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00966B81">
        <w:tc>
          <w:tcPr>
            <w:tcW w:w="7488" w:type="dxa"/>
          </w:tcPr>
          <w:p w14:paraId="0FBF7B36" w14:textId="77777777" w:rsidR="00C56DFA" w:rsidRPr="003E6928" w:rsidRDefault="00C56DFA" w:rsidP="00FB0A8E">
            <w:pPr>
              <w:pStyle w:val="Sarah2"/>
              <w:rPr>
                <w:rFonts w:cs="Arial"/>
                <w:color w:val="7030A0"/>
                <w:sz w:val="36"/>
                <w:szCs w:val="36"/>
              </w:rPr>
            </w:pPr>
          </w:p>
          <w:p w14:paraId="3FE687BB" w14:textId="77777777" w:rsidR="00C56DFA" w:rsidRPr="003E6928" w:rsidRDefault="00C56DFA" w:rsidP="00FB0A8E">
            <w:pPr>
              <w:pStyle w:val="Sarah2"/>
              <w:rPr>
                <w:rFonts w:cs="Arial"/>
                <w:color w:val="7030A0"/>
                <w:sz w:val="36"/>
                <w:szCs w:val="36"/>
              </w:rPr>
            </w:pPr>
            <w:r w:rsidRPr="003E6928">
              <w:rPr>
                <w:rFonts w:cs="Arial"/>
                <w:color w:val="7030A0"/>
                <w:sz w:val="36"/>
                <w:szCs w:val="36"/>
              </w:rPr>
              <w:t>Job Description</w:t>
            </w:r>
          </w:p>
          <w:p w14:paraId="09F1E4DB" w14:textId="77777777" w:rsidR="00C56DFA" w:rsidRPr="003E6928" w:rsidRDefault="00C56DFA" w:rsidP="00FB0A8E">
            <w:pPr>
              <w:pStyle w:val="Sarah2"/>
              <w:rPr>
                <w:rFonts w:cs="Arial"/>
                <w:color w:val="7030A0"/>
                <w:sz w:val="36"/>
                <w:szCs w:val="36"/>
              </w:rPr>
            </w:pPr>
          </w:p>
        </w:tc>
        <w:tc>
          <w:tcPr>
            <w:tcW w:w="2405" w:type="dxa"/>
          </w:tcPr>
          <w:p w14:paraId="1FE569D2" w14:textId="47D22AD4" w:rsidR="00C56DFA" w:rsidRPr="003E6928" w:rsidRDefault="00C56DFA" w:rsidP="00966B81">
            <w:pPr>
              <w:pStyle w:val="Sarah2"/>
              <w:jc w:val="right"/>
              <w:rPr>
                <w:color w:val="7030A0"/>
              </w:rPr>
            </w:pPr>
          </w:p>
        </w:tc>
      </w:tr>
    </w:tbl>
    <w:p w14:paraId="4BF6C173" w14:textId="77777777" w:rsidR="00C56DFA" w:rsidRPr="00EB0457" w:rsidRDefault="00C56DFA" w:rsidP="00FB0A8E">
      <w:pPr>
        <w:pStyle w:val="Sarah2"/>
        <w:rPr>
          <w:rFonts w:cs="Arial"/>
          <w:b w:val="0"/>
          <w:sz w:val="24"/>
          <w:szCs w:val="24"/>
        </w:rPr>
      </w:pPr>
    </w:p>
    <w:p w14:paraId="54682E32" w14:textId="77777777" w:rsidR="00FB0A8E" w:rsidRPr="00EB0457" w:rsidRDefault="00FB0A8E" w:rsidP="00FB0A8E">
      <w:pPr>
        <w:pStyle w:val="Sarah2"/>
        <w:rPr>
          <w:rFonts w:cs="Arial"/>
          <w:b w:val="0"/>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4822C53A">
        <w:trPr>
          <w:trHeight w:val="574"/>
        </w:trPr>
        <w:tc>
          <w:tcPr>
            <w:tcW w:w="4546" w:type="dxa"/>
          </w:tcPr>
          <w:p w14:paraId="3BC110B3" w14:textId="548C9E76" w:rsidR="000F532B" w:rsidRPr="00D62604" w:rsidRDefault="2039BFF9" w:rsidP="000F532B">
            <w:pPr>
              <w:ind w:right="-108"/>
              <w:rPr>
                <w:rFonts w:ascii="Arial" w:hAnsi="Arial" w:cs="Arial"/>
                <w:sz w:val="24"/>
                <w:szCs w:val="24"/>
              </w:rPr>
            </w:pPr>
            <w:r w:rsidRPr="1F1442A0">
              <w:rPr>
                <w:rFonts w:ascii="Arial" w:hAnsi="Arial" w:cs="Arial"/>
                <w:b/>
                <w:bCs/>
                <w:sz w:val="24"/>
                <w:szCs w:val="24"/>
              </w:rPr>
              <w:t>Job Title:</w:t>
            </w:r>
            <w:r w:rsidR="2D8979F0" w:rsidRPr="1F1442A0">
              <w:rPr>
                <w:rFonts w:ascii="Arial" w:hAnsi="Arial" w:cs="Arial"/>
                <w:b/>
                <w:bCs/>
                <w:sz w:val="24"/>
                <w:szCs w:val="24"/>
              </w:rPr>
              <w:t xml:space="preserve"> </w:t>
            </w:r>
          </w:p>
          <w:p w14:paraId="78AA8960" w14:textId="2C77E0B4" w:rsidR="000F532B" w:rsidRPr="000F532B" w:rsidRDefault="000F532B" w:rsidP="00FB0A8E">
            <w:pPr>
              <w:rPr>
                <w:rFonts w:ascii="Arial" w:hAnsi="Arial" w:cs="Arial"/>
                <w:b/>
                <w:sz w:val="24"/>
                <w:szCs w:val="24"/>
              </w:rPr>
            </w:pPr>
            <w:r>
              <w:rPr>
                <w:rFonts w:ascii="Arial" w:hAnsi="Arial" w:cs="Arial"/>
                <w:b/>
                <w:sz w:val="24"/>
                <w:szCs w:val="24"/>
              </w:rPr>
              <w:t xml:space="preserve"> </w:t>
            </w:r>
            <w:r w:rsidR="00D565FC">
              <w:rPr>
                <w:rFonts w:ascii="Arial" w:hAnsi="Arial" w:cs="Arial"/>
                <w:b/>
                <w:sz w:val="24"/>
                <w:szCs w:val="24"/>
              </w:rPr>
              <w:t>HR Workforce Metrics Partner</w:t>
            </w:r>
          </w:p>
        </w:tc>
        <w:tc>
          <w:tcPr>
            <w:tcW w:w="5438" w:type="dxa"/>
            <w:gridSpan w:val="2"/>
          </w:tcPr>
          <w:p w14:paraId="41652CB9" w14:textId="25CD677D" w:rsidR="00FB0A8E" w:rsidRPr="00EB0457" w:rsidRDefault="2039BFF9" w:rsidP="00FB0A8E">
            <w:pPr>
              <w:rPr>
                <w:rFonts w:ascii="Arial" w:hAnsi="Arial" w:cs="Arial"/>
                <w:sz w:val="24"/>
                <w:szCs w:val="24"/>
              </w:rPr>
            </w:pPr>
            <w:r w:rsidRPr="4822C53A">
              <w:rPr>
                <w:rFonts w:ascii="Arial" w:hAnsi="Arial" w:cs="Arial"/>
                <w:b/>
                <w:bCs/>
                <w:sz w:val="24"/>
                <w:szCs w:val="24"/>
              </w:rPr>
              <w:t>Service Area</w:t>
            </w:r>
            <w:r w:rsidR="30FEAF54" w:rsidRPr="4822C53A">
              <w:rPr>
                <w:rFonts w:ascii="Arial" w:hAnsi="Arial" w:cs="Arial"/>
                <w:b/>
                <w:bCs/>
                <w:sz w:val="24"/>
                <w:szCs w:val="24"/>
              </w:rPr>
              <w:t xml:space="preserve"> and Team</w:t>
            </w:r>
            <w:r w:rsidRPr="4822C53A">
              <w:rPr>
                <w:rFonts w:ascii="Arial" w:hAnsi="Arial" w:cs="Arial"/>
                <w:sz w:val="24"/>
                <w:szCs w:val="24"/>
              </w:rPr>
              <w:t>:</w:t>
            </w:r>
            <w:r w:rsidR="4BBD4C73" w:rsidRPr="4822C53A">
              <w:rPr>
                <w:rFonts w:ascii="Arial" w:hAnsi="Arial" w:cs="Arial"/>
                <w:sz w:val="24"/>
                <w:szCs w:val="24"/>
              </w:rPr>
              <w:t xml:space="preserve"> </w:t>
            </w:r>
            <w:r w:rsidR="00D565FC">
              <w:rPr>
                <w:rFonts w:ascii="Arial" w:hAnsi="Arial" w:cs="Arial"/>
                <w:sz w:val="24"/>
                <w:szCs w:val="24"/>
              </w:rPr>
              <w:t xml:space="preserve">HR and Regional Employers Organisation Team </w:t>
            </w:r>
          </w:p>
          <w:p w14:paraId="617190FE" w14:textId="77777777" w:rsidR="00FB0A8E" w:rsidRPr="00EB0457" w:rsidRDefault="00FB0A8E" w:rsidP="00EB0457">
            <w:pPr>
              <w:rPr>
                <w:rFonts w:ascii="Arial" w:hAnsi="Arial" w:cs="Arial"/>
                <w:sz w:val="24"/>
                <w:szCs w:val="24"/>
              </w:rPr>
            </w:pPr>
          </w:p>
        </w:tc>
      </w:tr>
      <w:tr w:rsidR="00306887" w:rsidRPr="00EB0457" w14:paraId="74FD2D63" w14:textId="77777777" w:rsidTr="4822C53A">
        <w:trPr>
          <w:trHeight w:val="387"/>
        </w:trPr>
        <w:tc>
          <w:tcPr>
            <w:tcW w:w="4546" w:type="dxa"/>
          </w:tcPr>
          <w:p w14:paraId="57B47A74" w14:textId="1B5AA04F" w:rsidR="00306887" w:rsidRPr="00EB0457" w:rsidRDefault="30FEAF54" w:rsidP="00643BAB">
            <w:pPr>
              <w:pStyle w:val="Sarah2"/>
              <w:rPr>
                <w:rFonts w:cs="Arial"/>
                <w:b w:val="0"/>
                <w:sz w:val="24"/>
                <w:szCs w:val="24"/>
              </w:rPr>
            </w:pPr>
            <w:r w:rsidRPr="1F1442A0">
              <w:rPr>
                <w:rFonts w:cs="Arial"/>
                <w:sz w:val="24"/>
                <w:szCs w:val="24"/>
              </w:rPr>
              <w:t>Grade:</w:t>
            </w:r>
            <w:r w:rsidR="18A791A1" w:rsidRPr="1F1442A0">
              <w:rPr>
                <w:rFonts w:cs="Arial"/>
                <w:sz w:val="24"/>
                <w:szCs w:val="24"/>
              </w:rPr>
              <w:t xml:space="preserve"> </w:t>
            </w:r>
            <w:r w:rsidR="00D565FC">
              <w:rPr>
                <w:rFonts w:cs="Arial"/>
                <w:sz w:val="24"/>
                <w:szCs w:val="24"/>
              </w:rPr>
              <w:t>Band C</w:t>
            </w:r>
          </w:p>
        </w:tc>
        <w:tc>
          <w:tcPr>
            <w:tcW w:w="2719" w:type="dxa"/>
          </w:tcPr>
          <w:p w14:paraId="41CA8C1B" w14:textId="28AEFAAE" w:rsidR="00306887" w:rsidRPr="00FC0E4F" w:rsidRDefault="00306887" w:rsidP="00FB0A8E">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p>
          <w:p w14:paraId="126DCB17" w14:textId="77777777" w:rsidR="00306887" w:rsidRPr="00EB0457" w:rsidRDefault="00306887" w:rsidP="00FB0A8E">
            <w:pPr>
              <w:rPr>
                <w:rFonts w:ascii="Arial" w:hAnsi="Arial" w:cs="Arial"/>
                <w:sz w:val="24"/>
                <w:szCs w:val="24"/>
              </w:rPr>
            </w:pPr>
          </w:p>
        </w:tc>
        <w:tc>
          <w:tcPr>
            <w:tcW w:w="2719" w:type="dxa"/>
          </w:tcPr>
          <w:p w14:paraId="1914FEAF" w14:textId="0E338A35" w:rsidR="00306887" w:rsidRDefault="1F83EABE" w:rsidP="00306887">
            <w:pPr>
              <w:rPr>
                <w:rFonts w:ascii="Arial" w:hAnsi="Arial" w:cs="Arial"/>
                <w:sz w:val="24"/>
                <w:szCs w:val="24"/>
              </w:rPr>
            </w:pPr>
            <w:r w:rsidRPr="1F1442A0">
              <w:rPr>
                <w:rFonts w:ascii="Arial" w:hAnsi="Arial" w:cs="Arial"/>
                <w:b/>
                <w:bCs/>
                <w:sz w:val="24"/>
                <w:szCs w:val="24"/>
              </w:rPr>
              <w:t>Date last updated</w:t>
            </w:r>
            <w:r w:rsidR="44B6F210" w:rsidRPr="1F1442A0">
              <w:rPr>
                <w:rFonts w:ascii="Arial" w:hAnsi="Arial" w:cs="Arial"/>
                <w:b/>
                <w:bCs/>
                <w:sz w:val="24"/>
                <w:szCs w:val="24"/>
              </w:rPr>
              <w:t>:</w:t>
            </w:r>
            <w:r w:rsidR="45B12895" w:rsidRPr="1F1442A0">
              <w:rPr>
                <w:rFonts w:ascii="Arial" w:hAnsi="Arial" w:cs="Arial"/>
                <w:sz w:val="24"/>
                <w:szCs w:val="24"/>
              </w:rPr>
              <w:t xml:space="preserve"> </w:t>
            </w:r>
          </w:p>
          <w:p w14:paraId="557B446F" w14:textId="7D9B62B7" w:rsidR="000733A9" w:rsidRPr="00EB0457" w:rsidRDefault="00D565FC" w:rsidP="00306887">
            <w:pPr>
              <w:rPr>
                <w:rFonts w:ascii="Arial" w:hAnsi="Arial" w:cs="Arial"/>
                <w:sz w:val="24"/>
                <w:szCs w:val="24"/>
              </w:rPr>
            </w:pPr>
            <w:r>
              <w:rPr>
                <w:rFonts w:ascii="Arial" w:hAnsi="Arial" w:cs="Arial"/>
                <w:sz w:val="24"/>
                <w:szCs w:val="24"/>
              </w:rPr>
              <w:t>Jan 2026</w:t>
            </w:r>
          </w:p>
        </w:tc>
      </w:tr>
      <w:tr w:rsidR="00FB0A8E" w:rsidRPr="00EB0457" w14:paraId="1D5944CB" w14:textId="77777777" w:rsidTr="4822C53A">
        <w:trPr>
          <w:trHeight w:val="601"/>
        </w:trPr>
        <w:tc>
          <w:tcPr>
            <w:tcW w:w="4546" w:type="dxa"/>
          </w:tcPr>
          <w:p w14:paraId="2FC331B7" w14:textId="3C0EA52A" w:rsidR="000F532B" w:rsidRPr="00B12CA3" w:rsidRDefault="1F83EABE" w:rsidP="000F532B">
            <w:pPr>
              <w:rPr>
                <w:rFonts w:ascii="Arial" w:hAnsi="Arial" w:cs="Arial"/>
                <w:b/>
                <w:bCs/>
                <w:sz w:val="24"/>
                <w:szCs w:val="24"/>
              </w:rPr>
            </w:pPr>
            <w:r w:rsidRPr="1F1442A0">
              <w:rPr>
                <w:rFonts w:ascii="Arial" w:hAnsi="Arial" w:cs="Arial"/>
                <w:b/>
                <w:bCs/>
                <w:sz w:val="24"/>
                <w:szCs w:val="24"/>
              </w:rPr>
              <w:t>Reporting to</w:t>
            </w:r>
            <w:r w:rsidR="00B12CA3" w:rsidRPr="1F1442A0">
              <w:rPr>
                <w:rFonts w:ascii="Arial" w:hAnsi="Arial" w:cs="Arial"/>
                <w:b/>
                <w:bCs/>
                <w:sz w:val="24"/>
                <w:szCs w:val="24"/>
              </w:rPr>
              <w:t xml:space="preserve"> (Line manager of post):</w:t>
            </w:r>
            <w:r w:rsidR="00D565FC">
              <w:rPr>
                <w:rFonts w:ascii="Arial" w:hAnsi="Arial" w:cs="Arial"/>
                <w:b/>
                <w:bCs/>
                <w:sz w:val="24"/>
                <w:szCs w:val="24"/>
              </w:rPr>
              <w:t xml:space="preserve"> HR Director and London Regional Employer Secretary</w:t>
            </w:r>
          </w:p>
        </w:tc>
        <w:tc>
          <w:tcPr>
            <w:tcW w:w="5438" w:type="dxa"/>
            <w:gridSpan w:val="2"/>
          </w:tcPr>
          <w:p w14:paraId="6E5711F8" w14:textId="35A65FE4" w:rsidR="00B12CA3" w:rsidRPr="00B12CA3" w:rsidRDefault="00B12CA3" w:rsidP="006A433D">
            <w:pPr>
              <w:rPr>
                <w:rFonts w:ascii="Arial" w:hAnsi="Arial" w:cs="Arial"/>
                <w:b/>
                <w:bCs/>
                <w:sz w:val="24"/>
                <w:szCs w:val="24"/>
              </w:rPr>
            </w:pPr>
            <w:r w:rsidRPr="1F1442A0">
              <w:rPr>
                <w:rFonts w:ascii="Arial" w:hAnsi="Arial" w:cs="Arial"/>
                <w:b/>
                <w:bCs/>
                <w:sz w:val="24"/>
                <w:szCs w:val="24"/>
              </w:rPr>
              <w:t>Responsible for (Inc Staff and budget responsibility):</w:t>
            </w:r>
            <w:r w:rsidR="0729ED05" w:rsidRPr="1F1442A0">
              <w:rPr>
                <w:rFonts w:ascii="Arial" w:hAnsi="Arial" w:cs="Arial"/>
                <w:b/>
                <w:bCs/>
                <w:sz w:val="24"/>
                <w:szCs w:val="24"/>
              </w:rPr>
              <w:t xml:space="preserve"> </w:t>
            </w:r>
            <w:r w:rsidR="6A8F36B3" w:rsidRPr="316E6D56">
              <w:rPr>
                <w:rFonts w:ascii="Arial" w:hAnsi="Arial" w:cs="Arial"/>
                <w:b/>
                <w:bCs/>
                <w:sz w:val="24"/>
                <w:szCs w:val="24"/>
              </w:rPr>
              <w:t>N</w:t>
            </w:r>
            <w:r w:rsidR="00D565FC">
              <w:rPr>
                <w:rFonts w:ascii="Arial" w:hAnsi="Arial" w:cs="Arial"/>
                <w:b/>
                <w:bCs/>
                <w:sz w:val="24"/>
                <w:szCs w:val="24"/>
              </w:rPr>
              <w:t>/A</w:t>
            </w:r>
          </w:p>
        </w:tc>
      </w:tr>
      <w:tr w:rsidR="00C31DEB" w:rsidRPr="00EB0457" w14:paraId="49F0E884" w14:textId="77777777" w:rsidTr="4822C53A">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4822C53A">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00FD6F75" w:rsidP="00FD6F75">
            <w:pPr>
              <w:jc w:val="both"/>
              <w:rPr>
                <w:rFonts w:ascii="Arial" w:hAnsi="Arial" w:cs="Arial"/>
                <w:b/>
                <w:color w:val="7030A0"/>
                <w:sz w:val="22"/>
                <w:szCs w:val="22"/>
              </w:rPr>
            </w:pPr>
            <w:r w:rsidRPr="003E6928">
              <w:rPr>
                <w:rFonts w:ascii="Arial" w:hAnsi="Arial" w:cs="Arial"/>
                <w:b/>
                <w:color w:val="7030A0"/>
                <w:sz w:val="22"/>
                <w:szCs w:val="22"/>
              </w:rPr>
              <w:t>Our Values</w:t>
            </w:r>
            <w:r w:rsidR="003E6928" w:rsidRPr="003E6928">
              <w:rPr>
                <w:rFonts w:ascii="Arial" w:hAnsi="Arial" w:cs="Arial"/>
                <w:b/>
                <w:color w:val="7030A0"/>
                <w:sz w:val="22"/>
                <w:szCs w:val="22"/>
              </w:rPr>
              <w:t>:</w:t>
            </w:r>
            <w:r w:rsidRPr="003E6928">
              <w:rPr>
                <w:rFonts w:ascii="Arial" w:hAnsi="Arial" w:cs="Arial"/>
                <w:b/>
                <w:color w:val="7030A0"/>
                <w:sz w:val="22"/>
                <w:szCs w:val="22"/>
              </w:rPr>
              <w:t xml:space="preserve"> </w:t>
            </w: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50B2D2E6" w14:textId="5D76C16F" w:rsidR="00FD6F75" w:rsidRPr="00EB0457" w:rsidRDefault="00FD6F75" w:rsidP="003E6928">
            <w:pPr>
              <w:jc w:val="both"/>
              <w:rPr>
                <w:rFonts w:ascii="Arial" w:hAnsi="Arial" w:cs="Arial"/>
                <w:sz w:val="24"/>
                <w:szCs w:val="24"/>
              </w:rPr>
            </w:pPr>
            <w:r w:rsidRPr="00FD6F75">
              <w:rPr>
                <w:rFonts w:ascii="Arial" w:hAnsi="Arial" w:cs="Arial"/>
                <w:bCs/>
                <w:color w:val="7030A0"/>
                <w:sz w:val="22"/>
                <w:szCs w:val="22"/>
              </w:rPr>
              <w:t>Health and Safety</w:t>
            </w:r>
            <w:r>
              <w:rPr>
                <w:rFonts w:ascii="Arial" w:hAnsi="Arial" w:cs="Arial"/>
                <w:bCs/>
                <w:sz w:val="22"/>
                <w:szCs w:val="22"/>
              </w:rPr>
              <w:t xml:space="preserve"> - </w:t>
            </w:r>
            <w:r w:rsidRPr="00244044">
              <w:rPr>
                <w:rFonts w:ascii="Arial" w:hAnsi="Arial" w:cs="Arial"/>
                <w:bCs/>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4822C53A">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00FD6F75">
            <w:pPr>
              <w:jc w:val="both"/>
              <w:rPr>
                <w:rFonts w:ascii="Arial" w:hAnsi="Arial" w:cs="Arial"/>
                <w:b/>
                <w:sz w:val="24"/>
                <w:szCs w:val="24"/>
              </w:rPr>
            </w:pPr>
          </w:p>
        </w:tc>
      </w:tr>
    </w:tbl>
    <w:p w14:paraId="1C401CC4" w14:textId="77777777" w:rsidR="003539B5" w:rsidRDefault="003539B5" w:rsidP="00512423">
      <w:pPr>
        <w:pStyle w:val="Sarah2"/>
        <w:rPr>
          <w:rFonts w:cs="Arial"/>
          <w:sz w:val="24"/>
          <w:szCs w:val="24"/>
        </w:rPr>
      </w:pPr>
    </w:p>
    <w:p w14:paraId="22E8D310" w14:textId="5B340E55" w:rsidR="00B32809" w:rsidRDefault="00B32809" w:rsidP="00B32809">
      <w:pPr>
        <w:pStyle w:val="Sarah2"/>
        <w:jc w:val="both"/>
        <w:rPr>
          <w:rFonts w:cs="Arial"/>
          <w:sz w:val="22"/>
          <w:szCs w:val="22"/>
        </w:rPr>
      </w:pPr>
      <w:r w:rsidRPr="00B32809">
        <w:rPr>
          <w:rFonts w:cs="Arial"/>
          <w:sz w:val="22"/>
          <w:szCs w:val="22"/>
        </w:rPr>
        <w:t>Overall Purpose of Job</w:t>
      </w:r>
      <w:r w:rsidR="00B12CA3">
        <w:rPr>
          <w:rFonts w:cs="Arial"/>
          <w:sz w:val="22"/>
          <w:szCs w:val="22"/>
        </w:rPr>
        <w:t>:</w:t>
      </w:r>
      <w:r w:rsidRPr="00B32809">
        <w:rPr>
          <w:rFonts w:cs="Arial"/>
          <w:sz w:val="22"/>
          <w:szCs w:val="22"/>
        </w:rPr>
        <w:t xml:space="preserve"> </w:t>
      </w:r>
    </w:p>
    <w:p w14:paraId="58F5BFC3" w14:textId="77777777" w:rsidR="0097728F" w:rsidRPr="00B32809" w:rsidRDefault="0097728F" w:rsidP="00B32809">
      <w:pPr>
        <w:pStyle w:val="Sarah2"/>
        <w:jc w:val="both"/>
        <w:rPr>
          <w:rFonts w:cs="Arial"/>
          <w:sz w:val="22"/>
          <w:szCs w:val="22"/>
        </w:rPr>
      </w:pPr>
    </w:p>
    <w:p w14:paraId="7D0C171E" w14:textId="79623CA4" w:rsidR="00D565FC" w:rsidRPr="00230E04" w:rsidRDefault="00D565FC" w:rsidP="00D565FC">
      <w:pPr>
        <w:rPr>
          <w:rFonts w:asciiTheme="minorBidi" w:hAnsiTheme="minorBidi"/>
          <w:sz w:val="22"/>
          <w:szCs w:val="22"/>
        </w:rPr>
      </w:pPr>
      <w:bookmarkStart w:id="0" w:name="_Hlk210643087"/>
      <w:r w:rsidRPr="14519D4B">
        <w:rPr>
          <w:rFonts w:asciiTheme="minorBidi" w:hAnsiTheme="minorBidi"/>
          <w:sz w:val="22"/>
          <w:szCs w:val="22"/>
        </w:rPr>
        <w:t>Lead on providing a Workforce Metrics, Information and Survey service to subscribing Local Authorities and Regional Employers across the country including London in collaboration with the HR Metrics contract</w:t>
      </w:r>
      <w:bookmarkEnd w:id="0"/>
      <w:r w:rsidRPr="14519D4B">
        <w:rPr>
          <w:rFonts w:asciiTheme="minorBidi" w:hAnsiTheme="minorBidi"/>
          <w:sz w:val="22"/>
          <w:szCs w:val="22"/>
        </w:rPr>
        <w:t>.</w:t>
      </w:r>
    </w:p>
    <w:p w14:paraId="66CA8975" w14:textId="0900E0ED" w:rsidR="00B32809" w:rsidRDefault="00B32809" w:rsidP="00A109B8">
      <w:pPr>
        <w:pStyle w:val="Sarah2"/>
        <w:jc w:val="both"/>
        <w:rPr>
          <w:rFonts w:cs="Arial"/>
          <w:sz w:val="22"/>
          <w:szCs w:val="22"/>
        </w:rPr>
      </w:pPr>
    </w:p>
    <w:p w14:paraId="007D473E" w14:textId="77777777" w:rsidR="003E6928" w:rsidRDefault="003E6928" w:rsidP="00A109B8">
      <w:pPr>
        <w:pStyle w:val="Sarah2"/>
        <w:jc w:val="both"/>
        <w:rPr>
          <w:rFonts w:cs="Arial"/>
          <w:sz w:val="22"/>
          <w:szCs w:val="22"/>
        </w:rPr>
      </w:pPr>
    </w:p>
    <w:p w14:paraId="6F1B9BA0" w14:textId="7716B27C" w:rsidR="00B32809" w:rsidRDefault="00B32809" w:rsidP="00A109B8">
      <w:pPr>
        <w:pStyle w:val="Sarah2"/>
        <w:jc w:val="both"/>
        <w:rPr>
          <w:rFonts w:cs="Arial"/>
          <w:sz w:val="22"/>
          <w:szCs w:val="22"/>
        </w:rPr>
      </w:pPr>
      <w:r w:rsidRPr="00B32809">
        <w:rPr>
          <w:rFonts w:cs="Arial"/>
          <w:sz w:val="22"/>
          <w:szCs w:val="22"/>
        </w:rPr>
        <w:t>Job Summary</w:t>
      </w:r>
      <w:r w:rsidR="00B12CA3">
        <w:rPr>
          <w:rFonts w:cs="Arial"/>
          <w:sz w:val="22"/>
          <w:szCs w:val="22"/>
        </w:rPr>
        <w:t>:</w:t>
      </w:r>
    </w:p>
    <w:p w14:paraId="23BCF13B" w14:textId="77777777" w:rsidR="00D565FC" w:rsidRDefault="00D565FC" w:rsidP="00A109B8">
      <w:pPr>
        <w:pStyle w:val="Sarah2"/>
        <w:jc w:val="both"/>
        <w:rPr>
          <w:rFonts w:cs="Arial"/>
          <w:sz w:val="22"/>
          <w:szCs w:val="22"/>
        </w:rPr>
      </w:pPr>
    </w:p>
    <w:p w14:paraId="03741869" w14:textId="235D64AE" w:rsidR="00D565FC" w:rsidRPr="006F7CC2" w:rsidRDefault="00221E41" w:rsidP="00A109B8">
      <w:pPr>
        <w:pStyle w:val="Sarah2"/>
        <w:jc w:val="both"/>
        <w:rPr>
          <w:rFonts w:cs="Arial"/>
          <w:b w:val="0"/>
          <w:bCs/>
          <w:sz w:val="22"/>
          <w:szCs w:val="22"/>
        </w:rPr>
      </w:pPr>
      <w:r w:rsidRPr="006F7CC2">
        <w:rPr>
          <w:rFonts w:cs="Arial"/>
          <w:b w:val="0"/>
          <w:bCs/>
          <w:sz w:val="22"/>
          <w:szCs w:val="22"/>
        </w:rPr>
        <w:lastRenderedPageBreak/>
        <w:t xml:space="preserve">This </w:t>
      </w:r>
      <w:r w:rsidR="00C957C4" w:rsidRPr="006F7CC2">
        <w:rPr>
          <w:rFonts w:cs="Arial"/>
          <w:b w:val="0"/>
          <w:bCs/>
          <w:sz w:val="22"/>
          <w:szCs w:val="22"/>
        </w:rPr>
        <w:t>role will act as the first point of contact</w:t>
      </w:r>
      <w:r w:rsidR="00C03175">
        <w:rPr>
          <w:rFonts w:cs="Arial"/>
          <w:b w:val="0"/>
          <w:bCs/>
          <w:sz w:val="22"/>
          <w:szCs w:val="22"/>
        </w:rPr>
        <w:t xml:space="preserve"> providing advice and support to </w:t>
      </w:r>
      <w:r w:rsidR="00C957C4" w:rsidRPr="006F7CC2">
        <w:rPr>
          <w:rFonts w:cs="Arial"/>
          <w:b w:val="0"/>
          <w:bCs/>
          <w:sz w:val="22"/>
          <w:szCs w:val="22"/>
        </w:rPr>
        <w:t xml:space="preserve">all </w:t>
      </w:r>
      <w:r w:rsidR="00C03175">
        <w:rPr>
          <w:rFonts w:cs="Arial"/>
          <w:b w:val="0"/>
          <w:bCs/>
          <w:sz w:val="22"/>
          <w:szCs w:val="22"/>
        </w:rPr>
        <w:t xml:space="preserve">current and potential </w:t>
      </w:r>
      <w:r w:rsidR="00C957C4" w:rsidRPr="006F7CC2">
        <w:rPr>
          <w:rFonts w:cs="Arial"/>
          <w:b w:val="0"/>
          <w:bCs/>
          <w:sz w:val="22"/>
          <w:szCs w:val="22"/>
        </w:rPr>
        <w:t>client</w:t>
      </w:r>
      <w:r w:rsidR="00A8385B">
        <w:rPr>
          <w:rFonts w:cs="Arial"/>
          <w:b w:val="0"/>
          <w:bCs/>
          <w:sz w:val="22"/>
          <w:szCs w:val="22"/>
        </w:rPr>
        <w:t>s</w:t>
      </w:r>
      <w:r w:rsidR="00C957C4" w:rsidRPr="006F7CC2">
        <w:rPr>
          <w:rFonts w:cs="Arial"/>
          <w:b w:val="0"/>
          <w:bCs/>
          <w:sz w:val="22"/>
          <w:szCs w:val="22"/>
        </w:rPr>
        <w:t>/</w:t>
      </w:r>
      <w:r w:rsidR="007852A4" w:rsidRPr="006F7CC2">
        <w:rPr>
          <w:rFonts w:cs="Arial"/>
          <w:b w:val="0"/>
          <w:bCs/>
          <w:sz w:val="22"/>
          <w:szCs w:val="22"/>
        </w:rPr>
        <w:t>user</w:t>
      </w:r>
      <w:r w:rsidR="00C03175">
        <w:rPr>
          <w:rFonts w:cs="Arial"/>
          <w:b w:val="0"/>
          <w:bCs/>
          <w:sz w:val="22"/>
          <w:szCs w:val="22"/>
        </w:rPr>
        <w:t>s</w:t>
      </w:r>
      <w:r w:rsidR="007852A4" w:rsidRPr="006F7CC2">
        <w:rPr>
          <w:rFonts w:cs="Arial"/>
          <w:b w:val="0"/>
          <w:bCs/>
          <w:sz w:val="22"/>
          <w:szCs w:val="22"/>
        </w:rPr>
        <w:t xml:space="preserve"> of th</w:t>
      </w:r>
      <w:r w:rsidR="00C03175">
        <w:rPr>
          <w:rFonts w:cs="Arial"/>
          <w:b w:val="0"/>
          <w:bCs/>
          <w:sz w:val="22"/>
          <w:szCs w:val="22"/>
        </w:rPr>
        <w:t>is</w:t>
      </w:r>
      <w:r w:rsidR="007852A4" w:rsidRPr="006F7CC2">
        <w:rPr>
          <w:rFonts w:cs="Arial"/>
          <w:b w:val="0"/>
          <w:bCs/>
          <w:sz w:val="22"/>
          <w:szCs w:val="22"/>
        </w:rPr>
        <w:t xml:space="preserve"> </w:t>
      </w:r>
      <w:r w:rsidR="00881F12" w:rsidRPr="006F7CC2">
        <w:rPr>
          <w:rFonts w:cs="Arial"/>
          <w:b w:val="0"/>
          <w:bCs/>
          <w:sz w:val="22"/>
          <w:szCs w:val="22"/>
        </w:rPr>
        <w:t>national HR</w:t>
      </w:r>
      <w:r w:rsidR="00C0377A" w:rsidRPr="006F7CC2">
        <w:rPr>
          <w:rFonts w:cs="Arial"/>
          <w:b w:val="0"/>
          <w:bCs/>
          <w:sz w:val="22"/>
          <w:szCs w:val="22"/>
        </w:rPr>
        <w:t xml:space="preserve"> </w:t>
      </w:r>
      <w:r w:rsidR="00C03175" w:rsidRPr="006F7CC2">
        <w:rPr>
          <w:rFonts w:cs="Arial"/>
          <w:b w:val="0"/>
          <w:bCs/>
          <w:sz w:val="22"/>
          <w:szCs w:val="22"/>
        </w:rPr>
        <w:t>Workforce</w:t>
      </w:r>
      <w:r w:rsidR="00C0377A" w:rsidRPr="006F7CC2">
        <w:rPr>
          <w:rFonts w:cs="Arial"/>
          <w:b w:val="0"/>
          <w:bCs/>
          <w:sz w:val="22"/>
          <w:szCs w:val="22"/>
        </w:rPr>
        <w:t xml:space="preserve"> Metrics </w:t>
      </w:r>
      <w:r w:rsidR="00C03175">
        <w:rPr>
          <w:rFonts w:cs="Arial"/>
          <w:b w:val="0"/>
          <w:bCs/>
          <w:sz w:val="22"/>
          <w:szCs w:val="22"/>
        </w:rPr>
        <w:t>S</w:t>
      </w:r>
      <w:r w:rsidR="00C0377A" w:rsidRPr="006F7CC2">
        <w:rPr>
          <w:rFonts w:cs="Arial"/>
          <w:b w:val="0"/>
          <w:bCs/>
          <w:sz w:val="22"/>
          <w:szCs w:val="22"/>
        </w:rPr>
        <w:t>ervice and will</w:t>
      </w:r>
      <w:r w:rsidR="006F7CC2" w:rsidRPr="006F7CC2">
        <w:rPr>
          <w:rFonts w:cs="Arial"/>
          <w:b w:val="0"/>
          <w:bCs/>
          <w:sz w:val="22"/>
          <w:szCs w:val="22"/>
        </w:rPr>
        <w:t xml:space="preserve"> actively</w:t>
      </w:r>
      <w:r w:rsidRPr="006F7CC2">
        <w:rPr>
          <w:rFonts w:cs="Arial"/>
          <w:b w:val="0"/>
          <w:bCs/>
          <w:sz w:val="22"/>
          <w:szCs w:val="22"/>
        </w:rPr>
        <w:t xml:space="preserve"> promote the </w:t>
      </w:r>
      <w:r w:rsidR="00C03175">
        <w:rPr>
          <w:rFonts w:cs="Arial"/>
          <w:b w:val="0"/>
          <w:bCs/>
          <w:sz w:val="22"/>
          <w:szCs w:val="22"/>
        </w:rPr>
        <w:t xml:space="preserve">benefits and </w:t>
      </w:r>
      <w:r w:rsidRPr="006F7CC2">
        <w:rPr>
          <w:rFonts w:cs="Arial"/>
          <w:b w:val="0"/>
          <w:bCs/>
          <w:sz w:val="22"/>
          <w:szCs w:val="22"/>
        </w:rPr>
        <w:t xml:space="preserve">importance of </w:t>
      </w:r>
      <w:r w:rsidR="006F7CC2" w:rsidRPr="006F7CC2">
        <w:rPr>
          <w:rFonts w:cs="Arial"/>
          <w:b w:val="0"/>
          <w:bCs/>
          <w:sz w:val="22"/>
          <w:szCs w:val="22"/>
        </w:rPr>
        <w:t>service to local councils</w:t>
      </w:r>
      <w:r w:rsidR="007848F3">
        <w:rPr>
          <w:rFonts w:cs="Arial"/>
          <w:b w:val="0"/>
          <w:bCs/>
          <w:sz w:val="22"/>
          <w:szCs w:val="22"/>
        </w:rPr>
        <w:t xml:space="preserve">, regional employers </w:t>
      </w:r>
      <w:r w:rsidR="006F7CC2" w:rsidRPr="006F7CC2">
        <w:rPr>
          <w:rFonts w:cs="Arial"/>
          <w:b w:val="0"/>
          <w:bCs/>
          <w:sz w:val="22"/>
          <w:szCs w:val="22"/>
        </w:rPr>
        <w:t xml:space="preserve"> across the UK</w:t>
      </w:r>
      <w:r w:rsidR="00C03175">
        <w:rPr>
          <w:rFonts w:cs="Arial"/>
          <w:b w:val="0"/>
          <w:bCs/>
          <w:sz w:val="22"/>
          <w:szCs w:val="22"/>
        </w:rPr>
        <w:t xml:space="preserve"> to support strategic workforce planning and increase membership across all regions.</w:t>
      </w:r>
    </w:p>
    <w:p w14:paraId="112E2D89" w14:textId="77777777" w:rsidR="00472DD3" w:rsidRDefault="00472DD3" w:rsidP="00E94056">
      <w:pPr>
        <w:pStyle w:val="Sarah2"/>
        <w:jc w:val="both"/>
        <w:rPr>
          <w:rFonts w:cs="Arial"/>
          <w:sz w:val="22"/>
          <w:szCs w:val="22"/>
        </w:rPr>
      </w:pPr>
    </w:p>
    <w:p w14:paraId="6BA14CF8" w14:textId="77777777" w:rsidR="00D565FC" w:rsidRDefault="00D565FC" w:rsidP="00D565FC">
      <w:pPr>
        <w:pStyle w:val="Sarah2"/>
        <w:jc w:val="both"/>
        <w:rPr>
          <w:rFonts w:cs="Arial"/>
          <w:sz w:val="22"/>
          <w:szCs w:val="22"/>
        </w:rPr>
      </w:pPr>
    </w:p>
    <w:p w14:paraId="2612BB82" w14:textId="77777777" w:rsidR="00D565FC" w:rsidRDefault="00D565FC" w:rsidP="00D565FC">
      <w:pPr>
        <w:pStyle w:val="Sarah2"/>
        <w:jc w:val="both"/>
        <w:rPr>
          <w:rFonts w:cs="Arial"/>
          <w:sz w:val="22"/>
          <w:szCs w:val="22"/>
        </w:rPr>
      </w:pPr>
      <w:r w:rsidRPr="00B32809">
        <w:rPr>
          <w:rFonts w:cs="Arial"/>
          <w:sz w:val="22"/>
          <w:szCs w:val="22"/>
        </w:rPr>
        <w:t>Key Tasks and Accountabilities:</w:t>
      </w:r>
    </w:p>
    <w:p w14:paraId="37B035FB" w14:textId="77777777" w:rsidR="00D565FC" w:rsidRDefault="00D565FC" w:rsidP="00D565FC">
      <w:pPr>
        <w:pStyle w:val="Sarah2"/>
        <w:jc w:val="both"/>
        <w:rPr>
          <w:rFonts w:cs="Arial"/>
          <w:b w:val="0"/>
          <w:i/>
          <w:sz w:val="22"/>
          <w:szCs w:val="22"/>
        </w:rPr>
      </w:pPr>
    </w:p>
    <w:p w14:paraId="7E13AA28" w14:textId="77777777" w:rsidR="00D565FC" w:rsidRPr="0097728F" w:rsidRDefault="00D565FC" w:rsidP="00D565FC">
      <w:pPr>
        <w:pStyle w:val="Sarah2"/>
        <w:jc w:val="both"/>
        <w:rPr>
          <w:rFonts w:cs="Arial"/>
          <w:b w:val="0"/>
          <w:i/>
          <w:sz w:val="22"/>
          <w:szCs w:val="22"/>
        </w:rPr>
      </w:pPr>
      <w:r w:rsidRPr="0097728F">
        <w:rPr>
          <w:rFonts w:cs="Arial"/>
          <w:b w:val="0"/>
          <w:i/>
          <w:sz w:val="22"/>
          <w:szCs w:val="22"/>
        </w:rPr>
        <w:t xml:space="preserve">Key tasks and accountabilities are intended to be a guide to the range and level of work expected of the post holder. This is not an exhaustive list of all tasks that may fall to the post holder and employees will be expected to carry out such other reasonable duties which may be required from time to time. </w:t>
      </w:r>
    </w:p>
    <w:p w14:paraId="7F71BBDF" w14:textId="77777777" w:rsidR="00D565FC" w:rsidRDefault="00D565FC" w:rsidP="00D565FC">
      <w:pPr>
        <w:pStyle w:val="Heading1"/>
        <w:rPr>
          <w:rFonts w:asciiTheme="minorBidi" w:hAnsiTheme="minorBidi" w:cstheme="minorBidi"/>
          <w:b/>
          <w:bCs/>
          <w:sz w:val="24"/>
          <w:szCs w:val="24"/>
        </w:rPr>
      </w:pPr>
    </w:p>
    <w:p w14:paraId="67D06886" w14:textId="77777777" w:rsidR="00D565FC" w:rsidRDefault="00D565FC" w:rsidP="00D565FC">
      <w:pPr>
        <w:pStyle w:val="Heading1"/>
        <w:rPr>
          <w:rFonts w:asciiTheme="minorBidi" w:hAnsiTheme="minorBidi" w:cstheme="minorBidi"/>
          <w:b/>
          <w:bCs/>
          <w:sz w:val="24"/>
          <w:szCs w:val="24"/>
        </w:rPr>
      </w:pPr>
    </w:p>
    <w:p w14:paraId="4146C5BB" w14:textId="441C66DE" w:rsidR="00D565FC" w:rsidRDefault="00D565FC" w:rsidP="00D565FC">
      <w:pPr>
        <w:pStyle w:val="Sarah2"/>
        <w:jc w:val="both"/>
        <w:rPr>
          <w:rFonts w:cs="Arial"/>
          <w:sz w:val="22"/>
          <w:szCs w:val="22"/>
        </w:rPr>
      </w:pPr>
      <w:r w:rsidRPr="1F1442A0">
        <w:rPr>
          <w:rFonts w:cs="Arial"/>
          <w:sz w:val="22"/>
          <w:szCs w:val="22"/>
        </w:rPr>
        <w:t>To undertake all responsibilities listed below:</w:t>
      </w:r>
    </w:p>
    <w:p w14:paraId="36E59183" w14:textId="531C63BC" w:rsidR="00D565FC" w:rsidRPr="00230E04" w:rsidRDefault="00D565FC" w:rsidP="00D565FC">
      <w:pPr>
        <w:pStyle w:val="Heading1"/>
        <w:rPr>
          <w:rFonts w:asciiTheme="minorBidi" w:hAnsiTheme="minorBidi" w:cstheme="minorBidi"/>
          <w:b/>
          <w:bCs/>
          <w:sz w:val="24"/>
          <w:szCs w:val="24"/>
        </w:rPr>
      </w:pPr>
    </w:p>
    <w:p w14:paraId="200C1480" w14:textId="77777777" w:rsidR="00D565FC" w:rsidRPr="00230E04" w:rsidRDefault="00D565FC" w:rsidP="00D565FC">
      <w:pPr>
        <w:rPr>
          <w:rFonts w:asciiTheme="minorBidi" w:hAnsiTheme="minorBidi"/>
          <w:sz w:val="24"/>
          <w:szCs w:val="24"/>
        </w:rPr>
      </w:pPr>
    </w:p>
    <w:p w14:paraId="0A7B3809" w14:textId="2A333DC8" w:rsidR="00D565FC" w:rsidRPr="00230E04" w:rsidRDefault="00D565FC" w:rsidP="00D565FC">
      <w:pPr>
        <w:rPr>
          <w:rFonts w:asciiTheme="minorBidi" w:hAnsiTheme="minorBidi"/>
          <w:sz w:val="24"/>
          <w:szCs w:val="24"/>
        </w:rPr>
      </w:pPr>
      <w:r w:rsidRPr="09B60D89">
        <w:rPr>
          <w:rFonts w:asciiTheme="minorBidi" w:hAnsiTheme="minorBidi"/>
          <w:b/>
          <w:bCs/>
          <w:sz w:val="22"/>
          <w:szCs w:val="22"/>
        </w:rPr>
        <w:t>1.</w:t>
      </w:r>
      <w:r w:rsidRPr="09B60D89">
        <w:rPr>
          <w:rFonts w:asciiTheme="minorBidi" w:hAnsiTheme="minorBidi"/>
          <w:sz w:val="22"/>
          <w:szCs w:val="22"/>
        </w:rPr>
        <w:t xml:space="preserve"> </w:t>
      </w:r>
      <w:r w:rsidRPr="68E7162F">
        <w:rPr>
          <w:rFonts w:asciiTheme="minorBidi" w:hAnsiTheme="minorBidi"/>
          <w:sz w:val="22"/>
          <w:szCs w:val="22"/>
        </w:rPr>
        <w:t>Lead on the coordination and collation of a wide range of survey data scheduled during the year e.g. Adult and Children agency pay rate, Human Capital Metrics, Chief Officer Pay Surveys, Pay &amp; Benefits (</w:t>
      </w:r>
      <w:r w:rsidRPr="0052DB95">
        <w:rPr>
          <w:rFonts w:asciiTheme="minorBidi" w:hAnsiTheme="minorBidi"/>
          <w:sz w:val="22"/>
          <w:szCs w:val="22"/>
        </w:rPr>
        <w:t>excl</w:t>
      </w:r>
      <w:r w:rsidR="646F24B7" w:rsidRPr="0052DB95">
        <w:rPr>
          <w:rFonts w:asciiTheme="minorBidi" w:hAnsiTheme="minorBidi"/>
          <w:sz w:val="22"/>
          <w:szCs w:val="22"/>
        </w:rPr>
        <w:t>uding</w:t>
      </w:r>
      <w:r w:rsidRPr="68E7162F">
        <w:rPr>
          <w:rFonts w:asciiTheme="minorBidi" w:hAnsiTheme="minorBidi"/>
          <w:sz w:val="22"/>
          <w:szCs w:val="22"/>
        </w:rPr>
        <w:t xml:space="preserve"> Social Workers), Pay &amp; Benefits (Social Workers),  HR Resources Survey, TU survey) including survey analysis produced by the system and responding to ad hoc request for information from subscribing councils</w:t>
      </w:r>
      <w:r w:rsidR="7B82510C" w:rsidRPr="0052DB95">
        <w:rPr>
          <w:rFonts w:asciiTheme="minorBidi" w:hAnsiTheme="minorBidi"/>
          <w:sz w:val="22"/>
          <w:szCs w:val="22"/>
        </w:rPr>
        <w:t>.</w:t>
      </w:r>
    </w:p>
    <w:p w14:paraId="6FBF3FC0" w14:textId="77777777" w:rsidR="00D565FC" w:rsidRDefault="00D565FC" w:rsidP="00D565FC">
      <w:pPr>
        <w:rPr>
          <w:rFonts w:asciiTheme="minorBidi" w:hAnsiTheme="minorBidi"/>
          <w:b/>
          <w:sz w:val="24"/>
          <w:szCs w:val="24"/>
        </w:rPr>
      </w:pPr>
    </w:p>
    <w:p w14:paraId="34217A53" w14:textId="64529585" w:rsidR="00D565FC" w:rsidRDefault="00D565FC" w:rsidP="00D565FC">
      <w:pPr>
        <w:rPr>
          <w:rFonts w:asciiTheme="minorBidi" w:hAnsiTheme="minorBidi"/>
          <w:sz w:val="22"/>
          <w:szCs w:val="22"/>
        </w:rPr>
      </w:pPr>
      <w:r w:rsidRPr="0052DB95">
        <w:rPr>
          <w:rFonts w:asciiTheme="minorBidi" w:hAnsiTheme="minorBidi"/>
          <w:b/>
          <w:bCs/>
          <w:sz w:val="22"/>
          <w:szCs w:val="22"/>
        </w:rPr>
        <w:t xml:space="preserve">2. Be the first point of contact: </w:t>
      </w:r>
      <w:r w:rsidRPr="0052DB95">
        <w:rPr>
          <w:rFonts w:asciiTheme="minorBidi" w:hAnsiTheme="minorBidi"/>
          <w:sz w:val="22"/>
          <w:szCs w:val="22"/>
        </w:rPr>
        <w:t>Provide advice and support on HR Metrics system functionalities to subscribing councils and stakeholders including maintaining the list of data providers, requesting the data, monitoring responses, checking for errors, (and advising boroughs) sending reminders to upload data, guidance documentation (including guidance on how to load the data onto the system), provide demonstrations sessions and responding to queries.</w:t>
      </w:r>
    </w:p>
    <w:p w14:paraId="7904DB9F" w14:textId="77777777" w:rsidR="00D565FC" w:rsidRDefault="00D565FC" w:rsidP="00D565FC">
      <w:pPr>
        <w:rPr>
          <w:rFonts w:asciiTheme="minorBidi" w:hAnsiTheme="minorBidi"/>
          <w:b/>
          <w:sz w:val="24"/>
          <w:szCs w:val="24"/>
        </w:rPr>
      </w:pPr>
    </w:p>
    <w:p w14:paraId="035E9FD1" w14:textId="5C3BB112" w:rsidR="00D565FC" w:rsidRDefault="00D565FC" w:rsidP="00D565FC">
      <w:pPr>
        <w:rPr>
          <w:highlight w:val="yellow"/>
        </w:rPr>
      </w:pPr>
      <w:r w:rsidRPr="066D38F7">
        <w:rPr>
          <w:rFonts w:asciiTheme="minorBidi" w:hAnsiTheme="minorBidi"/>
          <w:b/>
          <w:bCs/>
          <w:sz w:val="22"/>
          <w:szCs w:val="22"/>
        </w:rPr>
        <w:t>3.</w:t>
      </w:r>
      <w:r w:rsidRPr="066D38F7">
        <w:rPr>
          <w:rFonts w:asciiTheme="minorBidi" w:hAnsiTheme="minorBidi"/>
          <w:sz w:val="22"/>
          <w:szCs w:val="22"/>
        </w:rPr>
        <w:t xml:space="preserve"> Lead on providing comprehensive reports and presentations to be used at relevant external network i.e.HR Metrics meetings/Boards, HR Director Network, Recruitment Networks, Regional Employers, internal stakeholders and the bi-annual governance board meetings, including “annual state-of-the-nation style” report that they publish on LG Inform and Government department (DFE/MCHLG).</w:t>
      </w:r>
      <w:r w:rsidRPr="00C45711">
        <w:rPr>
          <w:highlight w:val="yellow"/>
        </w:rPr>
        <w:t xml:space="preserve"> </w:t>
      </w:r>
    </w:p>
    <w:p w14:paraId="3542BC39" w14:textId="77777777" w:rsidR="00D565FC" w:rsidRDefault="00D565FC" w:rsidP="00D565FC">
      <w:pPr>
        <w:rPr>
          <w:rFonts w:asciiTheme="minorBidi" w:hAnsiTheme="minorBidi"/>
          <w:bCs/>
          <w:sz w:val="24"/>
          <w:szCs w:val="24"/>
        </w:rPr>
      </w:pPr>
    </w:p>
    <w:p w14:paraId="6025CA59" w14:textId="47236E13" w:rsidR="00D565FC" w:rsidRDefault="00D565FC" w:rsidP="00D565FC">
      <w:pPr>
        <w:rPr>
          <w:rFonts w:asciiTheme="minorBidi" w:hAnsiTheme="minorBidi"/>
          <w:sz w:val="22"/>
          <w:szCs w:val="22"/>
        </w:rPr>
      </w:pPr>
      <w:r w:rsidRPr="22C53801">
        <w:rPr>
          <w:rFonts w:asciiTheme="minorBidi" w:hAnsiTheme="minorBidi"/>
          <w:b/>
          <w:bCs/>
          <w:sz w:val="22"/>
          <w:szCs w:val="22"/>
        </w:rPr>
        <w:t>4.</w:t>
      </w:r>
      <w:r w:rsidRPr="06C0C592">
        <w:rPr>
          <w:rFonts w:asciiTheme="minorBidi" w:hAnsiTheme="minorBidi"/>
          <w:sz w:val="22"/>
          <w:szCs w:val="22"/>
        </w:rPr>
        <w:t xml:space="preserve"> Maintains good relationship and work collaboratively with subscribing councils, regional employers, external and internal partners include the HR Metrics systems contractor and gain feedback to improve the service. </w:t>
      </w:r>
    </w:p>
    <w:p w14:paraId="1BC3F1E4" w14:textId="77777777" w:rsidR="00D565FC" w:rsidRDefault="00D565FC" w:rsidP="00D565FC">
      <w:pPr>
        <w:rPr>
          <w:rFonts w:asciiTheme="minorBidi" w:hAnsiTheme="minorBidi"/>
          <w:bCs/>
          <w:sz w:val="24"/>
          <w:szCs w:val="24"/>
        </w:rPr>
      </w:pPr>
    </w:p>
    <w:p w14:paraId="24D0A5BB" w14:textId="5B926C48" w:rsidR="00D565FC" w:rsidRDefault="00D565FC" w:rsidP="00D565FC">
      <w:pPr>
        <w:rPr>
          <w:rFonts w:asciiTheme="minorBidi" w:hAnsiTheme="minorBidi"/>
          <w:sz w:val="22"/>
          <w:szCs w:val="22"/>
        </w:rPr>
      </w:pPr>
      <w:r w:rsidRPr="22C53801">
        <w:rPr>
          <w:rFonts w:asciiTheme="minorBidi" w:hAnsiTheme="minorBidi"/>
          <w:b/>
          <w:bCs/>
          <w:sz w:val="22"/>
          <w:szCs w:val="22"/>
        </w:rPr>
        <w:t>5.</w:t>
      </w:r>
      <w:r w:rsidRPr="22C53801">
        <w:rPr>
          <w:rFonts w:asciiTheme="minorBidi" w:hAnsiTheme="minorBidi"/>
          <w:sz w:val="22"/>
          <w:szCs w:val="22"/>
        </w:rPr>
        <w:t xml:space="preserve"> In collaboration with the HR Metrics Provider, provide advice and support on the data-collection of the London Pledge monitoring and regional secretaries including maintaining a resourcing page with advice and templates for questionnaires and results charts and supports on any queries on inputting their data onto the HR Metrics System and using/processing.</w:t>
      </w:r>
    </w:p>
    <w:p w14:paraId="02A09B9E" w14:textId="77777777" w:rsidR="00D565FC" w:rsidRDefault="00D565FC" w:rsidP="00D565FC">
      <w:pPr>
        <w:rPr>
          <w:rFonts w:asciiTheme="minorBidi" w:hAnsiTheme="minorBidi"/>
          <w:sz w:val="24"/>
          <w:szCs w:val="24"/>
        </w:rPr>
      </w:pPr>
    </w:p>
    <w:p w14:paraId="30391ECB" w14:textId="77777777" w:rsidR="00CF7974" w:rsidRDefault="00D565FC" w:rsidP="00CF7974">
      <w:pPr>
        <w:rPr>
          <w:rFonts w:asciiTheme="minorBidi" w:hAnsiTheme="minorBidi" w:cstheme="minorBidi"/>
          <w:sz w:val="22"/>
          <w:szCs w:val="22"/>
        </w:rPr>
      </w:pPr>
      <w:r w:rsidRPr="22C53801">
        <w:rPr>
          <w:rFonts w:asciiTheme="minorBidi" w:hAnsiTheme="minorBidi" w:cstheme="minorBidi"/>
          <w:b/>
          <w:bCs/>
          <w:sz w:val="22"/>
          <w:szCs w:val="22"/>
        </w:rPr>
        <w:t xml:space="preserve">6. </w:t>
      </w:r>
      <w:r w:rsidR="005A5F28" w:rsidRPr="22C53801">
        <w:rPr>
          <w:rFonts w:asciiTheme="minorBidi" w:hAnsiTheme="minorBidi" w:cstheme="minorBidi"/>
          <w:sz w:val="22"/>
          <w:szCs w:val="22"/>
        </w:rPr>
        <w:t>In collaboration with the HR Director, promote and encourage councils to use the survey application (</w:t>
      </w:r>
      <w:proofErr w:type="spellStart"/>
      <w:r w:rsidR="005A5F28" w:rsidRPr="22C53801">
        <w:rPr>
          <w:rFonts w:asciiTheme="minorBidi" w:hAnsiTheme="minorBidi" w:cstheme="minorBidi"/>
          <w:sz w:val="22"/>
          <w:szCs w:val="22"/>
        </w:rPr>
        <w:t>InfiniStats</w:t>
      </w:r>
      <w:proofErr w:type="spellEnd"/>
      <w:r w:rsidR="005A5F28" w:rsidRPr="22C53801">
        <w:rPr>
          <w:rFonts w:asciiTheme="minorBidi" w:hAnsiTheme="minorBidi" w:cstheme="minorBidi"/>
          <w:sz w:val="22"/>
          <w:szCs w:val="22"/>
        </w:rPr>
        <w:t>) by signing up to either the core Workforce Capacity option or full membership of the HR Metrics Benchmarking Club</w:t>
      </w:r>
      <w:r w:rsidR="00BD01F7" w:rsidRPr="22C53801">
        <w:rPr>
          <w:rFonts w:asciiTheme="minorBidi" w:hAnsiTheme="minorBidi" w:cstheme="minorBidi"/>
          <w:sz w:val="22"/>
          <w:szCs w:val="22"/>
        </w:rPr>
        <w:t>.</w:t>
      </w:r>
    </w:p>
    <w:p w14:paraId="64315491" w14:textId="330F9209" w:rsidR="005517B9" w:rsidRDefault="005517B9" w:rsidP="00CF7974">
      <w:pPr>
        <w:rPr>
          <w:rFonts w:asciiTheme="minorBidi" w:hAnsiTheme="minorBidi" w:cstheme="minorBidi"/>
          <w:sz w:val="22"/>
          <w:szCs w:val="22"/>
        </w:rPr>
      </w:pPr>
    </w:p>
    <w:p w14:paraId="2560A731" w14:textId="743C4835" w:rsidR="07E5C60E" w:rsidRDefault="58B744BF" w:rsidP="10CC1347">
      <w:pPr>
        <w:rPr>
          <w:rFonts w:asciiTheme="minorBidi" w:hAnsiTheme="minorBidi" w:cstheme="minorBidi"/>
          <w:sz w:val="22"/>
          <w:szCs w:val="22"/>
        </w:rPr>
      </w:pPr>
      <w:r w:rsidRPr="6C9F2CE0">
        <w:rPr>
          <w:rFonts w:asciiTheme="minorBidi" w:hAnsiTheme="minorBidi" w:cstheme="minorBidi"/>
          <w:sz w:val="22"/>
          <w:szCs w:val="22"/>
        </w:rPr>
        <w:t>7. Act as Organisation Administrator for the HR Metrics system (InfiniStats), managing system access, permissions and security controls, including the set-up of Superusers in line with agreed governance and data protection requirements.</w:t>
      </w:r>
    </w:p>
    <w:p w14:paraId="4D352C66" w14:textId="77777777" w:rsidR="00CF7974" w:rsidRDefault="00CF7974" w:rsidP="00CF7974">
      <w:pPr>
        <w:rPr>
          <w:rFonts w:asciiTheme="minorBidi" w:hAnsiTheme="minorBidi" w:cstheme="minorBidi"/>
          <w:sz w:val="22"/>
          <w:szCs w:val="22"/>
        </w:rPr>
      </w:pPr>
    </w:p>
    <w:p w14:paraId="3395943F" w14:textId="017D331E" w:rsidR="00886871" w:rsidRPr="00CF7974" w:rsidRDefault="005517B9" w:rsidP="00CF7974">
      <w:pPr>
        <w:rPr>
          <w:rFonts w:asciiTheme="minorBidi" w:hAnsiTheme="minorBidi" w:cstheme="minorBidi"/>
          <w:sz w:val="22"/>
          <w:szCs w:val="22"/>
        </w:rPr>
      </w:pPr>
      <w:r>
        <w:rPr>
          <w:rFonts w:asciiTheme="minorBidi" w:hAnsiTheme="minorBidi"/>
          <w:sz w:val="22"/>
          <w:szCs w:val="22"/>
        </w:rPr>
        <w:t>8</w:t>
      </w:r>
      <w:r w:rsidR="001242B0">
        <w:rPr>
          <w:rFonts w:asciiTheme="minorBidi" w:hAnsiTheme="minorBidi"/>
          <w:sz w:val="22"/>
          <w:szCs w:val="22"/>
        </w:rPr>
        <w:t xml:space="preserve">. </w:t>
      </w:r>
      <w:r w:rsidR="00D565FC" w:rsidRPr="0EB47D06">
        <w:rPr>
          <w:rFonts w:asciiTheme="minorBidi" w:hAnsiTheme="minorBidi"/>
          <w:sz w:val="22"/>
          <w:szCs w:val="22"/>
        </w:rPr>
        <w:t>Any other duties commensurate with the role</w:t>
      </w:r>
      <w:r w:rsidR="001242B0">
        <w:rPr>
          <w:rFonts w:asciiTheme="minorBidi" w:hAnsiTheme="minorBidi"/>
          <w:sz w:val="22"/>
          <w:szCs w:val="22"/>
        </w:rPr>
        <w:t xml:space="preserve"> which includes cover arrangements and working collaboratively with for other team members.</w:t>
      </w:r>
    </w:p>
    <w:p w14:paraId="0C650690" w14:textId="0A636770" w:rsidR="00886871" w:rsidRDefault="00886871" w:rsidP="00E94056">
      <w:pPr>
        <w:pStyle w:val="Sarah2"/>
        <w:jc w:val="both"/>
        <w:rPr>
          <w:rFonts w:cs="Arial"/>
          <w:sz w:val="22"/>
          <w:szCs w:val="22"/>
        </w:rPr>
      </w:pPr>
    </w:p>
    <w:p w14:paraId="0B29288D" w14:textId="07215AE5" w:rsidR="0086187C" w:rsidRDefault="0086187C">
      <w:pPr>
        <w:rPr>
          <w:rFonts w:ascii="Arial" w:hAnsi="Arial" w:cs="Arial"/>
          <w:b/>
          <w:sz w:val="22"/>
          <w:szCs w:val="22"/>
        </w:rPr>
      </w:pPr>
      <w:r>
        <w:rPr>
          <w:rFonts w:cs="Arial"/>
          <w:sz w:val="22"/>
          <w:szCs w:val="22"/>
        </w:rPr>
        <w:br w:type="page"/>
      </w:r>
    </w:p>
    <w:p w14:paraId="684F8D90" w14:textId="25080425" w:rsidR="00823ED5" w:rsidRDefault="00823ED5" w:rsidP="007F1350">
      <w:pPr>
        <w:pStyle w:val="Sarah2"/>
        <w:jc w:val="both"/>
        <w:rPr>
          <w:rFonts w:cs="Arial"/>
          <w:b w:val="0"/>
          <w:sz w:val="22"/>
          <w:szCs w:val="22"/>
        </w:rPr>
      </w:pPr>
    </w:p>
    <w:tbl>
      <w:tblPr>
        <w:tblW w:w="10337" w:type="dxa"/>
        <w:tblLook w:val="01E0" w:firstRow="1" w:lastRow="1" w:firstColumn="1" w:lastColumn="1" w:noHBand="0" w:noVBand="0"/>
      </w:tblPr>
      <w:tblGrid>
        <w:gridCol w:w="10115"/>
        <w:gridCol w:w="222"/>
      </w:tblGrid>
      <w:tr w:rsidR="003E6928" w:rsidRPr="003E6928" w14:paraId="0B2ECD13" w14:textId="77777777" w:rsidTr="00D565FC">
        <w:tc>
          <w:tcPr>
            <w:tcW w:w="10115" w:type="dxa"/>
          </w:tcPr>
          <w:p w14:paraId="4B3F5282" w14:textId="77777777" w:rsidR="000A233F" w:rsidRPr="003E6928" w:rsidRDefault="000A233F" w:rsidP="00A109B8">
            <w:pPr>
              <w:pStyle w:val="Sarah2"/>
              <w:jc w:val="both"/>
              <w:rPr>
                <w:rFonts w:cs="Arial"/>
                <w:color w:val="7030A0"/>
                <w:sz w:val="36"/>
                <w:szCs w:val="36"/>
              </w:rPr>
            </w:pPr>
            <w:bookmarkStart w:id="1" w:name="_Toc79394695"/>
            <w:r w:rsidRPr="003E6928">
              <w:rPr>
                <w:rFonts w:cs="Arial"/>
                <w:color w:val="7030A0"/>
                <w:sz w:val="36"/>
                <w:szCs w:val="36"/>
              </w:rPr>
              <w:t>Personal Specification</w:t>
            </w:r>
          </w:p>
          <w:p w14:paraId="574D128D" w14:textId="77777777" w:rsidR="00D12B8B" w:rsidRPr="003E6928" w:rsidRDefault="00D12B8B" w:rsidP="00A109B8">
            <w:pPr>
              <w:pStyle w:val="Sarah2"/>
              <w:jc w:val="both"/>
              <w:rPr>
                <w:rFonts w:cs="Arial"/>
                <w:color w:val="7030A0"/>
                <w:sz w:val="22"/>
                <w:szCs w:val="22"/>
              </w:rPr>
            </w:pPr>
          </w:p>
          <w:tbl>
            <w:tblPr>
              <w:tblpPr w:leftFromText="180" w:rightFromText="180" w:vertAnchor="text" w:horzAnchor="margin" w:tblpY="-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793"/>
              <w:gridCol w:w="2593"/>
            </w:tblGrid>
            <w:tr w:rsidR="003E6928" w:rsidRPr="000F532B" w14:paraId="34CA6A55" w14:textId="77777777" w:rsidTr="4822C53A">
              <w:tc>
                <w:tcPr>
                  <w:tcW w:w="4503" w:type="dxa"/>
                </w:tcPr>
                <w:p w14:paraId="200D4AB7" w14:textId="245BC434" w:rsidR="003E6928" w:rsidRPr="00A1777C" w:rsidRDefault="30FEAF54" w:rsidP="4822C53A">
                  <w:pPr>
                    <w:rPr>
                      <w:rFonts w:ascii="Arial" w:hAnsi="Arial" w:cs="Arial"/>
                      <w:b/>
                      <w:bCs/>
                      <w:sz w:val="24"/>
                      <w:szCs w:val="24"/>
                    </w:rPr>
                  </w:pPr>
                  <w:r w:rsidRPr="4822C53A">
                    <w:rPr>
                      <w:rFonts w:ascii="Arial" w:hAnsi="Arial" w:cs="Arial"/>
                      <w:b/>
                      <w:bCs/>
                      <w:sz w:val="24"/>
                      <w:szCs w:val="24"/>
                    </w:rPr>
                    <w:t>Job Title:</w:t>
                  </w:r>
                  <w:r w:rsidR="00D565FC">
                    <w:rPr>
                      <w:rFonts w:ascii="Arial" w:hAnsi="Arial" w:cs="Arial"/>
                      <w:b/>
                      <w:bCs/>
                      <w:sz w:val="24"/>
                      <w:szCs w:val="24"/>
                    </w:rPr>
                    <w:t xml:space="preserve"> HR Workforce Metrics Partner</w:t>
                  </w:r>
                </w:p>
              </w:tc>
              <w:tc>
                <w:tcPr>
                  <w:tcW w:w="5386" w:type="dxa"/>
                  <w:gridSpan w:val="2"/>
                </w:tcPr>
                <w:p w14:paraId="38F8221A" w14:textId="4DDF687F" w:rsidR="003E6928" w:rsidRDefault="30FEAF54" w:rsidP="003E6928">
                  <w:pPr>
                    <w:rPr>
                      <w:rFonts w:ascii="Arial" w:hAnsi="Arial" w:cs="Arial"/>
                      <w:sz w:val="24"/>
                      <w:szCs w:val="24"/>
                    </w:rPr>
                  </w:pPr>
                  <w:r w:rsidRPr="1F1442A0">
                    <w:rPr>
                      <w:rFonts w:ascii="Arial" w:hAnsi="Arial" w:cs="Arial"/>
                      <w:b/>
                      <w:bCs/>
                      <w:sz w:val="24"/>
                      <w:szCs w:val="24"/>
                    </w:rPr>
                    <w:t>Service Area</w:t>
                  </w:r>
                  <w:r w:rsidRPr="1F1442A0">
                    <w:rPr>
                      <w:rFonts w:ascii="Arial" w:hAnsi="Arial" w:cs="Arial"/>
                      <w:sz w:val="24"/>
                      <w:szCs w:val="24"/>
                    </w:rPr>
                    <w:t>:</w:t>
                  </w:r>
                  <w:r w:rsidR="00D565FC">
                    <w:rPr>
                      <w:rFonts w:ascii="Arial" w:hAnsi="Arial" w:cs="Arial"/>
                      <w:sz w:val="24"/>
                      <w:szCs w:val="24"/>
                    </w:rPr>
                    <w:t xml:space="preserve"> HR and Regional Employer Organisation Team</w:t>
                  </w:r>
                </w:p>
                <w:p w14:paraId="22410E32" w14:textId="77777777" w:rsidR="003E6928" w:rsidRPr="00A1777C" w:rsidRDefault="003E6928" w:rsidP="003E6928">
                  <w:pPr>
                    <w:rPr>
                      <w:rFonts w:ascii="Arial" w:hAnsi="Arial" w:cs="Arial"/>
                      <w:sz w:val="24"/>
                      <w:szCs w:val="24"/>
                    </w:rPr>
                  </w:pPr>
                </w:p>
              </w:tc>
            </w:tr>
            <w:tr w:rsidR="003E6928" w:rsidRPr="000F532B" w14:paraId="71FD6941" w14:textId="77777777" w:rsidTr="4822C53A">
              <w:tc>
                <w:tcPr>
                  <w:tcW w:w="4503" w:type="dxa"/>
                </w:tcPr>
                <w:p w14:paraId="7FE898A9" w14:textId="4CFD49EA" w:rsidR="003E6928" w:rsidRPr="00D62604" w:rsidRDefault="30FEAF54" w:rsidP="003E6928">
                  <w:pPr>
                    <w:jc w:val="both"/>
                    <w:rPr>
                      <w:rFonts w:ascii="Arial" w:hAnsi="Arial" w:cs="Arial"/>
                      <w:sz w:val="24"/>
                      <w:szCs w:val="24"/>
                    </w:rPr>
                  </w:pPr>
                  <w:r w:rsidRPr="1F1442A0">
                    <w:rPr>
                      <w:rFonts w:ascii="Arial" w:hAnsi="Arial" w:cs="Arial"/>
                      <w:b/>
                      <w:bCs/>
                      <w:sz w:val="24"/>
                      <w:szCs w:val="24"/>
                    </w:rPr>
                    <w:t>Grade:</w:t>
                  </w:r>
                  <w:r w:rsidR="68504166" w:rsidRPr="1F1442A0">
                    <w:rPr>
                      <w:rFonts w:ascii="Arial" w:hAnsi="Arial" w:cs="Arial"/>
                      <w:b/>
                      <w:bCs/>
                      <w:sz w:val="24"/>
                      <w:szCs w:val="24"/>
                    </w:rPr>
                    <w:t xml:space="preserve"> </w:t>
                  </w:r>
                  <w:r w:rsidR="00D565FC">
                    <w:rPr>
                      <w:rFonts w:ascii="Arial" w:hAnsi="Arial" w:cs="Arial"/>
                      <w:b/>
                      <w:bCs/>
                      <w:sz w:val="24"/>
                      <w:szCs w:val="24"/>
                    </w:rPr>
                    <w:t>Band C</w:t>
                  </w:r>
                </w:p>
                <w:p w14:paraId="38406404" w14:textId="77777777" w:rsidR="003E6928" w:rsidRPr="00D62604" w:rsidRDefault="003E6928" w:rsidP="003E6928">
                  <w:pPr>
                    <w:pStyle w:val="Sarah2"/>
                    <w:jc w:val="both"/>
                    <w:rPr>
                      <w:rFonts w:cs="Arial"/>
                      <w:b w:val="0"/>
                      <w:sz w:val="24"/>
                      <w:szCs w:val="24"/>
                    </w:rPr>
                  </w:pPr>
                </w:p>
              </w:tc>
              <w:tc>
                <w:tcPr>
                  <w:tcW w:w="2793" w:type="dxa"/>
                </w:tcPr>
                <w:p w14:paraId="1949CFB0" w14:textId="0FF36109" w:rsidR="003E6928" w:rsidRPr="00D62604" w:rsidRDefault="003E6928" w:rsidP="003E6928">
                  <w:pPr>
                    <w:jc w:val="both"/>
                    <w:rPr>
                      <w:rFonts w:ascii="Arial" w:hAnsi="Arial" w:cs="Arial"/>
                      <w:sz w:val="24"/>
                      <w:szCs w:val="24"/>
                    </w:rPr>
                  </w:pPr>
                  <w:r w:rsidRPr="00D62604">
                    <w:rPr>
                      <w:rFonts w:ascii="Arial" w:hAnsi="Arial" w:cs="Arial"/>
                      <w:b/>
                      <w:sz w:val="24"/>
                      <w:szCs w:val="24"/>
                    </w:rPr>
                    <w:t>Post Number</w:t>
                  </w:r>
                  <w:r w:rsidR="00B12CA3">
                    <w:rPr>
                      <w:rFonts w:ascii="Arial" w:hAnsi="Arial" w:cs="Arial"/>
                      <w:b/>
                      <w:sz w:val="24"/>
                      <w:szCs w:val="24"/>
                    </w:rPr>
                    <w:t>/Evaluation number</w:t>
                  </w:r>
                  <w:r w:rsidRPr="00D62604">
                    <w:rPr>
                      <w:rFonts w:ascii="Arial" w:hAnsi="Arial" w:cs="Arial"/>
                      <w:b/>
                      <w:sz w:val="24"/>
                      <w:szCs w:val="24"/>
                    </w:rPr>
                    <w:t xml:space="preserve">: </w:t>
                  </w:r>
                  <w:r>
                    <w:rPr>
                      <w:rFonts w:ascii="Arial" w:hAnsi="Arial" w:cs="Arial"/>
                      <w:b/>
                      <w:sz w:val="24"/>
                      <w:szCs w:val="24"/>
                    </w:rPr>
                    <w:t xml:space="preserve"> </w:t>
                  </w:r>
                </w:p>
                <w:p w14:paraId="3FB14B6F" w14:textId="77777777" w:rsidR="003E6928" w:rsidRPr="00D62604" w:rsidRDefault="003E6928" w:rsidP="003E6928">
                  <w:pPr>
                    <w:jc w:val="both"/>
                    <w:rPr>
                      <w:rFonts w:ascii="Arial" w:hAnsi="Arial" w:cs="Arial"/>
                      <w:sz w:val="24"/>
                      <w:szCs w:val="24"/>
                    </w:rPr>
                  </w:pPr>
                </w:p>
              </w:tc>
              <w:tc>
                <w:tcPr>
                  <w:tcW w:w="2593" w:type="dxa"/>
                </w:tcPr>
                <w:p w14:paraId="587AC9C8" w14:textId="77777777" w:rsidR="003E6928" w:rsidRDefault="00B12CA3" w:rsidP="00B12CA3">
                  <w:pPr>
                    <w:jc w:val="both"/>
                    <w:rPr>
                      <w:rFonts w:ascii="Arial" w:hAnsi="Arial" w:cs="Arial"/>
                      <w:sz w:val="24"/>
                      <w:szCs w:val="24"/>
                    </w:rPr>
                  </w:pPr>
                  <w:r w:rsidRPr="1F1442A0">
                    <w:rPr>
                      <w:rFonts w:ascii="Arial" w:hAnsi="Arial" w:cs="Arial"/>
                      <w:b/>
                      <w:bCs/>
                      <w:sz w:val="24"/>
                      <w:szCs w:val="24"/>
                    </w:rPr>
                    <w:t>Date last updated:</w:t>
                  </w:r>
                  <w:r w:rsidRPr="1F1442A0">
                    <w:rPr>
                      <w:rFonts w:ascii="Arial" w:hAnsi="Arial" w:cs="Arial"/>
                      <w:sz w:val="24"/>
                      <w:szCs w:val="24"/>
                    </w:rPr>
                    <w:t xml:space="preserve"> </w:t>
                  </w:r>
                </w:p>
                <w:p w14:paraId="6D2DB7B5" w14:textId="77777777" w:rsidR="00D565FC" w:rsidRDefault="00D565FC" w:rsidP="00B12CA3">
                  <w:pPr>
                    <w:jc w:val="both"/>
                    <w:rPr>
                      <w:rFonts w:ascii="Arial" w:hAnsi="Arial" w:cs="Arial"/>
                      <w:sz w:val="24"/>
                      <w:szCs w:val="24"/>
                    </w:rPr>
                  </w:pPr>
                </w:p>
                <w:p w14:paraId="3084CEC7" w14:textId="76956FCE" w:rsidR="00D565FC" w:rsidRPr="00D62604" w:rsidRDefault="00D565FC" w:rsidP="00B12CA3">
                  <w:pPr>
                    <w:jc w:val="both"/>
                    <w:rPr>
                      <w:rFonts w:ascii="Arial" w:hAnsi="Arial" w:cs="Arial"/>
                      <w:sz w:val="24"/>
                      <w:szCs w:val="24"/>
                    </w:rPr>
                  </w:pPr>
                  <w:r>
                    <w:rPr>
                      <w:rFonts w:ascii="Arial" w:hAnsi="Arial" w:cs="Arial"/>
                      <w:sz w:val="24"/>
                      <w:szCs w:val="24"/>
                    </w:rPr>
                    <w:t>January 2026</w:t>
                  </w:r>
                </w:p>
              </w:tc>
            </w:tr>
            <w:tr w:rsidR="00B12CA3" w:rsidRPr="000F532B" w14:paraId="78DCBFBA" w14:textId="77777777" w:rsidTr="4822C53A">
              <w:tc>
                <w:tcPr>
                  <w:tcW w:w="4503" w:type="dxa"/>
                </w:tcPr>
                <w:p w14:paraId="3CFF8005" w14:textId="67282239" w:rsidR="00B12CA3" w:rsidRPr="00D62604" w:rsidRDefault="00B12CA3" w:rsidP="00B12CA3">
                  <w:pPr>
                    <w:jc w:val="both"/>
                    <w:rPr>
                      <w:rFonts w:cs="Arial"/>
                      <w:sz w:val="24"/>
                      <w:szCs w:val="24"/>
                    </w:rPr>
                  </w:pPr>
                  <w:r w:rsidRPr="1F1442A0">
                    <w:rPr>
                      <w:rFonts w:ascii="Arial" w:hAnsi="Arial" w:cs="Arial"/>
                      <w:b/>
                      <w:bCs/>
                      <w:sz w:val="24"/>
                      <w:szCs w:val="24"/>
                    </w:rPr>
                    <w:t>Reporting to (Line manager of post):</w:t>
                  </w:r>
                  <w:r w:rsidR="64AD93FB" w:rsidRPr="1F1442A0">
                    <w:rPr>
                      <w:rFonts w:ascii="Arial" w:hAnsi="Arial" w:cs="Arial"/>
                      <w:b/>
                      <w:bCs/>
                      <w:sz w:val="24"/>
                      <w:szCs w:val="24"/>
                    </w:rPr>
                    <w:t xml:space="preserve"> </w:t>
                  </w:r>
                  <w:r w:rsidR="00D565FC">
                    <w:rPr>
                      <w:rFonts w:ascii="Arial" w:hAnsi="Arial" w:cs="Arial"/>
                      <w:b/>
                      <w:bCs/>
                      <w:sz w:val="24"/>
                      <w:szCs w:val="24"/>
                    </w:rPr>
                    <w:t>HR Director and Regional Employer Secretary</w:t>
                  </w:r>
                </w:p>
              </w:tc>
              <w:tc>
                <w:tcPr>
                  <w:tcW w:w="5386" w:type="dxa"/>
                  <w:gridSpan w:val="2"/>
                </w:tcPr>
                <w:p w14:paraId="6CB9DC2B" w14:textId="288580D5" w:rsidR="00B12CA3" w:rsidRPr="00B12CA3" w:rsidRDefault="00B12CA3" w:rsidP="1F1442A0">
                  <w:pPr>
                    <w:rPr>
                      <w:rFonts w:ascii="Arial" w:hAnsi="Arial" w:cs="Arial"/>
                      <w:b/>
                      <w:bCs/>
                      <w:sz w:val="24"/>
                      <w:szCs w:val="24"/>
                    </w:rPr>
                  </w:pPr>
                  <w:r w:rsidRPr="1F1442A0">
                    <w:rPr>
                      <w:rFonts w:ascii="Arial" w:hAnsi="Arial" w:cs="Arial"/>
                      <w:b/>
                      <w:bCs/>
                      <w:sz w:val="24"/>
                      <w:szCs w:val="24"/>
                    </w:rPr>
                    <w:t>Responsible for (Inc Staff</w:t>
                  </w:r>
                  <w:r w:rsidR="14135F59" w:rsidRPr="1F1442A0">
                    <w:rPr>
                      <w:rFonts w:ascii="Arial" w:hAnsi="Arial" w:cs="Arial"/>
                      <w:b/>
                      <w:bCs/>
                      <w:sz w:val="24"/>
                      <w:szCs w:val="24"/>
                    </w:rPr>
                    <w:t xml:space="preserve"> and Budget</w:t>
                  </w:r>
                  <w:r w:rsidRPr="1F1442A0">
                    <w:rPr>
                      <w:rFonts w:ascii="Arial" w:hAnsi="Arial" w:cs="Arial"/>
                      <w:b/>
                      <w:bCs/>
                      <w:sz w:val="24"/>
                      <w:szCs w:val="24"/>
                    </w:rPr>
                    <w:t>):</w:t>
                  </w:r>
                  <w:r w:rsidR="2E175D82" w:rsidRPr="1F1442A0">
                    <w:rPr>
                      <w:rFonts w:ascii="Arial" w:hAnsi="Arial" w:cs="Arial"/>
                      <w:b/>
                      <w:bCs/>
                      <w:sz w:val="24"/>
                      <w:szCs w:val="24"/>
                    </w:rPr>
                    <w:t xml:space="preserve">  </w:t>
                  </w:r>
                  <w:r w:rsidR="00CD1520">
                    <w:rPr>
                      <w:rFonts w:ascii="Arial" w:hAnsi="Arial" w:cs="Arial"/>
                      <w:b/>
                      <w:bCs/>
                      <w:sz w:val="24"/>
                      <w:szCs w:val="24"/>
                    </w:rPr>
                    <w:t>n/A</w:t>
                  </w:r>
                </w:p>
                <w:p w14:paraId="30DF12B0" w14:textId="4AE5BF4F" w:rsidR="00B12CA3" w:rsidRPr="00D62604" w:rsidRDefault="00B12CA3" w:rsidP="00B12CA3">
                  <w:pPr>
                    <w:jc w:val="both"/>
                    <w:rPr>
                      <w:rFonts w:ascii="Arial" w:hAnsi="Arial" w:cs="Arial"/>
                      <w:sz w:val="24"/>
                      <w:szCs w:val="24"/>
                    </w:rPr>
                  </w:pPr>
                </w:p>
              </w:tc>
            </w:tr>
          </w:tbl>
          <w:p w14:paraId="42CD9672" w14:textId="77777777" w:rsidR="00D12B8B" w:rsidRPr="003E6928" w:rsidRDefault="00D12B8B" w:rsidP="00A109B8">
            <w:pPr>
              <w:pStyle w:val="Sarah2"/>
              <w:jc w:val="both"/>
              <w:rPr>
                <w:rFonts w:cs="Arial"/>
                <w:b w:val="0"/>
                <w:i/>
                <w:color w:val="7030A0"/>
                <w:sz w:val="22"/>
                <w:szCs w:val="22"/>
              </w:rPr>
            </w:pPr>
          </w:p>
        </w:tc>
        <w:tc>
          <w:tcPr>
            <w:tcW w:w="222" w:type="dxa"/>
          </w:tcPr>
          <w:p w14:paraId="64116A7B" w14:textId="3341C06D" w:rsidR="000A233F" w:rsidRPr="003E6928" w:rsidRDefault="000A233F" w:rsidP="00A109B8">
            <w:pPr>
              <w:pStyle w:val="Sarah2"/>
              <w:jc w:val="both"/>
              <w:rPr>
                <w:rFonts w:cs="Arial"/>
                <w:color w:val="7030A0"/>
                <w:sz w:val="22"/>
                <w:szCs w:val="22"/>
              </w:rPr>
            </w:pPr>
          </w:p>
        </w:tc>
      </w:tr>
      <w:bookmarkEnd w:id="1"/>
    </w:tbl>
    <w:p w14:paraId="0C38848B" w14:textId="77777777" w:rsidR="00C31DEB" w:rsidRPr="00C50958" w:rsidRDefault="00C31DEB" w:rsidP="00C31DEB">
      <w:pPr>
        <w:rPr>
          <w:rFonts w:ascii="Arial" w:hAnsi="Arial" w:cs="Arial"/>
          <w:sz w:val="24"/>
          <w:szCs w:val="24"/>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3C8BC4A8" w14:textId="77777777" w:rsidTr="00502067">
        <w:tc>
          <w:tcPr>
            <w:tcW w:w="10490" w:type="dxa"/>
            <w:tcBorders>
              <w:top w:val="single" w:sz="4" w:space="0" w:color="auto"/>
              <w:left w:val="single" w:sz="4" w:space="0" w:color="auto"/>
              <w:bottom w:val="nil"/>
              <w:right w:val="single" w:sz="4" w:space="0" w:color="auto"/>
            </w:tcBorders>
          </w:tcPr>
          <w:p w14:paraId="6F4170A8" w14:textId="77777777" w:rsidR="00C31DEB" w:rsidRPr="00C50958" w:rsidRDefault="00C31DEB" w:rsidP="00502067">
            <w:pPr>
              <w:keepNext/>
              <w:ind w:right="34"/>
              <w:outlineLvl w:val="1"/>
              <w:rPr>
                <w:rFonts w:ascii="Arial" w:hAnsi="Arial" w:cs="Arial"/>
                <w:b/>
                <w:bCs/>
                <w:sz w:val="22"/>
                <w:szCs w:val="22"/>
                <w:lang w:eastAsia="en-US"/>
              </w:rPr>
            </w:pPr>
            <w:r w:rsidRPr="4406FB89">
              <w:rPr>
                <w:rFonts w:ascii="Arial" w:hAnsi="Arial" w:cs="Arial"/>
                <w:b/>
                <w:bCs/>
                <w:sz w:val="22"/>
                <w:szCs w:val="22"/>
                <w:lang w:eastAsia="en-US"/>
              </w:rPr>
              <w:t>IMPORTANT INFORMATION FOR APPLICANTS</w:t>
            </w:r>
          </w:p>
        </w:tc>
      </w:tr>
      <w:tr w:rsidR="00C31DEB" w:rsidRPr="00C50958" w14:paraId="26B31528" w14:textId="77777777" w:rsidTr="00502067">
        <w:tc>
          <w:tcPr>
            <w:tcW w:w="10490"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2"/>
                <w:szCs w:val="22"/>
                <w:lang w:eastAsia="en-US"/>
              </w:rPr>
            </w:pPr>
            <w:r w:rsidRPr="4406FB89">
              <w:rPr>
                <w:rFonts w:ascii="Arial" w:hAnsi="Arial"/>
                <w:sz w:val="22"/>
                <w:szCs w:val="22"/>
                <w:lang w:eastAsia="en-US"/>
              </w:rPr>
              <w:t xml:space="preserve">The criteria listed in this Person Specification are all essential to the job.  Where the Method of Assessment is stated to be the </w:t>
            </w:r>
            <w:r w:rsidR="004C245B" w:rsidRPr="4406FB89">
              <w:rPr>
                <w:rFonts w:ascii="Arial" w:hAnsi="Arial"/>
                <w:sz w:val="22"/>
                <w:szCs w:val="22"/>
                <w:lang w:eastAsia="en-US"/>
              </w:rPr>
              <w:t>CV</w:t>
            </w:r>
            <w:r w:rsidR="00760507" w:rsidRPr="4406FB89">
              <w:rPr>
                <w:rFonts w:ascii="Arial" w:hAnsi="Arial"/>
                <w:sz w:val="22"/>
                <w:szCs w:val="22"/>
                <w:lang w:eastAsia="en-US"/>
              </w:rPr>
              <w:t xml:space="preserve"> and/or </w:t>
            </w:r>
            <w:r w:rsidR="00C84186" w:rsidRPr="4406FB89">
              <w:rPr>
                <w:rFonts w:ascii="Arial" w:hAnsi="Arial"/>
                <w:sz w:val="22"/>
                <w:szCs w:val="22"/>
                <w:lang w:eastAsia="en-US"/>
              </w:rPr>
              <w:t>sifting questions</w:t>
            </w:r>
            <w:r w:rsidRPr="4406FB89">
              <w:rPr>
                <w:rFonts w:ascii="Arial" w:hAnsi="Arial"/>
                <w:sz w:val="22"/>
                <w:szCs w:val="22"/>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2"/>
          <w:szCs w:val="22"/>
          <w:lang w:eastAsia="en-US"/>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0F38735A" w14:textId="77777777" w:rsidTr="00502067">
        <w:tc>
          <w:tcPr>
            <w:tcW w:w="10490"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bCs/>
                <w:sz w:val="22"/>
                <w:szCs w:val="22"/>
                <w:lang w:eastAsia="en-US"/>
              </w:rPr>
            </w:pPr>
            <w:r w:rsidRPr="4406FB89">
              <w:rPr>
                <w:rFonts w:ascii="Arial" w:hAnsi="Arial" w:cs="Arial"/>
                <w:b/>
                <w:bCs/>
                <w:sz w:val="22"/>
                <w:szCs w:val="22"/>
                <w:lang w:eastAsia="en-US"/>
              </w:rPr>
              <w:t>EQUALITY AND DIVERSITY</w:t>
            </w:r>
          </w:p>
        </w:tc>
      </w:tr>
      <w:tr w:rsidR="00C31DEB" w:rsidRPr="00C50958" w14:paraId="254B5F50" w14:textId="77777777" w:rsidTr="00502067">
        <w:tc>
          <w:tcPr>
            <w:tcW w:w="10490"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2"/>
                <w:szCs w:val="22"/>
                <w:lang w:eastAsia="en-US"/>
              </w:rPr>
            </w:pPr>
            <w:r w:rsidRPr="4406FB89">
              <w:rPr>
                <w:rFonts w:ascii="Arial" w:hAnsi="Arial" w:cs="Arial"/>
                <w:sz w:val="22"/>
                <w:szCs w:val="22"/>
                <w:lang w:eastAsia="en-US"/>
              </w:rPr>
              <w:t xml:space="preserve">We are committed to and champion equality and diversity in all aspects of employment with the London </w:t>
            </w:r>
            <w:r w:rsidR="003E6928" w:rsidRPr="4406FB89">
              <w:rPr>
                <w:rFonts w:ascii="Arial" w:hAnsi="Arial" w:cs="Arial"/>
                <w:sz w:val="22"/>
                <w:szCs w:val="22"/>
                <w:lang w:eastAsia="en-US"/>
              </w:rPr>
              <w:t>Councils</w:t>
            </w:r>
            <w:r w:rsidRPr="4406FB89">
              <w:rPr>
                <w:rFonts w:ascii="Arial" w:hAnsi="Arial" w:cs="Arial"/>
                <w:sz w:val="22"/>
                <w:szCs w:val="22"/>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2"/>
                <w:szCs w:val="22"/>
                <w:lang w:eastAsia="en-US"/>
              </w:rPr>
            </w:pPr>
          </w:p>
        </w:tc>
      </w:tr>
      <w:tr w:rsidR="00C31DEB" w:rsidRPr="00C50958" w14:paraId="711BC6A8" w14:textId="77777777" w:rsidTr="00502067">
        <w:tc>
          <w:tcPr>
            <w:tcW w:w="10490"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bCs/>
                <w:sz w:val="22"/>
                <w:szCs w:val="22"/>
                <w:lang w:eastAsia="en-US"/>
              </w:rPr>
            </w:pPr>
            <w:r w:rsidRPr="4406FB89">
              <w:rPr>
                <w:rFonts w:ascii="Arial" w:hAnsi="Arial" w:cs="Arial"/>
                <w:b/>
                <w:bCs/>
                <w:sz w:val="22"/>
                <w:szCs w:val="22"/>
                <w:lang w:eastAsia="en-US"/>
              </w:rPr>
              <w:t>PROTECTING OUR STAFF AND SERVICES</w:t>
            </w:r>
          </w:p>
        </w:tc>
      </w:tr>
      <w:tr w:rsidR="00C31DEB" w:rsidRPr="00C50958" w14:paraId="3EF30F41" w14:textId="77777777" w:rsidTr="00502067">
        <w:tc>
          <w:tcPr>
            <w:tcW w:w="10490"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2"/>
                <w:szCs w:val="22"/>
                <w:lang w:eastAsia="en-US"/>
              </w:rPr>
            </w:pPr>
            <w:r w:rsidRPr="4406FB89">
              <w:rPr>
                <w:rFonts w:ascii="Arial" w:hAnsi="Arial" w:cs="Arial"/>
                <w:sz w:val="22"/>
                <w:szCs w:val="22"/>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p w14:paraId="42C100C2" w14:textId="451232E7" w:rsidR="4406FB89" w:rsidRDefault="4406FB89" w:rsidP="4406FB89">
      <w:pPr>
        <w:jc w:val="both"/>
        <w:rPr>
          <w:rFonts w:ascii="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394"/>
      </w:tblGrid>
      <w:tr w:rsidR="003C1E65" w:rsidRPr="000F532B" w14:paraId="3C1B579C" w14:textId="77777777" w:rsidTr="1F1442A0">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CRITERIA- Essential</w:t>
            </w:r>
          </w:p>
          <w:p w14:paraId="2B191CD8" w14:textId="77777777" w:rsidR="003C1E65" w:rsidRPr="000F532B" w:rsidRDefault="003C1E65" w:rsidP="00A109B8">
            <w:pPr>
              <w:jc w:val="both"/>
              <w:rPr>
                <w:rFonts w:ascii="Arial" w:hAnsi="Arial" w:cs="Arial"/>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1F1442A0">
        <w:trPr>
          <w:trHeight w:val="2148"/>
        </w:trPr>
        <w:tc>
          <w:tcPr>
            <w:tcW w:w="6204"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00A109B8">
            <w:pPr>
              <w:jc w:val="both"/>
              <w:rPr>
                <w:rFonts w:ascii="Arial" w:hAnsi="Arial" w:cs="Arial"/>
                <w:sz w:val="22"/>
                <w:szCs w:val="22"/>
              </w:rPr>
            </w:pPr>
          </w:p>
          <w:p w14:paraId="20BD5E18"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KNOWLEDGE:</w:t>
            </w:r>
          </w:p>
          <w:p w14:paraId="1BCF7831" w14:textId="77777777" w:rsidR="003C1E65" w:rsidRDefault="003C1E65" w:rsidP="00813200">
            <w:pPr>
              <w:rPr>
                <w:rFonts w:ascii="Arial" w:hAnsi="Arial" w:cs="Arial"/>
              </w:rPr>
            </w:pPr>
          </w:p>
          <w:p w14:paraId="1CB66046" w14:textId="541CB498" w:rsidR="00D565FC" w:rsidRDefault="00D565FC" w:rsidP="004479A0">
            <w:pPr>
              <w:pStyle w:val="ListParagraph"/>
              <w:numPr>
                <w:ilvl w:val="0"/>
                <w:numId w:val="4"/>
              </w:numPr>
              <w:spacing w:after="160" w:line="259" w:lineRule="auto"/>
              <w:contextualSpacing/>
              <w:rPr>
                <w:rFonts w:asciiTheme="minorBidi" w:hAnsiTheme="minorBidi"/>
                <w:sz w:val="22"/>
                <w:szCs w:val="22"/>
              </w:rPr>
            </w:pPr>
            <w:r w:rsidRPr="4406FB89">
              <w:rPr>
                <w:rFonts w:asciiTheme="minorBidi" w:hAnsiTheme="minorBidi"/>
                <w:sz w:val="22"/>
                <w:szCs w:val="22"/>
              </w:rPr>
              <w:t xml:space="preserve">Detailed knowledge of </w:t>
            </w:r>
            <w:r w:rsidR="001D1387" w:rsidRPr="4406FB89">
              <w:rPr>
                <w:rFonts w:asciiTheme="minorBidi" w:hAnsiTheme="minorBidi"/>
                <w:sz w:val="22"/>
                <w:szCs w:val="22"/>
              </w:rPr>
              <w:t>w</w:t>
            </w:r>
            <w:r w:rsidRPr="4406FB89">
              <w:rPr>
                <w:rFonts w:asciiTheme="minorBidi" w:hAnsiTheme="minorBidi"/>
                <w:sz w:val="22"/>
                <w:szCs w:val="22"/>
              </w:rPr>
              <w:t>orkforce HR metrics and reporting in various organisations including analysing mean, median and identify workforce trends etc</w:t>
            </w:r>
            <w:r w:rsidR="00DB2959" w:rsidRPr="4406FB89">
              <w:rPr>
                <w:rFonts w:asciiTheme="minorBidi" w:hAnsiTheme="minorBidi"/>
                <w:sz w:val="22"/>
                <w:szCs w:val="22"/>
              </w:rPr>
              <w:t>.</w:t>
            </w:r>
          </w:p>
          <w:p w14:paraId="1B981255" w14:textId="38C6C52E" w:rsidR="00D565FC" w:rsidRPr="009E2514" w:rsidRDefault="00D565FC" w:rsidP="004479A0">
            <w:pPr>
              <w:pStyle w:val="ListParagraph"/>
              <w:numPr>
                <w:ilvl w:val="0"/>
                <w:numId w:val="4"/>
              </w:numPr>
              <w:spacing w:after="160" w:line="259" w:lineRule="auto"/>
              <w:contextualSpacing/>
              <w:rPr>
                <w:rFonts w:asciiTheme="minorBidi" w:eastAsiaTheme="minorEastAsia" w:hAnsiTheme="minorBidi"/>
                <w:sz w:val="22"/>
                <w:szCs w:val="22"/>
              </w:rPr>
            </w:pPr>
            <w:r w:rsidRPr="4406FB89">
              <w:rPr>
                <w:rFonts w:asciiTheme="minorBidi" w:hAnsiTheme="minorBidi"/>
                <w:sz w:val="22"/>
                <w:szCs w:val="22"/>
              </w:rPr>
              <w:t xml:space="preserve">Advanced </w:t>
            </w:r>
            <w:r w:rsidR="000058A8" w:rsidRPr="4406FB89">
              <w:rPr>
                <w:rFonts w:asciiTheme="minorBidi" w:hAnsiTheme="minorBidi"/>
                <w:sz w:val="22"/>
                <w:szCs w:val="22"/>
              </w:rPr>
              <w:t xml:space="preserve">knowledge and experience </w:t>
            </w:r>
            <w:r w:rsidRPr="4406FB89">
              <w:rPr>
                <w:rFonts w:asciiTheme="minorBidi" w:hAnsiTheme="minorBidi"/>
                <w:sz w:val="22"/>
                <w:szCs w:val="22"/>
              </w:rPr>
              <w:t>of Microsoft Office such as Excel, Outlook, Word, PowerPoint, Teams and other</w:t>
            </w:r>
            <w:r w:rsidR="001D1387" w:rsidRPr="4406FB89">
              <w:rPr>
                <w:rFonts w:asciiTheme="minorBidi" w:hAnsiTheme="minorBidi"/>
                <w:sz w:val="22"/>
                <w:szCs w:val="22"/>
              </w:rPr>
              <w:t xml:space="preserve"> systems/database including Microsoft</w:t>
            </w:r>
            <w:r w:rsidRPr="4406FB89">
              <w:rPr>
                <w:rFonts w:asciiTheme="minorBidi" w:hAnsiTheme="minorBidi"/>
                <w:sz w:val="22"/>
                <w:szCs w:val="22"/>
              </w:rPr>
              <w:t xml:space="preserve"> 365 (or equivalent).</w:t>
            </w:r>
          </w:p>
          <w:p w14:paraId="3404037F" w14:textId="77777777" w:rsidR="00D565FC" w:rsidRDefault="00D565FC" w:rsidP="004479A0">
            <w:pPr>
              <w:pStyle w:val="ListParagraph"/>
              <w:numPr>
                <w:ilvl w:val="0"/>
                <w:numId w:val="4"/>
              </w:numPr>
              <w:spacing w:after="160" w:line="259" w:lineRule="auto"/>
              <w:contextualSpacing/>
              <w:rPr>
                <w:rFonts w:asciiTheme="minorBidi" w:hAnsiTheme="minorBidi"/>
                <w:sz w:val="22"/>
                <w:szCs w:val="22"/>
              </w:rPr>
            </w:pPr>
            <w:r w:rsidRPr="4406FB89">
              <w:rPr>
                <w:rFonts w:asciiTheme="minorBidi" w:hAnsiTheme="minorBidi"/>
                <w:sz w:val="22"/>
                <w:szCs w:val="22"/>
              </w:rPr>
              <w:t>Knowledge of Data Protection Act and GDPR.</w:t>
            </w:r>
          </w:p>
          <w:p w14:paraId="0142AF7E" w14:textId="178D0D39" w:rsidR="003C1E65" w:rsidRPr="000F532B" w:rsidRDefault="00DB2959" w:rsidP="4406FB89">
            <w:pPr>
              <w:pStyle w:val="ListParagraph"/>
              <w:numPr>
                <w:ilvl w:val="0"/>
                <w:numId w:val="4"/>
              </w:numPr>
              <w:spacing w:after="160" w:line="259" w:lineRule="auto"/>
              <w:contextualSpacing/>
              <w:rPr>
                <w:rFonts w:asciiTheme="minorBidi" w:hAnsiTheme="minorBidi"/>
                <w:sz w:val="22"/>
                <w:szCs w:val="22"/>
              </w:rPr>
            </w:pPr>
            <w:r w:rsidRPr="4406FB89">
              <w:rPr>
                <w:rFonts w:asciiTheme="minorBidi" w:hAnsiTheme="minorBidi"/>
                <w:sz w:val="22"/>
                <w:szCs w:val="22"/>
              </w:rPr>
              <w:t>Up to date knowledge on Workforce Metrics best practice</w:t>
            </w:r>
          </w:p>
        </w:tc>
        <w:tc>
          <w:tcPr>
            <w:tcW w:w="4394"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17691B22" w14:textId="43047C67" w:rsidR="003C1E65" w:rsidRPr="000F532B" w:rsidRDefault="1F1E672F" w:rsidP="16377F20">
            <w:pPr>
              <w:pStyle w:val="NoSpacing"/>
              <w:rPr>
                <w:rFonts w:ascii="Arial" w:hAnsi="Arial" w:cs="Arial"/>
                <w:sz w:val="22"/>
                <w:szCs w:val="22"/>
              </w:rPr>
            </w:pPr>
            <w:r w:rsidRPr="16377F20">
              <w:rPr>
                <w:rFonts w:ascii="Arial" w:hAnsi="Arial" w:cs="Arial"/>
                <w:sz w:val="22"/>
                <w:szCs w:val="22"/>
              </w:rPr>
              <w:t>Sift Questions/Interview and/or</w:t>
            </w:r>
          </w:p>
          <w:p w14:paraId="6D260093" w14:textId="6B7E561E" w:rsidR="003C1E65" w:rsidRPr="000F532B" w:rsidRDefault="1F1E672F" w:rsidP="00EF56AD">
            <w:pPr>
              <w:pStyle w:val="NoSpacing"/>
              <w:rPr>
                <w:rFonts w:ascii="Arial" w:hAnsi="Arial" w:cs="Arial"/>
                <w:sz w:val="22"/>
                <w:szCs w:val="22"/>
              </w:rPr>
            </w:pPr>
            <w:r w:rsidRPr="16377F20">
              <w:rPr>
                <w:rFonts w:ascii="Arial" w:hAnsi="Arial" w:cs="Arial"/>
                <w:sz w:val="22"/>
                <w:szCs w:val="22"/>
              </w:rPr>
              <w:t>Anonymised</w:t>
            </w:r>
            <w:r w:rsidR="0010778E" w:rsidRPr="16377F20">
              <w:rPr>
                <w:rFonts w:ascii="Arial" w:hAnsi="Arial" w:cs="Arial"/>
                <w:sz w:val="22"/>
                <w:szCs w:val="22"/>
              </w:rPr>
              <w:t xml:space="preserve"> CVs</w:t>
            </w:r>
            <w:r w:rsidR="00DB2959">
              <w:rPr>
                <w:rFonts w:ascii="Arial" w:hAnsi="Arial" w:cs="Arial"/>
                <w:sz w:val="22"/>
                <w:szCs w:val="22"/>
              </w:rPr>
              <w:t>/Assessment</w:t>
            </w:r>
            <w:r w:rsidR="0010778E" w:rsidRPr="16377F20">
              <w:rPr>
                <w:rFonts w:ascii="Arial" w:hAnsi="Arial" w:cs="Arial"/>
                <w:sz w:val="22"/>
                <w:szCs w:val="22"/>
              </w:rPr>
              <w:t xml:space="preserve"> </w:t>
            </w:r>
          </w:p>
          <w:p w14:paraId="65F0F9F7" w14:textId="77777777" w:rsidR="003C1E65" w:rsidRPr="000F532B" w:rsidRDefault="003C1E65" w:rsidP="00EF56AD">
            <w:pPr>
              <w:pStyle w:val="NoSpacing"/>
              <w:rPr>
                <w:rFonts w:ascii="Arial" w:hAnsi="Arial" w:cs="Arial"/>
                <w:sz w:val="22"/>
                <w:szCs w:val="22"/>
              </w:rPr>
            </w:pPr>
          </w:p>
          <w:p w14:paraId="68B26E97" w14:textId="77777777" w:rsidR="003C1E65" w:rsidRPr="000F532B" w:rsidRDefault="003C1E65" w:rsidP="00472DD3">
            <w:pPr>
              <w:pStyle w:val="NoSpacing"/>
              <w:rPr>
                <w:rFonts w:ascii="Arial" w:hAnsi="Arial" w:cs="Arial"/>
                <w:sz w:val="22"/>
                <w:szCs w:val="22"/>
              </w:rPr>
            </w:pPr>
          </w:p>
        </w:tc>
      </w:tr>
      <w:tr w:rsidR="003C1E65" w:rsidRPr="00813200" w14:paraId="7306529D" w14:textId="77777777" w:rsidTr="1F1442A0">
        <w:tc>
          <w:tcPr>
            <w:tcW w:w="6204" w:type="dxa"/>
            <w:tcBorders>
              <w:top w:val="single" w:sz="4" w:space="0" w:color="auto"/>
              <w:left w:val="single" w:sz="4" w:space="0" w:color="auto"/>
              <w:bottom w:val="single" w:sz="4" w:space="0" w:color="auto"/>
              <w:right w:val="single" w:sz="4" w:space="0" w:color="auto"/>
            </w:tcBorders>
          </w:tcPr>
          <w:p w14:paraId="4099DE9D" w14:textId="77777777" w:rsidR="003C1E65" w:rsidRDefault="003C1E65" w:rsidP="00BA0680">
            <w:pPr>
              <w:spacing w:after="200" w:line="276" w:lineRule="auto"/>
              <w:rPr>
                <w:rFonts w:ascii="Arial" w:eastAsia="Calibri" w:hAnsi="Arial" w:cs="Arial"/>
                <w:b/>
                <w:sz w:val="22"/>
                <w:szCs w:val="22"/>
                <w:lang w:eastAsia="en-US"/>
              </w:rPr>
            </w:pPr>
          </w:p>
          <w:p w14:paraId="535D19E6" w14:textId="1A8B60EA" w:rsidR="003C1E65" w:rsidRDefault="003C1E65" w:rsidP="001D1387">
            <w:pPr>
              <w:spacing w:after="200" w:line="276" w:lineRule="auto"/>
              <w:rPr>
                <w:rFonts w:ascii="Arial" w:eastAsia="Calibri" w:hAnsi="Arial" w:cs="Arial"/>
                <w:b/>
                <w:sz w:val="22"/>
                <w:szCs w:val="22"/>
                <w:lang w:eastAsia="en-US"/>
              </w:rPr>
            </w:pPr>
            <w:r w:rsidRPr="00813200">
              <w:rPr>
                <w:rFonts w:ascii="Arial" w:eastAsia="Calibri" w:hAnsi="Arial" w:cs="Arial"/>
                <w:b/>
                <w:sz w:val="22"/>
                <w:szCs w:val="22"/>
                <w:lang w:eastAsia="en-US"/>
              </w:rPr>
              <w:lastRenderedPageBreak/>
              <w:t>EDUCATION/QUALIFICATIONS</w:t>
            </w:r>
          </w:p>
          <w:p w14:paraId="7374F176" w14:textId="6A467FFC" w:rsidR="001D1387" w:rsidRPr="008B0E3C" w:rsidRDefault="008B0E3C" w:rsidP="001D1387">
            <w:pPr>
              <w:spacing w:after="200" w:line="276" w:lineRule="auto"/>
              <w:rPr>
                <w:rFonts w:ascii="Arial" w:eastAsia="Calibri" w:hAnsi="Arial" w:cs="Arial"/>
                <w:bCs/>
                <w:sz w:val="22"/>
                <w:szCs w:val="22"/>
                <w:lang w:eastAsia="en-US"/>
              </w:rPr>
            </w:pPr>
            <w:r w:rsidRPr="008B0E3C">
              <w:rPr>
                <w:rFonts w:ascii="Arial" w:eastAsia="Calibri" w:hAnsi="Arial" w:cs="Arial"/>
                <w:bCs/>
                <w:sz w:val="22"/>
                <w:szCs w:val="22"/>
                <w:lang w:eastAsia="en-US"/>
              </w:rPr>
              <w:t xml:space="preserve">Good command of English and maths </w:t>
            </w:r>
          </w:p>
          <w:p w14:paraId="567E7245" w14:textId="56C00D4C" w:rsidR="003C1E65" w:rsidRPr="004E7AFC" w:rsidRDefault="003C1E65" w:rsidP="004E7AFC">
            <w:pPr>
              <w:rPr>
                <w:rFonts w:ascii="Arial" w:eastAsia="Calibri" w:hAnsi="Arial" w:cs="Arial"/>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4BF2A29F" w14:textId="77777777" w:rsidR="003C1E65" w:rsidRPr="00813200" w:rsidRDefault="003C1E65" w:rsidP="00EF56AD">
            <w:pPr>
              <w:pStyle w:val="NoSpacing"/>
              <w:rPr>
                <w:rFonts w:ascii="Arial" w:hAnsi="Arial" w:cs="Arial"/>
                <w:sz w:val="22"/>
                <w:szCs w:val="22"/>
              </w:rPr>
            </w:pPr>
          </w:p>
          <w:p w14:paraId="36559AA2" w14:textId="5DE0F610" w:rsidR="003C1E65" w:rsidRPr="00813200" w:rsidRDefault="003C1E65" w:rsidP="00EF56AD">
            <w:pPr>
              <w:pStyle w:val="NoSpacing"/>
              <w:rPr>
                <w:rFonts w:ascii="Arial" w:hAnsi="Arial" w:cs="Arial"/>
                <w:sz w:val="22"/>
                <w:szCs w:val="22"/>
              </w:rPr>
            </w:pPr>
          </w:p>
          <w:p w14:paraId="2DE33107" w14:textId="34171CA9" w:rsidR="0B2210C4" w:rsidRDefault="0B2210C4" w:rsidP="50F82921">
            <w:pPr>
              <w:pStyle w:val="NoSpacing"/>
              <w:rPr>
                <w:rFonts w:ascii="Arial" w:hAnsi="Arial" w:cs="Arial"/>
                <w:sz w:val="22"/>
                <w:szCs w:val="22"/>
              </w:rPr>
            </w:pPr>
            <w:r w:rsidRPr="50F82921">
              <w:rPr>
                <w:rFonts w:ascii="Arial" w:hAnsi="Arial" w:cs="Arial"/>
                <w:sz w:val="22"/>
                <w:szCs w:val="22"/>
              </w:rPr>
              <w:lastRenderedPageBreak/>
              <w:t>Sift Questions/Interview and/or</w:t>
            </w:r>
          </w:p>
          <w:p w14:paraId="01B75732" w14:textId="2680815B" w:rsidR="0B2210C4" w:rsidRDefault="0B2210C4" w:rsidP="50F82921">
            <w:pPr>
              <w:pStyle w:val="NoSpacing"/>
              <w:rPr>
                <w:rFonts w:ascii="Arial" w:hAnsi="Arial" w:cs="Arial"/>
                <w:sz w:val="22"/>
                <w:szCs w:val="22"/>
              </w:rPr>
            </w:pPr>
            <w:r w:rsidRPr="50F82921">
              <w:rPr>
                <w:rFonts w:ascii="Arial" w:hAnsi="Arial" w:cs="Arial"/>
                <w:sz w:val="22"/>
                <w:szCs w:val="22"/>
              </w:rPr>
              <w:t>Anonymised CVs</w:t>
            </w:r>
            <w:r w:rsidR="00DB2959">
              <w:rPr>
                <w:rFonts w:ascii="Arial" w:hAnsi="Arial" w:cs="Arial"/>
                <w:sz w:val="22"/>
                <w:szCs w:val="22"/>
              </w:rPr>
              <w:t>/Assessment</w:t>
            </w:r>
          </w:p>
          <w:p w14:paraId="7D087817" w14:textId="69E81FE2" w:rsidR="50F82921" w:rsidRDefault="50F82921" w:rsidP="50F82921">
            <w:pPr>
              <w:pStyle w:val="NoSpacing"/>
              <w:rPr>
                <w:rFonts w:ascii="Arial" w:hAnsi="Arial" w:cs="Arial"/>
                <w:sz w:val="22"/>
                <w:szCs w:val="22"/>
              </w:rPr>
            </w:pPr>
          </w:p>
          <w:p w14:paraId="6398ABDE" w14:textId="77777777" w:rsidR="003C1E65" w:rsidRPr="00813200" w:rsidRDefault="003C1E65" w:rsidP="00D14CF8">
            <w:pPr>
              <w:pStyle w:val="NoSpacing"/>
              <w:rPr>
                <w:rFonts w:ascii="Arial" w:hAnsi="Arial" w:cs="Arial"/>
                <w:sz w:val="22"/>
                <w:szCs w:val="22"/>
              </w:rPr>
            </w:pPr>
          </w:p>
        </w:tc>
      </w:tr>
      <w:tr w:rsidR="003C1E65" w:rsidRPr="00813200" w14:paraId="5110DB1A" w14:textId="77777777" w:rsidTr="1F1442A0">
        <w:trPr>
          <w:trHeight w:val="1123"/>
        </w:trPr>
        <w:tc>
          <w:tcPr>
            <w:tcW w:w="6204" w:type="dxa"/>
            <w:tcBorders>
              <w:top w:val="single" w:sz="4" w:space="0" w:color="auto"/>
              <w:left w:val="single" w:sz="4" w:space="0" w:color="auto"/>
              <w:bottom w:val="single" w:sz="4" w:space="0" w:color="auto"/>
              <w:right w:val="single" w:sz="4" w:space="0" w:color="auto"/>
            </w:tcBorders>
          </w:tcPr>
          <w:p w14:paraId="549C519C" w14:textId="77777777" w:rsidR="003C1E65" w:rsidRDefault="003C1E65" w:rsidP="00BA0680">
            <w:pPr>
              <w:spacing w:after="200" w:line="276" w:lineRule="auto"/>
              <w:rPr>
                <w:rFonts w:ascii="Arial" w:eastAsia="Calibri" w:hAnsi="Arial" w:cs="Arial"/>
                <w:b/>
                <w:sz w:val="22"/>
                <w:szCs w:val="22"/>
                <w:lang w:eastAsia="en-US"/>
              </w:rPr>
            </w:pPr>
          </w:p>
          <w:p w14:paraId="0BF3C230" w14:textId="77777777"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SKILLS AND ABILITIES:</w:t>
            </w:r>
          </w:p>
          <w:p w14:paraId="52FE5E4C" w14:textId="77777777" w:rsidR="001D1387" w:rsidRDefault="001D1387" w:rsidP="004479A0">
            <w:pPr>
              <w:pStyle w:val="ListParagraph"/>
              <w:numPr>
                <w:ilvl w:val="0"/>
                <w:numId w:val="5"/>
              </w:numPr>
              <w:spacing w:beforeLines="40" w:before="96" w:after="40"/>
              <w:contextualSpacing/>
              <w:rPr>
                <w:rFonts w:asciiTheme="minorBidi" w:hAnsiTheme="minorBidi"/>
                <w:sz w:val="22"/>
                <w:szCs w:val="22"/>
              </w:rPr>
            </w:pPr>
            <w:r w:rsidRPr="4406FB89">
              <w:rPr>
                <w:rFonts w:asciiTheme="minorBidi" w:hAnsiTheme="minorBidi"/>
                <w:sz w:val="22"/>
                <w:szCs w:val="22"/>
              </w:rPr>
              <w:t>Self-motivated, enthusiastic, and able to work with minimal supervision</w:t>
            </w:r>
          </w:p>
          <w:p w14:paraId="0374604E" w14:textId="77777777" w:rsidR="001D1387" w:rsidRPr="002762F0" w:rsidRDefault="001D1387" w:rsidP="004479A0">
            <w:pPr>
              <w:pStyle w:val="ListParagraph"/>
              <w:numPr>
                <w:ilvl w:val="0"/>
                <w:numId w:val="5"/>
              </w:numPr>
              <w:spacing w:beforeLines="40" w:before="96" w:after="40"/>
              <w:contextualSpacing/>
              <w:rPr>
                <w:rFonts w:asciiTheme="minorBidi" w:hAnsiTheme="minorBidi"/>
                <w:sz w:val="22"/>
                <w:szCs w:val="22"/>
              </w:rPr>
            </w:pPr>
            <w:r w:rsidRPr="4406FB89">
              <w:rPr>
                <w:rFonts w:asciiTheme="minorBidi" w:hAnsiTheme="minorBidi"/>
                <w:sz w:val="22"/>
                <w:szCs w:val="22"/>
              </w:rPr>
              <w:t>Ability to work to tight deadlines, managing conflicting deadlines and a demanding workload</w:t>
            </w:r>
          </w:p>
          <w:p w14:paraId="229F49E2" w14:textId="77777777" w:rsidR="001D1387" w:rsidRPr="002762F0" w:rsidRDefault="001D1387" w:rsidP="004479A0">
            <w:pPr>
              <w:pStyle w:val="ListParagraph"/>
              <w:numPr>
                <w:ilvl w:val="0"/>
                <w:numId w:val="5"/>
              </w:numPr>
              <w:spacing w:beforeLines="40" w:before="96" w:after="40"/>
              <w:contextualSpacing/>
              <w:rPr>
                <w:rFonts w:asciiTheme="minorBidi" w:hAnsiTheme="minorBidi"/>
                <w:sz w:val="22"/>
                <w:szCs w:val="22"/>
              </w:rPr>
            </w:pPr>
            <w:r w:rsidRPr="4406FB89">
              <w:rPr>
                <w:rFonts w:asciiTheme="minorBidi" w:hAnsiTheme="minorBidi"/>
                <w:sz w:val="22"/>
                <w:szCs w:val="22"/>
              </w:rPr>
              <w:t>Attention to detail</w:t>
            </w:r>
          </w:p>
          <w:p w14:paraId="53E229C2" w14:textId="77777777" w:rsidR="001D1387" w:rsidRDefault="001D1387" w:rsidP="004479A0">
            <w:pPr>
              <w:numPr>
                <w:ilvl w:val="0"/>
                <w:numId w:val="5"/>
              </w:numPr>
              <w:spacing w:beforeLines="40" w:before="96" w:after="40"/>
              <w:rPr>
                <w:rFonts w:asciiTheme="minorBidi" w:hAnsiTheme="minorBidi"/>
                <w:sz w:val="22"/>
                <w:szCs w:val="22"/>
              </w:rPr>
            </w:pPr>
            <w:r w:rsidRPr="4406FB89">
              <w:rPr>
                <w:rFonts w:asciiTheme="minorBidi" w:hAnsiTheme="minorBidi"/>
                <w:sz w:val="22"/>
                <w:szCs w:val="22"/>
              </w:rPr>
              <w:t>Ability to communicate effectively using a wide variety of media and methodologies, including written, oral and visual means of communication</w:t>
            </w:r>
          </w:p>
          <w:p w14:paraId="5AF197F4" w14:textId="3F7E9370" w:rsidR="00EB7082" w:rsidRDefault="009F73F4" w:rsidP="004479A0">
            <w:pPr>
              <w:numPr>
                <w:ilvl w:val="0"/>
                <w:numId w:val="5"/>
              </w:numPr>
              <w:spacing w:beforeLines="40" w:before="96" w:after="40"/>
              <w:rPr>
                <w:rFonts w:asciiTheme="minorBidi" w:hAnsiTheme="minorBidi"/>
                <w:sz w:val="22"/>
                <w:szCs w:val="22"/>
              </w:rPr>
            </w:pPr>
            <w:r w:rsidRPr="4406FB89">
              <w:rPr>
                <w:rFonts w:asciiTheme="minorBidi" w:hAnsiTheme="minorBidi"/>
                <w:sz w:val="22"/>
                <w:szCs w:val="22"/>
              </w:rPr>
              <w:t xml:space="preserve">Ability to </w:t>
            </w:r>
            <w:r w:rsidR="00352A1E" w:rsidRPr="4406FB89">
              <w:rPr>
                <w:rFonts w:asciiTheme="minorBidi" w:hAnsiTheme="minorBidi"/>
                <w:sz w:val="22"/>
                <w:szCs w:val="22"/>
              </w:rPr>
              <w:t>deliver</w:t>
            </w:r>
            <w:r w:rsidR="00EB7082" w:rsidRPr="4406FB89">
              <w:rPr>
                <w:rFonts w:asciiTheme="minorBidi" w:hAnsiTheme="minorBidi"/>
                <w:sz w:val="22"/>
                <w:szCs w:val="22"/>
              </w:rPr>
              <w:t xml:space="preserve"> demonstrations o</w:t>
            </w:r>
            <w:r w:rsidR="00352A1E" w:rsidRPr="4406FB89">
              <w:rPr>
                <w:rFonts w:asciiTheme="minorBidi" w:hAnsiTheme="minorBidi"/>
                <w:sz w:val="22"/>
                <w:szCs w:val="22"/>
              </w:rPr>
              <w:t>n</w:t>
            </w:r>
            <w:r w:rsidR="00EB7082" w:rsidRPr="4406FB89">
              <w:rPr>
                <w:rFonts w:asciiTheme="minorBidi" w:hAnsiTheme="minorBidi"/>
                <w:sz w:val="22"/>
                <w:szCs w:val="22"/>
              </w:rPr>
              <w:t xml:space="preserve"> the </w:t>
            </w:r>
            <w:r w:rsidR="000A5001">
              <w:rPr>
                <w:rFonts w:asciiTheme="minorBidi" w:hAnsiTheme="minorBidi"/>
                <w:sz w:val="22"/>
                <w:szCs w:val="22"/>
              </w:rPr>
              <w:t xml:space="preserve">HR Metrics </w:t>
            </w:r>
            <w:r w:rsidR="00EB7082" w:rsidRPr="4406FB89">
              <w:rPr>
                <w:rFonts w:asciiTheme="minorBidi" w:hAnsiTheme="minorBidi"/>
                <w:sz w:val="22"/>
                <w:szCs w:val="22"/>
              </w:rPr>
              <w:t>app</w:t>
            </w:r>
            <w:r w:rsidR="00352A1E" w:rsidRPr="4406FB89">
              <w:rPr>
                <w:rFonts w:asciiTheme="minorBidi" w:hAnsiTheme="minorBidi"/>
                <w:sz w:val="22"/>
                <w:szCs w:val="22"/>
              </w:rPr>
              <w:t>lication</w:t>
            </w:r>
            <w:r w:rsidR="00EB7082" w:rsidRPr="4406FB89">
              <w:rPr>
                <w:rFonts w:asciiTheme="minorBidi" w:hAnsiTheme="minorBidi"/>
                <w:sz w:val="22"/>
                <w:szCs w:val="22"/>
              </w:rPr>
              <w:t xml:space="preserve"> to interested </w:t>
            </w:r>
            <w:r w:rsidR="00DD0F31" w:rsidRPr="4406FB89">
              <w:rPr>
                <w:rFonts w:asciiTheme="minorBidi" w:hAnsiTheme="minorBidi"/>
                <w:sz w:val="22"/>
                <w:szCs w:val="22"/>
              </w:rPr>
              <w:t>subscribers</w:t>
            </w:r>
          </w:p>
          <w:p w14:paraId="77A8576D" w14:textId="0EFAC6D1" w:rsidR="000160F5" w:rsidRDefault="000160F5" w:rsidP="004479A0">
            <w:pPr>
              <w:numPr>
                <w:ilvl w:val="0"/>
                <w:numId w:val="5"/>
              </w:numPr>
              <w:spacing w:beforeLines="40" w:before="96" w:after="40"/>
              <w:rPr>
                <w:rFonts w:asciiTheme="minorBidi" w:hAnsiTheme="minorBidi"/>
                <w:sz w:val="22"/>
                <w:szCs w:val="22"/>
              </w:rPr>
            </w:pPr>
            <w:r w:rsidRPr="4406FB89">
              <w:rPr>
                <w:rFonts w:asciiTheme="minorBidi" w:hAnsiTheme="minorBidi"/>
                <w:sz w:val="22"/>
                <w:szCs w:val="22"/>
              </w:rPr>
              <w:t>Ability to identi</w:t>
            </w:r>
            <w:r w:rsidR="00FF51F6" w:rsidRPr="4406FB89">
              <w:rPr>
                <w:rFonts w:asciiTheme="minorBidi" w:hAnsiTheme="minorBidi"/>
                <w:sz w:val="22"/>
                <w:szCs w:val="22"/>
              </w:rPr>
              <w:t>f</w:t>
            </w:r>
            <w:r w:rsidRPr="4406FB89">
              <w:rPr>
                <w:rFonts w:asciiTheme="minorBidi" w:hAnsiTheme="minorBidi"/>
                <w:sz w:val="22"/>
                <w:szCs w:val="22"/>
              </w:rPr>
              <w:t>y innovative ways to promote a system or product</w:t>
            </w:r>
          </w:p>
          <w:p w14:paraId="20419E12" w14:textId="77777777" w:rsidR="0076768D" w:rsidRDefault="0076768D" w:rsidP="1F1442A0">
            <w:pPr>
              <w:spacing w:after="200" w:line="276" w:lineRule="auto"/>
              <w:rPr>
                <w:rFonts w:ascii="Arial" w:eastAsia="Calibri" w:hAnsi="Arial" w:cs="Arial"/>
                <w:b/>
                <w:bCs/>
                <w:sz w:val="22"/>
                <w:szCs w:val="22"/>
                <w:lang w:eastAsia="en-US"/>
              </w:rPr>
            </w:pPr>
          </w:p>
          <w:p w14:paraId="216D7039" w14:textId="28FD80C4"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EXPERIENCE:</w:t>
            </w:r>
          </w:p>
          <w:p w14:paraId="44882ECE" w14:textId="28C5C473" w:rsidR="00D565FC" w:rsidRDefault="00D565FC" w:rsidP="00D565FC">
            <w:pPr>
              <w:rPr>
                <w:rFonts w:asciiTheme="minorBidi" w:hAnsiTheme="minorBidi"/>
                <w:sz w:val="22"/>
                <w:szCs w:val="22"/>
              </w:rPr>
            </w:pPr>
            <w:r>
              <w:rPr>
                <w:rFonts w:asciiTheme="minorBidi" w:hAnsiTheme="minorBidi"/>
                <w:sz w:val="24"/>
                <w:szCs w:val="24"/>
              </w:rPr>
              <w:t>1.</w:t>
            </w:r>
            <w:r w:rsidRPr="4406FB89">
              <w:rPr>
                <w:rFonts w:asciiTheme="minorBidi" w:hAnsiTheme="minorBidi"/>
                <w:sz w:val="22"/>
                <w:szCs w:val="22"/>
              </w:rPr>
              <w:t xml:space="preserve"> Experience of analysing and advising on HR </w:t>
            </w:r>
            <w:r w:rsidR="001D1387" w:rsidRPr="4406FB89">
              <w:rPr>
                <w:rFonts w:asciiTheme="minorBidi" w:hAnsiTheme="minorBidi"/>
                <w:sz w:val="22"/>
                <w:szCs w:val="22"/>
              </w:rPr>
              <w:t xml:space="preserve">workforce </w:t>
            </w:r>
            <w:r w:rsidRPr="4406FB89">
              <w:rPr>
                <w:rFonts w:asciiTheme="minorBidi" w:hAnsiTheme="minorBidi"/>
                <w:sz w:val="22"/>
                <w:szCs w:val="22"/>
              </w:rPr>
              <w:t xml:space="preserve">information/data to enable local authorities </w:t>
            </w:r>
            <w:r w:rsidR="001D1387" w:rsidRPr="4406FB89">
              <w:rPr>
                <w:rFonts w:asciiTheme="minorBidi" w:hAnsiTheme="minorBidi"/>
                <w:sz w:val="22"/>
                <w:szCs w:val="22"/>
              </w:rPr>
              <w:t>and/</w:t>
            </w:r>
            <w:r w:rsidRPr="4406FB89">
              <w:rPr>
                <w:rFonts w:asciiTheme="minorBidi" w:hAnsiTheme="minorBidi"/>
                <w:sz w:val="22"/>
                <w:szCs w:val="22"/>
              </w:rPr>
              <w:t>or other organisation</w:t>
            </w:r>
            <w:r w:rsidR="001D1387" w:rsidRPr="4406FB89">
              <w:rPr>
                <w:rFonts w:asciiTheme="minorBidi" w:hAnsiTheme="minorBidi"/>
                <w:sz w:val="22"/>
                <w:szCs w:val="22"/>
              </w:rPr>
              <w:t>s</w:t>
            </w:r>
            <w:r w:rsidRPr="4406FB89">
              <w:rPr>
                <w:rFonts w:asciiTheme="minorBidi" w:hAnsiTheme="minorBidi"/>
                <w:sz w:val="22"/>
                <w:szCs w:val="22"/>
              </w:rPr>
              <w:t xml:space="preserve"> and partners to undertake workforce planning.</w:t>
            </w:r>
          </w:p>
          <w:p w14:paraId="00FC31E3" w14:textId="77777777" w:rsidR="00D565FC" w:rsidRPr="002762F0" w:rsidRDefault="00D565FC" w:rsidP="00D565FC">
            <w:pPr>
              <w:rPr>
                <w:rFonts w:asciiTheme="minorBidi" w:hAnsiTheme="minorBidi"/>
                <w:sz w:val="22"/>
                <w:szCs w:val="22"/>
              </w:rPr>
            </w:pPr>
          </w:p>
          <w:p w14:paraId="37786FE0" w14:textId="77777777" w:rsidR="00D565FC" w:rsidRPr="002762F0" w:rsidRDefault="00D565FC" w:rsidP="00D565FC">
            <w:pPr>
              <w:rPr>
                <w:rFonts w:asciiTheme="minorBidi" w:hAnsiTheme="minorBidi"/>
                <w:sz w:val="22"/>
                <w:szCs w:val="22"/>
              </w:rPr>
            </w:pPr>
            <w:r w:rsidRPr="4406FB89">
              <w:rPr>
                <w:rFonts w:asciiTheme="minorBidi" w:hAnsiTheme="minorBidi"/>
                <w:sz w:val="22"/>
                <w:szCs w:val="22"/>
              </w:rPr>
              <w:t>2. Experience of maintaining positive relationships and working collaboratively with a wide range of internal and external partners including senior lead officers.</w:t>
            </w:r>
          </w:p>
          <w:p w14:paraId="30089C94" w14:textId="77777777" w:rsidR="001D1387" w:rsidRDefault="001D1387" w:rsidP="00D565FC">
            <w:pPr>
              <w:rPr>
                <w:rFonts w:asciiTheme="minorBidi" w:hAnsiTheme="minorBidi"/>
                <w:sz w:val="22"/>
                <w:szCs w:val="22"/>
              </w:rPr>
            </w:pPr>
          </w:p>
          <w:p w14:paraId="1B7C597C" w14:textId="77777777" w:rsidR="007A1579" w:rsidRDefault="00D565FC" w:rsidP="007A1579">
            <w:pPr>
              <w:rPr>
                <w:rFonts w:asciiTheme="minorBidi" w:hAnsiTheme="minorBidi"/>
                <w:sz w:val="22"/>
                <w:szCs w:val="22"/>
              </w:rPr>
            </w:pPr>
            <w:r w:rsidRPr="4406FB89">
              <w:rPr>
                <w:rFonts w:asciiTheme="minorBidi" w:hAnsiTheme="minorBidi"/>
                <w:sz w:val="22"/>
                <w:szCs w:val="22"/>
              </w:rPr>
              <w:t xml:space="preserve">3. Experience of </w:t>
            </w:r>
            <w:r w:rsidR="001D1387" w:rsidRPr="4406FB89">
              <w:rPr>
                <w:rFonts w:asciiTheme="minorBidi" w:hAnsiTheme="minorBidi"/>
                <w:sz w:val="22"/>
                <w:szCs w:val="22"/>
              </w:rPr>
              <w:t>developing</w:t>
            </w:r>
            <w:r w:rsidRPr="4406FB89">
              <w:rPr>
                <w:rFonts w:asciiTheme="minorBidi" w:hAnsiTheme="minorBidi"/>
                <w:sz w:val="22"/>
                <w:szCs w:val="22"/>
              </w:rPr>
              <w:t xml:space="preserve"> comprehensive reports and </w:t>
            </w:r>
            <w:r w:rsidR="00DD0F31" w:rsidRPr="4406FB89">
              <w:rPr>
                <w:rFonts w:asciiTheme="minorBidi" w:hAnsiTheme="minorBidi"/>
                <w:sz w:val="22"/>
                <w:szCs w:val="22"/>
              </w:rPr>
              <w:t xml:space="preserve">delivering </w:t>
            </w:r>
            <w:r w:rsidRPr="4406FB89">
              <w:rPr>
                <w:rFonts w:asciiTheme="minorBidi" w:hAnsiTheme="minorBidi"/>
                <w:sz w:val="22"/>
                <w:szCs w:val="22"/>
              </w:rPr>
              <w:t>presentations</w:t>
            </w:r>
            <w:r w:rsidR="00B56B9C" w:rsidRPr="4406FB89">
              <w:rPr>
                <w:rFonts w:asciiTheme="minorBidi" w:hAnsiTheme="minorBidi"/>
                <w:sz w:val="22"/>
                <w:szCs w:val="22"/>
              </w:rPr>
              <w:t xml:space="preserve"> </w:t>
            </w:r>
            <w:r w:rsidRPr="4406FB89">
              <w:rPr>
                <w:rFonts w:asciiTheme="minorBidi" w:hAnsiTheme="minorBidi"/>
                <w:sz w:val="22"/>
                <w:szCs w:val="22"/>
              </w:rPr>
              <w:t>to various forums</w:t>
            </w:r>
            <w:r w:rsidR="001D1387" w:rsidRPr="4406FB89">
              <w:rPr>
                <w:rFonts w:asciiTheme="minorBidi" w:hAnsiTheme="minorBidi"/>
                <w:sz w:val="22"/>
                <w:szCs w:val="22"/>
              </w:rPr>
              <w:t xml:space="preserve"> including analysis and trends</w:t>
            </w:r>
            <w:r w:rsidRPr="4406FB89">
              <w:rPr>
                <w:rFonts w:asciiTheme="minorBidi" w:hAnsiTheme="minorBidi"/>
                <w:sz w:val="22"/>
                <w:szCs w:val="22"/>
              </w:rPr>
              <w:t>.</w:t>
            </w:r>
          </w:p>
          <w:p w14:paraId="629F10B3" w14:textId="77777777" w:rsidR="007A1579" w:rsidRDefault="007A1579" w:rsidP="007A1579">
            <w:pPr>
              <w:rPr>
                <w:rFonts w:asciiTheme="minorBidi" w:hAnsiTheme="minorBidi"/>
                <w:sz w:val="22"/>
                <w:szCs w:val="22"/>
              </w:rPr>
            </w:pPr>
          </w:p>
          <w:p w14:paraId="2592C9F5" w14:textId="0B0A8FD4" w:rsidR="00D565FC" w:rsidRPr="007A1579" w:rsidRDefault="00D565FC" w:rsidP="007A1579">
            <w:pPr>
              <w:pStyle w:val="ListParagraph"/>
              <w:numPr>
                <w:ilvl w:val="0"/>
                <w:numId w:val="8"/>
              </w:numPr>
              <w:rPr>
                <w:rFonts w:asciiTheme="minorBidi" w:hAnsiTheme="minorBidi"/>
                <w:sz w:val="22"/>
                <w:szCs w:val="22"/>
              </w:rPr>
            </w:pPr>
            <w:r w:rsidRPr="007A1579">
              <w:rPr>
                <w:rFonts w:asciiTheme="minorBidi" w:hAnsiTheme="minorBidi"/>
                <w:sz w:val="22"/>
                <w:szCs w:val="22"/>
              </w:rPr>
              <w:t>Experience of develop</w:t>
            </w:r>
            <w:r w:rsidR="001D1387" w:rsidRPr="007A1579">
              <w:rPr>
                <w:rFonts w:asciiTheme="minorBidi" w:hAnsiTheme="minorBidi"/>
                <w:sz w:val="22"/>
                <w:szCs w:val="22"/>
              </w:rPr>
              <w:t>ing</w:t>
            </w:r>
            <w:r w:rsidRPr="007A1579">
              <w:rPr>
                <w:rFonts w:asciiTheme="minorBidi" w:hAnsiTheme="minorBidi"/>
                <w:sz w:val="22"/>
                <w:szCs w:val="22"/>
              </w:rPr>
              <w:t xml:space="preserve"> and analysi</w:t>
            </w:r>
            <w:r w:rsidR="001D1387" w:rsidRPr="007A1579">
              <w:rPr>
                <w:rFonts w:asciiTheme="minorBidi" w:hAnsiTheme="minorBidi"/>
                <w:sz w:val="22"/>
                <w:szCs w:val="22"/>
              </w:rPr>
              <w:t xml:space="preserve">ng </w:t>
            </w:r>
            <w:r w:rsidRPr="007A1579">
              <w:rPr>
                <w:rFonts w:asciiTheme="minorBidi" w:hAnsiTheme="minorBidi"/>
                <w:sz w:val="22"/>
                <w:szCs w:val="22"/>
              </w:rPr>
              <w:t>workforce surveys to inform workforce planning.</w:t>
            </w:r>
          </w:p>
          <w:p w14:paraId="43245352" w14:textId="53E8552E" w:rsidR="005856E3" w:rsidRPr="005856E3" w:rsidRDefault="005856E3" w:rsidP="4597A30A">
            <w:pPr>
              <w:pStyle w:val="ListParagraph"/>
              <w:numPr>
                <w:ilvl w:val="0"/>
                <w:numId w:val="8"/>
              </w:numPr>
              <w:spacing w:after="160" w:line="259" w:lineRule="auto"/>
              <w:rPr>
                <w:rFonts w:asciiTheme="minorBidi" w:eastAsiaTheme="minorEastAsia" w:hAnsiTheme="minorBidi"/>
                <w:sz w:val="22"/>
                <w:szCs w:val="22"/>
              </w:rPr>
            </w:pPr>
            <w:r w:rsidRPr="4406FB89">
              <w:rPr>
                <w:rFonts w:asciiTheme="minorBidi" w:eastAsiaTheme="minorEastAsia" w:hAnsiTheme="minorBidi"/>
                <w:sz w:val="22"/>
                <w:szCs w:val="22"/>
              </w:rPr>
              <w:t xml:space="preserve">Experience of </w:t>
            </w:r>
            <w:r w:rsidR="00755C8F" w:rsidRPr="4406FB89">
              <w:rPr>
                <w:rFonts w:asciiTheme="minorBidi" w:eastAsiaTheme="minorEastAsia" w:hAnsiTheme="minorBidi"/>
                <w:sz w:val="22"/>
                <w:szCs w:val="22"/>
              </w:rPr>
              <w:t>delivering demonstrations of product</w:t>
            </w:r>
            <w:r w:rsidR="00C67BA5" w:rsidRPr="4406FB89">
              <w:rPr>
                <w:rFonts w:asciiTheme="minorBidi" w:eastAsiaTheme="minorEastAsia" w:hAnsiTheme="minorBidi"/>
                <w:sz w:val="22"/>
                <w:szCs w:val="22"/>
              </w:rPr>
              <w:t>s</w:t>
            </w:r>
            <w:r w:rsidR="00755C8F" w:rsidRPr="4406FB89">
              <w:rPr>
                <w:rFonts w:asciiTheme="minorBidi" w:eastAsiaTheme="minorEastAsia" w:hAnsiTheme="minorBidi"/>
                <w:sz w:val="22"/>
                <w:szCs w:val="22"/>
              </w:rPr>
              <w:t xml:space="preserve"> or </w:t>
            </w:r>
            <w:r w:rsidR="000160F5" w:rsidRPr="4406FB89">
              <w:rPr>
                <w:rFonts w:asciiTheme="minorBidi" w:eastAsiaTheme="minorEastAsia" w:hAnsiTheme="minorBidi"/>
                <w:sz w:val="22"/>
                <w:szCs w:val="22"/>
              </w:rPr>
              <w:t xml:space="preserve">IT </w:t>
            </w:r>
            <w:r w:rsidR="00755C8F" w:rsidRPr="4406FB89">
              <w:rPr>
                <w:rFonts w:asciiTheme="minorBidi" w:eastAsiaTheme="minorEastAsia" w:hAnsiTheme="minorBidi"/>
                <w:sz w:val="22"/>
                <w:szCs w:val="22"/>
              </w:rPr>
              <w:t>system</w:t>
            </w:r>
            <w:r w:rsidR="00C67BA5" w:rsidRPr="4406FB89">
              <w:rPr>
                <w:rFonts w:asciiTheme="minorBidi" w:eastAsiaTheme="minorEastAsia" w:hAnsiTheme="minorBidi"/>
                <w:sz w:val="22"/>
                <w:szCs w:val="22"/>
              </w:rPr>
              <w:t>s</w:t>
            </w:r>
            <w:r w:rsidR="000160F5" w:rsidRPr="4406FB89">
              <w:rPr>
                <w:rFonts w:asciiTheme="minorBidi" w:eastAsiaTheme="minorEastAsia" w:hAnsiTheme="minorBidi"/>
                <w:sz w:val="22"/>
                <w:szCs w:val="22"/>
              </w:rPr>
              <w:t>.</w:t>
            </w:r>
          </w:p>
          <w:p w14:paraId="7E770ACD" w14:textId="77777777" w:rsidR="003C1E65" w:rsidRPr="00813200" w:rsidRDefault="003C1E65" w:rsidP="00BA0680">
            <w:pPr>
              <w:spacing w:after="200" w:line="276" w:lineRule="auto"/>
              <w:rPr>
                <w:rFonts w:ascii="Arial" w:eastAsia="Calibri" w:hAnsi="Arial" w:cs="Arial"/>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37E66158" w14:textId="6F9BD419" w:rsidR="003C1E65" w:rsidRPr="00813200" w:rsidRDefault="003C1E65" w:rsidP="00BA0680">
            <w:pPr>
              <w:spacing w:after="200" w:line="276" w:lineRule="auto"/>
              <w:rPr>
                <w:rFonts w:ascii="Arial" w:eastAsia="Calibri" w:hAnsi="Arial" w:cs="Arial"/>
                <w:sz w:val="22"/>
                <w:szCs w:val="22"/>
                <w:lang w:eastAsia="en-US"/>
              </w:rPr>
            </w:pPr>
          </w:p>
          <w:p w14:paraId="2FC1199D" w14:textId="00D04920" w:rsidR="536111E1" w:rsidRDefault="536111E1" w:rsidP="50F82921">
            <w:pPr>
              <w:pStyle w:val="NoSpacing"/>
              <w:rPr>
                <w:rFonts w:ascii="Arial" w:hAnsi="Arial" w:cs="Arial"/>
                <w:sz w:val="22"/>
                <w:szCs w:val="22"/>
              </w:rPr>
            </w:pPr>
            <w:r w:rsidRPr="50F82921">
              <w:rPr>
                <w:rFonts w:ascii="Arial" w:hAnsi="Arial" w:cs="Arial"/>
                <w:sz w:val="22"/>
                <w:szCs w:val="22"/>
              </w:rPr>
              <w:t>Sift Questions/Interview and/or</w:t>
            </w:r>
          </w:p>
          <w:p w14:paraId="7B0F7F87" w14:textId="7C5B2D44" w:rsidR="536111E1" w:rsidRDefault="536111E1" w:rsidP="50F82921">
            <w:pPr>
              <w:pStyle w:val="NoSpacing"/>
              <w:rPr>
                <w:rFonts w:ascii="Arial" w:hAnsi="Arial" w:cs="Arial"/>
                <w:sz w:val="22"/>
                <w:szCs w:val="22"/>
              </w:rPr>
            </w:pPr>
            <w:r w:rsidRPr="50F82921">
              <w:rPr>
                <w:rFonts w:ascii="Arial" w:hAnsi="Arial" w:cs="Arial"/>
                <w:sz w:val="22"/>
                <w:szCs w:val="22"/>
              </w:rPr>
              <w:t>Anonymised CVs</w:t>
            </w:r>
            <w:r w:rsidR="00DB2959">
              <w:rPr>
                <w:rFonts w:ascii="Arial" w:hAnsi="Arial" w:cs="Arial"/>
                <w:sz w:val="22"/>
                <w:szCs w:val="22"/>
              </w:rPr>
              <w:t>/Assessment</w:t>
            </w:r>
          </w:p>
          <w:p w14:paraId="1E866935" w14:textId="6664E42D" w:rsidR="50F82921" w:rsidRDefault="50F82921" w:rsidP="50F82921">
            <w:pPr>
              <w:pStyle w:val="NoSpacing"/>
              <w:rPr>
                <w:rFonts w:ascii="Arial" w:hAnsi="Arial" w:cs="Arial"/>
                <w:sz w:val="22"/>
                <w:szCs w:val="22"/>
              </w:rPr>
            </w:pPr>
          </w:p>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r w:rsidR="003C1E65" w:rsidRPr="00813200" w14:paraId="3E60728B" w14:textId="77777777" w:rsidTr="1F1442A0">
        <w:tc>
          <w:tcPr>
            <w:tcW w:w="6204" w:type="dxa"/>
            <w:tcBorders>
              <w:top w:val="single" w:sz="4" w:space="0" w:color="auto"/>
              <w:left w:val="single" w:sz="4" w:space="0" w:color="auto"/>
              <w:bottom w:val="single" w:sz="4" w:space="0" w:color="auto"/>
              <w:right w:val="single" w:sz="4" w:space="0" w:color="auto"/>
            </w:tcBorders>
          </w:tcPr>
          <w:p w14:paraId="0EB25615" w14:textId="77777777" w:rsidR="003C1E65" w:rsidRDefault="003C1E65" w:rsidP="00EF56AD">
            <w:pPr>
              <w:rPr>
                <w:rFonts w:ascii="Arial" w:hAnsi="Arial" w:cs="Arial"/>
                <w:b/>
                <w:sz w:val="22"/>
                <w:szCs w:val="22"/>
              </w:rPr>
            </w:pPr>
          </w:p>
          <w:p w14:paraId="6A9D0ABD" w14:textId="77777777" w:rsidR="003C1E65" w:rsidRPr="000A0542" w:rsidRDefault="003C1E65" w:rsidP="00EF56AD">
            <w:pPr>
              <w:rPr>
                <w:rFonts w:ascii="Arial" w:hAnsi="Arial" w:cs="Arial"/>
                <w:b/>
                <w:color w:val="7030A0"/>
                <w:sz w:val="22"/>
                <w:szCs w:val="22"/>
              </w:rPr>
            </w:pPr>
            <w:r w:rsidRPr="000A0542">
              <w:rPr>
                <w:rFonts w:ascii="Arial" w:hAnsi="Arial" w:cs="Arial"/>
                <w:b/>
                <w:color w:val="7030A0"/>
                <w:sz w:val="22"/>
                <w:szCs w:val="22"/>
              </w:rPr>
              <w:t>PERSONAL STYLE AND BEHAVIOUR:</w:t>
            </w:r>
          </w:p>
          <w:p w14:paraId="25B1EDD2" w14:textId="77777777" w:rsidR="003C1E65" w:rsidRPr="00813200" w:rsidRDefault="003C1E65" w:rsidP="1F1442A0">
            <w:pPr>
              <w:jc w:val="both"/>
              <w:rPr>
                <w:rFonts w:ascii="Arial" w:hAnsi="Arial" w:cs="Arial"/>
                <w:b/>
                <w:bCs/>
              </w:rPr>
            </w:pPr>
          </w:p>
          <w:p w14:paraId="6EDBDA84" w14:textId="77777777" w:rsidR="001D1387" w:rsidRPr="001E621B" w:rsidRDefault="001D1387" w:rsidP="004479A0">
            <w:pPr>
              <w:pStyle w:val="ListParagraph"/>
              <w:numPr>
                <w:ilvl w:val="0"/>
                <w:numId w:val="6"/>
              </w:numPr>
              <w:rPr>
                <w:rFonts w:ascii="Arial" w:hAnsi="Arial" w:cs="Arial"/>
                <w:spacing w:val="-3"/>
                <w:sz w:val="22"/>
                <w:szCs w:val="22"/>
              </w:rPr>
            </w:pPr>
            <w:r w:rsidRPr="4406FB89">
              <w:rPr>
                <w:rFonts w:ascii="Arial" w:hAnsi="Arial" w:cs="Arial"/>
                <w:spacing w:val="-3"/>
                <w:sz w:val="22"/>
                <w:szCs w:val="22"/>
              </w:rPr>
              <w:t>Ability to work collaboratively with the colleagues and managers and other stakeholders</w:t>
            </w:r>
          </w:p>
          <w:p w14:paraId="3895FD22" w14:textId="5B928A3B" w:rsidR="003A1F0F" w:rsidRPr="001E621B" w:rsidRDefault="001D1387" w:rsidP="004479A0">
            <w:pPr>
              <w:numPr>
                <w:ilvl w:val="0"/>
                <w:numId w:val="6"/>
              </w:numPr>
              <w:spacing w:beforeLines="40" w:before="96" w:after="40"/>
              <w:rPr>
                <w:rFonts w:asciiTheme="minorBidi" w:hAnsiTheme="minorBidi"/>
                <w:sz w:val="22"/>
                <w:szCs w:val="22"/>
              </w:rPr>
            </w:pPr>
            <w:r w:rsidRPr="4406FB89">
              <w:rPr>
                <w:rFonts w:ascii="Arial" w:hAnsi="Arial" w:cs="Arial"/>
                <w:spacing w:val="-3"/>
                <w:sz w:val="22"/>
                <w:szCs w:val="22"/>
              </w:rPr>
              <w:t>Ability to develop trust</w:t>
            </w:r>
            <w:r w:rsidR="07685435" w:rsidRPr="4406FB89">
              <w:rPr>
                <w:rFonts w:ascii="Arial" w:hAnsi="Arial" w:cs="Arial"/>
                <w:spacing w:val="-3"/>
                <w:sz w:val="22"/>
                <w:szCs w:val="22"/>
              </w:rPr>
              <w:t>-</w:t>
            </w:r>
            <w:r w:rsidRPr="4406FB89">
              <w:rPr>
                <w:rFonts w:ascii="Arial" w:hAnsi="Arial" w:cs="Arial"/>
                <w:spacing w:val="-3"/>
                <w:sz w:val="22"/>
                <w:szCs w:val="22"/>
              </w:rPr>
              <w:t>based relationships with colleagues and manager</w:t>
            </w:r>
            <w:r w:rsidR="00CD478C" w:rsidRPr="4406FB89">
              <w:rPr>
                <w:rFonts w:ascii="Arial" w:hAnsi="Arial" w:cs="Arial"/>
                <w:spacing w:val="-3"/>
                <w:sz w:val="22"/>
                <w:szCs w:val="22"/>
              </w:rPr>
              <w:t>s</w:t>
            </w:r>
          </w:p>
          <w:p w14:paraId="2FAA6169" w14:textId="66997078" w:rsidR="001D1387" w:rsidRPr="001E621B" w:rsidRDefault="003A1F0F" w:rsidP="004479A0">
            <w:pPr>
              <w:numPr>
                <w:ilvl w:val="0"/>
                <w:numId w:val="6"/>
              </w:numPr>
              <w:spacing w:beforeLines="40" w:before="96" w:after="40"/>
              <w:rPr>
                <w:rFonts w:asciiTheme="minorBidi" w:hAnsiTheme="minorBidi"/>
                <w:sz w:val="22"/>
                <w:szCs w:val="22"/>
              </w:rPr>
            </w:pPr>
            <w:r w:rsidRPr="4406FB89">
              <w:rPr>
                <w:rFonts w:ascii="Arial" w:hAnsi="Arial" w:cs="Arial"/>
                <w:spacing w:val="-3"/>
                <w:sz w:val="22"/>
                <w:szCs w:val="22"/>
              </w:rPr>
              <w:lastRenderedPageBreak/>
              <w:t xml:space="preserve">Works </w:t>
            </w:r>
            <w:r w:rsidR="00CD478C" w:rsidRPr="4406FB89">
              <w:rPr>
                <w:rFonts w:ascii="Arial" w:hAnsi="Arial" w:cs="Arial"/>
                <w:spacing w:val="-3"/>
                <w:sz w:val="22"/>
                <w:szCs w:val="22"/>
              </w:rPr>
              <w:t>collaboratively in a team</w:t>
            </w:r>
            <w:r w:rsidR="001D1387" w:rsidRPr="4406FB89">
              <w:rPr>
                <w:rFonts w:asciiTheme="minorBidi" w:hAnsiTheme="minorBidi"/>
                <w:sz w:val="22"/>
                <w:szCs w:val="22"/>
              </w:rPr>
              <w:t xml:space="preserve"> </w:t>
            </w:r>
          </w:p>
          <w:p w14:paraId="75909CED" w14:textId="22FF797F" w:rsidR="001E621B" w:rsidRDefault="001E621B" w:rsidP="004479A0">
            <w:pPr>
              <w:numPr>
                <w:ilvl w:val="0"/>
                <w:numId w:val="6"/>
              </w:numPr>
              <w:spacing w:beforeLines="40" w:before="96" w:after="40"/>
              <w:rPr>
                <w:rFonts w:asciiTheme="minorBidi" w:hAnsiTheme="minorBidi"/>
                <w:sz w:val="22"/>
                <w:szCs w:val="22"/>
              </w:rPr>
            </w:pPr>
            <w:r w:rsidRPr="4406FB89">
              <w:rPr>
                <w:rFonts w:asciiTheme="minorBidi" w:hAnsiTheme="minorBidi"/>
                <w:sz w:val="22"/>
                <w:szCs w:val="22"/>
              </w:rPr>
              <w:t>Ability to champion the workforce metrics product</w:t>
            </w:r>
          </w:p>
          <w:p w14:paraId="35FD601D" w14:textId="52E13FCE" w:rsidR="003C1E65" w:rsidRPr="00813200" w:rsidRDefault="003C1E65" w:rsidP="001D1387">
            <w:pPr>
              <w:spacing w:beforeLines="40" w:before="96" w:after="40"/>
              <w:ind w:left="360"/>
              <w:rPr>
                <w:rFonts w:ascii="Arial" w:hAnsi="Arial" w:cs="Arial"/>
                <w:spacing w:val="-3"/>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00A109B8">
            <w:pPr>
              <w:jc w:val="both"/>
              <w:rPr>
                <w:rFonts w:ascii="Arial" w:hAnsi="Arial" w:cs="Arial"/>
                <w:sz w:val="22"/>
                <w:szCs w:val="22"/>
              </w:rPr>
            </w:pPr>
          </w:p>
          <w:p w14:paraId="6DB29207" w14:textId="00D04920" w:rsidR="1F437C34" w:rsidRDefault="1F437C34" w:rsidP="1A8467B4">
            <w:pPr>
              <w:pStyle w:val="NoSpacing"/>
              <w:rPr>
                <w:rFonts w:ascii="Arial" w:hAnsi="Arial" w:cs="Arial"/>
                <w:sz w:val="22"/>
                <w:szCs w:val="22"/>
              </w:rPr>
            </w:pPr>
            <w:r w:rsidRPr="1A8467B4">
              <w:rPr>
                <w:rFonts w:ascii="Arial" w:hAnsi="Arial" w:cs="Arial"/>
                <w:sz w:val="22"/>
                <w:szCs w:val="22"/>
              </w:rPr>
              <w:t>Sift Questions/Interview and/or</w:t>
            </w:r>
          </w:p>
          <w:p w14:paraId="2F792E9A" w14:textId="1D2A297F" w:rsidR="1F437C34" w:rsidRDefault="1F437C34" w:rsidP="1A8467B4">
            <w:pPr>
              <w:pStyle w:val="NoSpacing"/>
              <w:rPr>
                <w:rFonts w:ascii="Arial" w:hAnsi="Arial" w:cs="Arial"/>
                <w:sz w:val="22"/>
                <w:szCs w:val="22"/>
              </w:rPr>
            </w:pPr>
            <w:r w:rsidRPr="1A8467B4">
              <w:rPr>
                <w:rFonts w:ascii="Arial" w:hAnsi="Arial" w:cs="Arial"/>
                <w:sz w:val="22"/>
                <w:szCs w:val="22"/>
              </w:rPr>
              <w:t>Anonymised CVs</w:t>
            </w:r>
            <w:r w:rsidR="00DB2959">
              <w:rPr>
                <w:rFonts w:ascii="Arial" w:hAnsi="Arial" w:cs="Arial"/>
                <w:sz w:val="22"/>
                <w:szCs w:val="22"/>
              </w:rPr>
              <w:t>/Assessment</w:t>
            </w:r>
          </w:p>
          <w:p w14:paraId="5BEB4B5E" w14:textId="642A9EED" w:rsidR="1A8467B4" w:rsidRDefault="1A8467B4" w:rsidP="1A8467B4">
            <w:pPr>
              <w:pStyle w:val="NoSpacing"/>
              <w:rPr>
                <w:rFonts w:ascii="Arial" w:hAnsi="Arial" w:cs="Arial"/>
                <w:sz w:val="22"/>
                <w:szCs w:val="22"/>
              </w:rPr>
            </w:pPr>
          </w:p>
          <w:p w14:paraId="68976065" w14:textId="3AEB81B5" w:rsidR="003C1E65" w:rsidRPr="00813200" w:rsidRDefault="003C1E65" w:rsidP="008D6FC2">
            <w:pPr>
              <w:jc w:val="both"/>
              <w:rPr>
                <w:rFonts w:ascii="Arial" w:hAnsi="Arial" w:cs="Arial"/>
                <w:sz w:val="22"/>
                <w:szCs w:val="22"/>
              </w:rPr>
            </w:pPr>
          </w:p>
          <w:p w14:paraId="1259F350" w14:textId="77777777" w:rsidR="003C1E65" w:rsidRPr="00813200" w:rsidRDefault="003C1E65" w:rsidP="00A109B8">
            <w:pPr>
              <w:jc w:val="both"/>
              <w:rPr>
                <w:rFonts w:ascii="Arial" w:hAnsi="Arial" w:cs="Arial"/>
                <w:sz w:val="22"/>
                <w:szCs w:val="22"/>
              </w:rPr>
            </w:pPr>
          </w:p>
          <w:p w14:paraId="1FD7F7C4" w14:textId="77777777" w:rsidR="003C1E65" w:rsidRPr="00813200" w:rsidRDefault="003C1E65" w:rsidP="00A109B8">
            <w:pPr>
              <w:jc w:val="both"/>
              <w:rPr>
                <w:rFonts w:ascii="Arial" w:hAnsi="Arial" w:cs="Arial"/>
                <w:sz w:val="22"/>
                <w:szCs w:val="22"/>
              </w:rPr>
            </w:pPr>
          </w:p>
          <w:p w14:paraId="74F007E5" w14:textId="77777777" w:rsidR="003C1E65" w:rsidRPr="00813200" w:rsidRDefault="003C1E65" w:rsidP="00A109B8">
            <w:pPr>
              <w:jc w:val="both"/>
              <w:rPr>
                <w:rFonts w:ascii="Arial" w:hAnsi="Arial" w:cs="Arial"/>
                <w:sz w:val="22"/>
                <w:szCs w:val="22"/>
              </w:rPr>
            </w:pPr>
          </w:p>
          <w:p w14:paraId="376BD1E8" w14:textId="77777777" w:rsidR="003C1E65" w:rsidRPr="00813200" w:rsidRDefault="003C1E65" w:rsidP="00A109B8">
            <w:pPr>
              <w:jc w:val="both"/>
              <w:rPr>
                <w:rFonts w:ascii="Arial" w:hAnsi="Arial" w:cs="Arial"/>
                <w:sz w:val="22"/>
                <w:szCs w:val="22"/>
              </w:rPr>
            </w:pPr>
          </w:p>
        </w:tc>
      </w:tr>
      <w:tr w:rsidR="003C1E65" w:rsidRPr="00813200" w14:paraId="76AA5BE7" w14:textId="77777777" w:rsidTr="1F1442A0">
        <w:tc>
          <w:tcPr>
            <w:tcW w:w="6204" w:type="dxa"/>
            <w:tcBorders>
              <w:top w:val="single" w:sz="4" w:space="0" w:color="auto"/>
              <w:left w:val="single" w:sz="4" w:space="0" w:color="auto"/>
              <w:bottom w:val="single" w:sz="4" w:space="0" w:color="auto"/>
              <w:right w:val="single" w:sz="4" w:space="0" w:color="auto"/>
            </w:tcBorders>
          </w:tcPr>
          <w:p w14:paraId="1517205B" w14:textId="77777777" w:rsidR="003C1E65" w:rsidRPr="00813200" w:rsidRDefault="003C1E65" w:rsidP="00A109B8">
            <w:pPr>
              <w:jc w:val="both"/>
              <w:rPr>
                <w:rFonts w:ascii="Arial" w:hAnsi="Arial" w:cs="Arial"/>
                <w:sz w:val="22"/>
                <w:szCs w:val="22"/>
              </w:rPr>
            </w:pPr>
          </w:p>
          <w:p w14:paraId="3340FF14" w14:textId="77777777" w:rsidR="003C1E65" w:rsidRPr="000A0542" w:rsidRDefault="003C1E65" w:rsidP="00A109B8">
            <w:pPr>
              <w:jc w:val="both"/>
              <w:rPr>
                <w:rFonts w:ascii="Arial" w:hAnsi="Arial" w:cs="Arial"/>
                <w:color w:val="7030A0"/>
                <w:sz w:val="22"/>
                <w:szCs w:val="22"/>
              </w:rPr>
            </w:pPr>
            <w:r w:rsidRPr="000A0542">
              <w:rPr>
                <w:rFonts w:ascii="Arial" w:hAnsi="Arial" w:cs="Arial"/>
                <w:b/>
                <w:color w:val="7030A0"/>
                <w:sz w:val="22"/>
                <w:szCs w:val="22"/>
              </w:rPr>
              <w:t>OTHER SPECIAL REQUIREMENTS</w:t>
            </w:r>
            <w:r w:rsidRPr="000A0542">
              <w:rPr>
                <w:rFonts w:ascii="Arial" w:hAnsi="Arial" w:cs="Arial"/>
                <w:color w:val="7030A0"/>
                <w:sz w:val="22"/>
                <w:szCs w:val="22"/>
              </w:rPr>
              <w:t>:</w:t>
            </w:r>
          </w:p>
          <w:p w14:paraId="5F8668B2" w14:textId="77777777" w:rsidR="003C1E65" w:rsidRPr="00813200" w:rsidRDefault="003C1E65" w:rsidP="00A109B8">
            <w:pPr>
              <w:jc w:val="both"/>
              <w:rPr>
                <w:rFonts w:ascii="Arial" w:hAnsi="Arial" w:cs="Arial"/>
                <w:sz w:val="22"/>
                <w:szCs w:val="22"/>
              </w:rPr>
            </w:pPr>
          </w:p>
          <w:p w14:paraId="52EFE772" w14:textId="2E80A08D" w:rsidR="003C1E65" w:rsidRPr="00813200" w:rsidRDefault="003C1E65" w:rsidP="1F1442A0">
            <w:pPr>
              <w:rPr>
                <w:rFonts w:ascii="Arial" w:eastAsia="Arial" w:hAnsi="Arial" w:cs="Arial"/>
                <w:sz w:val="22"/>
                <w:szCs w:val="22"/>
              </w:rPr>
            </w:pPr>
          </w:p>
          <w:p w14:paraId="426B6AFA" w14:textId="6D61B2B1" w:rsidR="003C1E65" w:rsidRPr="00813200" w:rsidRDefault="003C1E65" w:rsidP="1F1442A0">
            <w:pPr>
              <w:rPr>
                <w:rFonts w:ascii="Arial" w:eastAsia="Arial" w:hAnsi="Arial"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DF3CB65" w14:textId="77777777" w:rsidR="003C1E65" w:rsidRPr="00813200" w:rsidRDefault="003C1E65" w:rsidP="00A109B8">
            <w:pPr>
              <w:jc w:val="both"/>
              <w:rPr>
                <w:rFonts w:ascii="Arial" w:hAnsi="Arial" w:cs="Arial"/>
                <w:sz w:val="22"/>
                <w:szCs w:val="22"/>
              </w:rPr>
            </w:pPr>
          </w:p>
          <w:p w14:paraId="7E36B6F9" w14:textId="00D04920" w:rsidR="003C1E65" w:rsidRPr="00813200" w:rsidRDefault="0502535E" w:rsidP="1A8467B4">
            <w:pPr>
              <w:pStyle w:val="NoSpacing"/>
              <w:rPr>
                <w:rFonts w:ascii="Arial" w:hAnsi="Arial" w:cs="Arial"/>
                <w:sz w:val="22"/>
                <w:szCs w:val="22"/>
              </w:rPr>
            </w:pPr>
            <w:r w:rsidRPr="1A8467B4">
              <w:rPr>
                <w:rFonts w:ascii="Arial" w:hAnsi="Arial" w:cs="Arial"/>
                <w:sz w:val="22"/>
                <w:szCs w:val="22"/>
              </w:rPr>
              <w:t>Sift Questions/Interview and/or</w:t>
            </w:r>
          </w:p>
          <w:p w14:paraId="1D1E7487" w14:textId="04073E46" w:rsidR="003C1E65" w:rsidRPr="00813200" w:rsidRDefault="0502535E" w:rsidP="1A8467B4">
            <w:pPr>
              <w:pStyle w:val="NoSpacing"/>
              <w:rPr>
                <w:rFonts w:ascii="Arial" w:hAnsi="Arial" w:cs="Arial"/>
                <w:sz w:val="22"/>
                <w:szCs w:val="22"/>
              </w:rPr>
            </w:pPr>
            <w:r w:rsidRPr="1A8467B4">
              <w:rPr>
                <w:rFonts w:ascii="Arial" w:hAnsi="Arial" w:cs="Arial"/>
                <w:sz w:val="22"/>
                <w:szCs w:val="22"/>
              </w:rPr>
              <w:t>Anonymised CVs</w:t>
            </w:r>
          </w:p>
          <w:p w14:paraId="05E4FD3D" w14:textId="0EE99430" w:rsidR="003C1E65" w:rsidRPr="00813200" w:rsidRDefault="003C1E65" w:rsidP="1A8467B4">
            <w:pPr>
              <w:jc w:val="both"/>
              <w:rPr>
                <w:rFonts w:ascii="Arial" w:hAnsi="Arial" w:cs="Arial"/>
                <w:sz w:val="22"/>
                <w:szCs w:val="22"/>
              </w:rPr>
            </w:pPr>
          </w:p>
          <w:p w14:paraId="2F7E638F" w14:textId="77E3775C" w:rsidR="003C1E65" w:rsidRPr="00813200" w:rsidRDefault="003C1E65" w:rsidP="00A109B8">
            <w:pPr>
              <w:jc w:val="both"/>
              <w:rPr>
                <w:rFonts w:ascii="Arial" w:hAnsi="Arial" w:cs="Arial"/>
                <w:sz w:val="22"/>
                <w:szCs w:val="22"/>
              </w:rPr>
            </w:pPr>
          </w:p>
          <w:p w14:paraId="1EBE3101" w14:textId="77777777" w:rsidR="003C1E65" w:rsidRPr="00813200" w:rsidRDefault="003C1E65" w:rsidP="00A109B8">
            <w:pPr>
              <w:jc w:val="both"/>
              <w:rPr>
                <w:rFonts w:ascii="Arial" w:hAnsi="Arial" w:cs="Arial"/>
                <w:sz w:val="22"/>
                <w:szCs w:val="22"/>
              </w:rPr>
            </w:pPr>
          </w:p>
          <w:p w14:paraId="016AB4DB" w14:textId="77777777" w:rsidR="003C1E65" w:rsidRPr="00813200" w:rsidRDefault="003C1E65" w:rsidP="000F5811">
            <w:pPr>
              <w:rPr>
                <w:rFonts w:ascii="Arial" w:hAnsi="Arial" w:cs="Arial"/>
                <w:sz w:val="22"/>
                <w:szCs w:val="22"/>
              </w:rPr>
            </w:pPr>
            <w:r w:rsidRPr="00813200">
              <w:rPr>
                <w:rFonts w:ascii="Arial" w:hAnsi="Arial" w:cs="Arial"/>
                <w:sz w:val="22"/>
                <w:szCs w:val="22"/>
              </w:rPr>
              <w:t>Satisfactory clearance at conditional offer stage</w:t>
            </w:r>
          </w:p>
          <w:p w14:paraId="65791B86" w14:textId="1E6912B6" w:rsidR="003C1E65" w:rsidRPr="00813200" w:rsidRDefault="003C1E65" w:rsidP="00A109B8">
            <w:pPr>
              <w:jc w:val="both"/>
              <w:rPr>
                <w:rFonts w:ascii="Arial" w:hAnsi="Arial" w:cs="Arial"/>
                <w:sz w:val="22"/>
                <w:szCs w:val="22"/>
              </w:rPr>
            </w:pPr>
          </w:p>
          <w:p w14:paraId="7221D80A" w14:textId="77777777" w:rsidR="003C1E65" w:rsidRPr="00813200" w:rsidRDefault="003C1E65" w:rsidP="00A109B8">
            <w:pPr>
              <w:jc w:val="both"/>
              <w:rPr>
                <w:rFonts w:ascii="Arial" w:hAnsi="Arial" w:cs="Arial"/>
                <w:sz w:val="22"/>
                <w:szCs w:val="22"/>
              </w:rPr>
            </w:pPr>
          </w:p>
          <w:p w14:paraId="1769FB36" w14:textId="77777777" w:rsidR="003C1E65" w:rsidRPr="00813200" w:rsidRDefault="003C1E65" w:rsidP="00A109B8">
            <w:pPr>
              <w:jc w:val="both"/>
              <w:rPr>
                <w:rFonts w:ascii="Arial" w:hAnsi="Arial" w:cs="Arial"/>
                <w:sz w:val="22"/>
                <w:szCs w:val="22"/>
              </w:rPr>
            </w:pPr>
          </w:p>
          <w:p w14:paraId="57D6F898" w14:textId="77777777" w:rsidR="003C1E65" w:rsidRPr="00813200" w:rsidRDefault="003C1E65" w:rsidP="00A109B8">
            <w:pPr>
              <w:jc w:val="both"/>
              <w:rPr>
                <w:rFonts w:ascii="Arial" w:hAnsi="Arial" w:cs="Arial"/>
                <w:sz w:val="22"/>
                <w:szCs w:val="22"/>
              </w:rPr>
            </w:pPr>
          </w:p>
          <w:p w14:paraId="6D0BBEFA" w14:textId="77777777" w:rsidR="003C1E65" w:rsidRPr="00813200" w:rsidRDefault="003C1E65" w:rsidP="00A109B8">
            <w:pPr>
              <w:jc w:val="both"/>
              <w:rPr>
                <w:rFonts w:ascii="Arial" w:hAnsi="Arial" w:cs="Arial"/>
                <w:sz w:val="22"/>
                <w:szCs w:val="22"/>
              </w:rPr>
            </w:pPr>
          </w:p>
        </w:tc>
      </w:tr>
    </w:tbl>
    <w:p w14:paraId="1A072B1F" w14:textId="77777777" w:rsidR="0059187F" w:rsidRDefault="0059187F" w:rsidP="00D306AF">
      <w:pPr>
        <w:rPr>
          <w:rFonts w:ascii="Arial" w:hAnsi="Arial" w:cs="Arial"/>
          <w:sz w:val="22"/>
          <w:szCs w:val="22"/>
          <w:u w:val="single"/>
        </w:rPr>
      </w:pPr>
    </w:p>
    <w:p w14:paraId="370D5343" w14:textId="77777777" w:rsidR="00561EAE" w:rsidRDefault="00561EAE" w:rsidP="00EA0E33">
      <w:pPr>
        <w:spacing w:before="200" w:line="216" w:lineRule="auto"/>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t>London Councils Behaviours:</w:t>
      </w:r>
    </w:p>
    <w:p w14:paraId="16AD8BDF" w14:textId="4389BD8D" w:rsidR="00EA0E33" w:rsidRPr="004300FB" w:rsidRDefault="00561EAE" w:rsidP="00EA0E33">
      <w:pPr>
        <w:spacing w:before="200" w:line="216" w:lineRule="auto"/>
        <w:rPr>
          <w:rFonts w:asciiTheme="minorBidi" w:hAnsiTheme="minorBidi" w:cstheme="minorBidi"/>
          <w:sz w:val="24"/>
          <w:szCs w:val="24"/>
        </w:rPr>
      </w:pPr>
      <w:r w:rsidRPr="004300FB">
        <w:rPr>
          <w:rFonts w:asciiTheme="minorBidi" w:eastAsiaTheme="minorEastAsia" w:hAnsiTheme="minorBidi" w:cstheme="minorBidi"/>
          <w:b/>
          <w:bCs/>
          <w:color w:val="7030A0"/>
          <w:kern w:val="24"/>
          <w:sz w:val="24"/>
          <w:szCs w:val="24"/>
        </w:rPr>
        <w:t xml:space="preserve">Trusted through Collaboration - </w:t>
      </w:r>
      <w:r w:rsidR="00EA0E33" w:rsidRPr="004300FB">
        <w:rPr>
          <w:rFonts w:asciiTheme="minorBidi" w:eastAsiaTheme="minorEastAsia" w:hAnsiTheme="minorBidi" w:cstheme="minorBidi"/>
          <w:b/>
          <w:bCs/>
          <w:color w:val="7030A0"/>
          <w:kern w:val="24"/>
          <w:sz w:val="24"/>
          <w:szCs w:val="24"/>
        </w:rPr>
        <w:t>How we demonstrate this Value (behaviours):</w:t>
      </w:r>
    </w:p>
    <w:p w14:paraId="1ADBB491" w14:textId="77777777" w:rsidR="00EA0E33" w:rsidRPr="004300FB" w:rsidRDefault="00EA0E33" w:rsidP="004479A0">
      <w:pPr>
        <w:numPr>
          <w:ilvl w:val="1"/>
          <w:numId w:val="1"/>
        </w:numPr>
        <w:spacing w:line="276" w:lineRule="auto"/>
        <w:contextualSpacing/>
        <w:rPr>
          <w:rFonts w:asciiTheme="minorBidi" w:hAnsiTheme="minorBidi" w:cstheme="minorBidi"/>
          <w:sz w:val="24"/>
          <w:szCs w:val="24"/>
        </w:rPr>
      </w:pPr>
      <w:r w:rsidRPr="004300FB">
        <w:rPr>
          <w:rFonts w:asciiTheme="minorBidi" w:eastAsiaTheme="minorEastAsia" w:hAnsiTheme="minorBidi" w:cstheme="minorBidi"/>
          <w:color w:val="000000"/>
          <w:kern w:val="24"/>
          <w:sz w:val="24"/>
          <w:szCs w:val="24"/>
        </w:rPr>
        <w:t xml:space="preserve">We create </w:t>
      </w:r>
      <w:r w:rsidRPr="004300FB">
        <w:rPr>
          <w:rFonts w:asciiTheme="minorBidi" w:eastAsiaTheme="minorEastAsia" w:hAnsiTheme="minorBidi" w:cstheme="minorBidi"/>
          <w:b/>
          <w:bCs/>
          <w:color w:val="000000"/>
          <w:kern w:val="24"/>
          <w:sz w:val="24"/>
          <w:szCs w:val="24"/>
        </w:rPr>
        <w:t xml:space="preserve">trusting relationships </w:t>
      </w:r>
      <w:r w:rsidRPr="004300FB">
        <w:rPr>
          <w:rFonts w:asciiTheme="minorBidi" w:eastAsiaTheme="minorEastAsia" w:hAnsiTheme="minorBidi" w:cstheme="minorBidi"/>
          <w:color w:val="000000"/>
          <w:kern w:val="24"/>
          <w:sz w:val="24"/>
          <w:szCs w:val="24"/>
        </w:rPr>
        <w:t xml:space="preserve">where </w:t>
      </w:r>
      <w:r w:rsidRPr="004300FB">
        <w:rPr>
          <w:rFonts w:asciiTheme="minorBidi" w:eastAsiaTheme="minorEastAsia" w:hAnsiTheme="minorBidi" w:cstheme="minorBidi"/>
          <w:color w:val="000000" w:themeColor="text1"/>
          <w:kern w:val="24"/>
          <w:sz w:val="24"/>
          <w:szCs w:val="24"/>
        </w:rPr>
        <w:t>we value feedback and it’s safe to challenge, and we treat sensitive information with respect</w:t>
      </w:r>
    </w:p>
    <w:p w14:paraId="79AAEE3F" w14:textId="77777777" w:rsidR="00EA0E33" w:rsidRPr="004300FB" w:rsidRDefault="00EA0E33" w:rsidP="004479A0">
      <w:pPr>
        <w:numPr>
          <w:ilvl w:val="1"/>
          <w:numId w:val="1"/>
        </w:numPr>
        <w:spacing w:line="276" w:lineRule="auto"/>
        <w:contextualSpacing/>
        <w:rPr>
          <w:rFonts w:asciiTheme="minorBidi" w:hAnsiTheme="minorBidi" w:cstheme="minorBidi"/>
          <w:sz w:val="24"/>
          <w:szCs w:val="24"/>
        </w:rPr>
      </w:pPr>
      <w:r w:rsidRPr="004300FB">
        <w:rPr>
          <w:rFonts w:asciiTheme="minorBidi" w:eastAsiaTheme="minorEastAsia" w:hAnsiTheme="minorBidi" w:cstheme="minorBidi"/>
          <w:color w:val="000000"/>
          <w:kern w:val="24"/>
          <w:sz w:val="24"/>
          <w:szCs w:val="24"/>
        </w:rPr>
        <w:t xml:space="preserve">We are transparent, </w:t>
      </w:r>
      <w:r w:rsidRPr="004300FB">
        <w:rPr>
          <w:rFonts w:asciiTheme="minorBidi" w:eastAsiaTheme="minorEastAsia" w:hAnsiTheme="minorBidi" w:cstheme="minorBidi"/>
          <w:b/>
          <w:bCs/>
          <w:color w:val="000000"/>
          <w:kern w:val="24"/>
          <w:sz w:val="24"/>
          <w:szCs w:val="24"/>
        </w:rPr>
        <w:t>accountable, and open</w:t>
      </w:r>
      <w:r w:rsidRPr="004300FB">
        <w:rPr>
          <w:rFonts w:asciiTheme="minorBidi" w:eastAsiaTheme="minorEastAsia" w:hAnsiTheme="minorBidi" w:cstheme="minorBidi"/>
          <w:color w:val="000000"/>
          <w:kern w:val="24"/>
          <w:sz w:val="24"/>
          <w:szCs w:val="24"/>
        </w:rPr>
        <w:t xml:space="preserve"> in how we work with each other, our members, and our partners</w:t>
      </w:r>
    </w:p>
    <w:p w14:paraId="2D82E358" w14:textId="77777777" w:rsidR="00EA0E33" w:rsidRPr="004300FB" w:rsidRDefault="00EA0E33" w:rsidP="004479A0">
      <w:pPr>
        <w:numPr>
          <w:ilvl w:val="1"/>
          <w:numId w:val="1"/>
        </w:numPr>
        <w:spacing w:line="276" w:lineRule="auto"/>
        <w:contextualSpacing/>
        <w:rPr>
          <w:rFonts w:asciiTheme="minorBidi" w:hAnsiTheme="minorBidi" w:cstheme="minorBidi"/>
          <w:sz w:val="24"/>
          <w:szCs w:val="24"/>
        </w:rPr>
      </w:pPr>
      <w:r w:rsidRPr="004300FB">
        <w:rPr>
          <w:rFonts w:asciiTheme="minorBidi" w:eastAsiaTheme="minorEastAsia" w:hAnsiTheme="minorBidi" w:cstheme="minorBidi"/>
          <w:color w:val="000000"/>
          <w:kern w:val="24"/>
          <w:sz w:val="24"/>
          <w:szCs w:val="24"/>
        </w:rPr>
        <w:t xml:space="preserve">We </w:t>
      </w:r>
      <w:r w:rsidRPr="004300FB">
        <w:rPr>
          <w:rFonts w:asciiTheme="minorBidi" w:eastAsiaTheme="minorEastAsia" w:hAnsiTheme="minorBidi" w:cstheme="minorBidi"/>
          <w:b/>
          <w:bCs/>
          <w:color w:val="000000"/>
          <w:kern w:val="24"/>
          <w:sz w:val="24"/>
          <w:szCs w:val="24"/>
        </w:rPr>
        <w:t>communicate</w:t>
      </w:r>
      <w:r w:rsidRPr="004300FB">
        <w:rPr>
          <w:rFonts w:asciiTheme="minorBidi" w:eastAsiaTheme="minorEastAsia" w:hAnsiTheme="minorBidi" w:cstheme="minorBidi"/>
          <w:color w:val="000000"/>
          <w:kern w:val="24"/>
          <w:sz w:val="24"/>
          <w:szCs w:val="24"/>
        </w:rPr>
        <w:t xml:space="preserve"> clearly and openly, ensuring information flows freely across all levels and functions, so everyone feels included and valued</w:t>
      </w:r>
    </w:p>
    <w:p w14:paraId="11587592" w14:textId="77777777" w:rsidR="00EA0E33" w:rsidRPr="004300FB" w:rsidRDefault="00EA0E33" w:rsidP="004479A0">
      <w:pPr>
        <w:numPr>
          <w:ilvl w:val="1"/>
          <w:numId w:val="1"/>
        </w:numPr>
        <w:spacing w:line="276" w:lineRule="auto"/>
        <w:contextualSpacing/>
        <w:rPr>
          <w:rFonts w:asciiTheme="minorBidi" w:hAnsiTheme="minorBidi" w:cstheme="minorBidi"/>
          <w:sz w:val="24"/>
          <w:szCs w:val="24"/>
        </w:rPr>
      </w:pPr>
      <w:r w:rsidRPr="004300FB">
        <w:rPr>
          <w:rFonts w:asciiTheme="minorBidi" w:eastAsiaTheme="minorEastAsia" w:hAnsiTheme="minorBidi" w:cstheme="minorBidi"/>
          <w:color w:val="000000" w:themeColor="text1"/>
          <w:kern w:val="24"/>
          <w:sz w:val="24"/>
          <w:szCs w:val="24"/>
        </w:rPr>
        <w:t xml:space="preserve">We </w:t>
      </w:r>
      <w:r w:rsidRPr="004300FB">
        <w:rPr>
          <w:rFonts w:asciiTheme="minorBidi" w:eastAsiaTheme="minorEastAsia" w:hAnsiTheme="minorBidi" w:cstheme="minorBidi"/>
          <w:b/>
          <w:bCs/>
          <w:color w:val="000000" w:themeColor="text1"/>
          <w:kern w:val="24"/>
          <w:sz w:val="24"/>
          <w:szCs w:val="24"/>
        </w:rPr>
        <w:t>learn</w:t>
      </w:r>
      <w:r w:rsidRPr="004300FB">
        <w:rPr>
          <w:rFonts w:asciiTheme="minorBidi" w:eastAsiaTheme="minorEastAsia" w:hAnsiTheme="minorBidi" w:cstheme="minorBidi"/>
          <w:color w:val="000000" w:themeColor="text1"/>
          <w:kern w:val="24"/>
          <w:sz w:val="24"/>
          <w:szCs w:val="24"/>
        </w:rPr>
        <w:t xml:space="preserve">, </w:t>
      </w:r>
      <w:r w:rsidRPr="004300FB">
        <w:rPr>
          <w:rFonts w:asciiTheme="minorBidi" w:eastAsiaTheme="minorEastAsia" w:hAnsiTheme="minorBidi" w:cstheme="minorBidi"/>
          <w:b/>
          <w:bCs/>
          <w:color w:val="000000" w:themeColor="text1"/>
          <w:kern w:val="24"/>
          <w:sz w:val="24"/>
          <w:szCs w:val="24"/>
        </w:rPr>
        <w:t>develop</w:t>
      </w:r>
      <w:r w:rsidRPr="004300FB">
        <w:rPr>
          <w:rFonts w:asciiTheme="minorBidi" w:eastAsiaTheme="minorEastAsia" w:hAnsiTheme="minorBidi" w:cstheme="minorBidi"/>
          <w:color w:val="000000" w:themeColor="text1"/>
          <w:kern w:val="24"/>
          <w:sz w:val="24"/>
          <w:szCs w:val="24"/>
        </w:rPr>
        <w:t xml:space="preserve">, and </w:t>
      </w:r>
      <w:r w:rsidRPr="004300FB">
        <w:rPr>
          <w:rFonts w:asciiTheme="minorBidi" w:eastAsiaTheme="minorEastAsia" w:hAnsiTheme="minorBidi" w:cstheme="minorBidi"/>
          <w:b/>
          <w:bCs/>
          <w:color w:val="000000" w:themeColor="text1"/>
          <w:kern w:val="24"/>
          <w:sz w:val="24"/>
          <w:szCs w:val="24"/>
        </w:rPr>
        <w:t>innovate</w:t>
      </w:r>
      <w:r w:rsidRPr="004300FB">
        <w:rPr>
          <w:rFonts w:asciiTheme="minorBidi" w:eastAsiaTheme="minorEastAsia" w:hAnsiTheme="minorBidi" w:cstheme="minorBidi"/>
          <w:color w:val="000000" w:themeColor="text1"/>
          <w:kern w:val="24"/>
          <w:sz w:val="24"/>
          <w:szCs w:val="24"/>
        </w:rPr>
        <w:t xml:space="preserve"> through our collaborative approach – sharing our knowledge to deliver better outcomes</w:t>
      </w:r>
    </w:p>
    <w:p w14:paraId="32F72E65" w14:textId="3E40FCD6" w:rsidR="00EA0E33" w:rsidRPr="004300FB" w:rsidRDefault="00561EAE" w:rsidP="00EA0E33">
      <w:pPr>
        <w:spacing w:before="200" w:line="216" w:lineRule="auto"/>
        <w:rPr>
          <w:rFonts w:asciiTheme="minorBidi" w:hAnsiTheme="minorBidi" w:cstheme="minorBidi"/>
          <w:sz w:val="24"/>
          <w:szCs w:val="24"/>
        </w:rPr>
      </w:pPr>
      <w:r w:rsidRPr="004300FB">
        <w:rPr>
          <w:rFonts w:asciiTheme="minorBidi" w:eastAsiaTheme="minorEastAsia" w:hAnsiTheme="minorBidi" w:cstheme="minorBidi"/>
          <w:b/>
          <w:bCs/>
          <w:color w:val="7030A0"/>
          <w:kern w:val="24"/>
          <w:sz w:val="24"/>
          <w:szCs w:val="24"/>
        </w:rPr>
        <w:t xml:space="preserve">Rooted in Respect - </w:t>
      </w:r>
      <w:r w:rsidR="00EA0E33" w:rsidRPr="004300FB">
        <w:rPr>
          <w:rFonts w:asciiTheme="minorBidi" w:eastAsiaTheme="minorEastAsia" w:hAnsiTheme="minorBidi" w:cstheme="minorBidi"/>
          <w:b/>
          <w:bCs/>
          <w:color w:val="7030A0"/>
          <w:kern w:val="24"/>
          <w:sz w:val="24"/>
          <w:szCs w:val="24"/>
        </w:rPr>
        <w:t>How we demonstrate this Value (behaviours):</w:t>
      </w:r>
    </w:p>
    <w:p w14:paraId="4FBB94DC" w14:textId="77777777" w:rsidR="00EA0E33" w:rsidRPr="004300FB" w:rsidRDefault="00EA0E33" w:rsidP="004479A0">
      <w:pPr>
        <w:numPr>
          <w:ilvl w:val="1"/>
          <w:numId w:val="2"/>
        </w:numPr>
        <w:spacing w:line="312" w:lineRule="auto"/>
        <w:contextualSpacing/>
        <w:rPr>
          <w:rFonts w:asciiTheme="minorBidi" w:hAnsiTheme="minorBidi" w:cstheme="minorBidi"/>
          <w:sz w:val="24"/>
          <w:szCs w:val="24"/>
        </w:rPr>
      </w:pPr>
      <w:r w:rsidRPr="004300FB">
        <w:rPr>
          <w:rFonts w:asciiTheme="minorBidi" w:eastAsiaTheme="minorEastAsia" w:hAnsiTheme="minorBidi" w:cstheme="minorBidi"/>
          <w:color w:val="000000" w:themeColor="text1"/>
          <w:kern w:val="24"/>
          <w:sz w:val="24"/>
          <w:szCs w:val="24"/>
        </w:rPr>
        <w:t xml:space="preserve">We engage respectfully, by </w:t>
      </w:r>
      <w:r w:rsidRPr="004300FB">
        <w:rPr>
          <w:rFonts w:asciiTheme="minorBidi" w:eastAsiaTheme="minorEastAsia" w:hAnsiTheme="minorBidi" w:cstheme="minorBidi"/>
          <w:b/>
          <w:bCs/>
          <w:color w:val="000000" w:themeColor="text1"/>
          <w:kern w:val="24"/>
          <w:sz w:val="24"/>
          <w:szCs w:val="24"/>
        </w:rPr>
        <w:t>listening</w:t>
      </w:r>
      <w:r w:rsidRPr="004300FB">
        <w:rPr>
          <w:rFonts w:asciiTheme="minorBidi" w:eastAsiaTheme="minorEastAsia" w:hAnsiTheme="minorBidi" w:cstheme="minorBidi"/>
          <w:color w:val="000000" w:themeColor="text1"/>
          <w:kern w:val="24"/>
          <w:sz w:val="24"/>
          <w:szCs w:val="24"/>
        </w:rPr>
        <w:t xml:space="preserve"> actively and </w:t>
      </w:r>
      <w:r w:rsidRPr="004300FB">
        <w:rPr>
          <w:rFonts w:asciiTheme="minorBidi" w:eastAsiaTheme="minorEastAsia" w:hAnsiTheme="minorBidi" w:cstheme="minorBidi"/>
          <w:b/>
          <w:bCs/>
          <w:color w:val="000000" w:themeColor="text1"/>
          <w:kern w:val="24"/>
          <w:sz w:val="24"/>
          <w:szCs w:val="24"/>
        </w:rPr>
        <w:t>responding</w:t>
      </w:r>
      <w:r w:rsidRPr="004300FB">
        <w:rPr>
          <w:rFonts w:asciiTheme="minorBidi" w:eastAsiaTheme="minorEastAsia" w:hAnsiTheme="minorBidi" w:cstheme="minorBidi"/>
          <w:color w:val="000000" w:themeColor="text1"/>
          <w:kern w:val="24"/>
          <w:sz w:val="24"/>
          <w:szCs w:val="24"/>
        </w:rPr>
        <w:t xml:space="preserve"> thoughtfully, recognising the value in others’ contributions and feedback</w:t>
      </w:r>
    </w:p>
    <w:p w14:paraId="6A4A904A" w14:textId="77777777" w:rsidR="00EA0E33" w:rsidRPr="004300FB" w:rsidRDefault="00EA0E33" w:rsidP="004479A0">
      <w:pPr>
        <w:numPr>
          <w:ilvl w:val="1"/>
          <w:numId w:val="2"/>
        </w:numPr>
        <w:spacing w:line="312" w:lineRule="auto"/>
        <w:contextualSpacing/>
        <w:rPr>
          <w:rFonts w:asciiTheme="minorBidi" w:hAnsiTheme="minorBidi" w:cstheme="minorBidi"/>
          <w:sz w:val="24"/>
          <w:szCs w:val="24"/>
        </w:rPr>
      </w:pPr>
      <w:r w:rsidRPr="004300FB">
        <w:rPr>
          <w:rFonts w:asciiTheme="minorBidi" w:eastAsiaTheme="minorEastAsia" w:hAnsiTheme="minorBidi" w:cstheme="minorBidi"/>
          <w:color w:val="000000" w:themeColor="text1"/>
          <w:kern w:val="24"/>
          <w:sz w:val="24"/>
          <w:szCs w:val="24"/>
        </w:rPr>
        <w:t xml:space="preserve">We embed </w:t>
      </w:r>
      <w:r w:rsidRPr="004300FB">
        <w:rPr>
          <w:rFonts w:asciiTheme="minorBidi" w:eastAsiaTheme="minorEastAsia" w:hAnsiTheme="minorBidi" w:cstheme="minorBidi"/>
          <w:b/>
          <w:bCs/>
          <w:color w:val="000000" w:themeColor="text1"/>
          <w:kern w:val="24"/>
          <w:sz w:val="24"/>
          <w:szCs w:val="24"/>
        </w:rPr>
        <w:t>equity</w:t>
      </w:r>
      <w:r w:rsidRPr="004300FB">
        <w:rPr>
          <w:rFonts w:asciiTheme="minorBidi" w:eastAsiaTheme="minorEastAsia" w:hAnsiTheme="minorBidi" w:cstheme="minorBidi"/>
          <w:color w:val="000000" w:themeColor="text1"/>
          <w:kern w:val="24"/>
          <w:sz w:val="24"/>
          <w:szCs w:val="24"/>
        </w:rPr>
        <w:t xml:space="preserve"> and </w:t>
      </w:r>
      <w:r w:rsidRPr="004300FB">
        <w:rPr>
          <w:rFonts w:asciiTheme="minorBidi" w:eastAsiaTheme="minorEastAsia" w:hAnsiTheme="minorBidi" w:cstheme="minorBidi"/>
          <w:b/>
          <w:bCs/>
          <w:color w:val="000000" w:themeColor="text1"/>
          <w:kern w:val="24"/>
          <w:sz w:val="24"/>
          <w:szCs w:val="24"/>
        </w:rPr>
        <w:t>equality</w:t>
      </w:r>
      <w:r w:rsidRPr="004300FB">
        <w:rPr>
          <w:rFonts w:asciiTheme="minorBidi" w:eastAsiaTheme="minorEastAsia" w:hAnsiTheme="minorBidi" w:cstheme="minorBidi"/>
          <w:color w:val="000000" w:themeColor="text1"/>
          <w:kern w:val="24"/>
          <w:sz w:val="24"/>
          <w:szCs w:val="24"/>
        </w:rPr>
        <w:t xml:space="preserve"> in our decisions, processes, and daily actions</w:t>
      </w:r>
    </w:p>
    <w:p w14:paraId="498E54F4" w14:textId="77777777" w:rsidR="00EA0E33" w:rsidRPr="004300FB" w:rsidRDefault="00EA0E33" w:rsidP="004479A0">
      <w:pPr>
        <w:numPr>
          <w:ilvl w:val="1"/>
          <w:numId w:val="2"/>
        </w:numPr>
        <w:spacing w:line="312" w:lineRule="auto"/>
        <w:contextualSpacing/>
        <w:rPr>
          <w:rFonts w:asciiTheme="minorBidi" w:hAnsiTheme="minorBidi" w:cstheme="minorBidi"/>
          <w:sz w:val="24"/>
          <w:szCs w:val="24"/>
        </w:rPr>
      </w:pPr>
      <w:r w:rsidRPr="004300FB">
        <w:rPr>
          <w:rFonts w:asciiTheme="minorBidi" w:eastAsiaTheme="minorEastAsia" w:hAnsiTheme="minorBidi" w:cstheme="minorBidi"/>
          <w:color w:val="000000" w:themeColor="text1"/>
          <w:kern w:val="24"/>
          <w:sz w:val="24"/>
          <w:szCs w:val="24"/>
        </w:rPr>
        <w:t xml:space="preserve">We </w:t>
      </w:r>
      <w:r w:rsidRPr="004300FB">
        <w:rPr>
          <w:rFonts w:asciiTheme="minorBidi" w:eastAsiaTheme="minorEastAsia" w:hAnsiTheme="minorBidi" w:cstheme="minorBidi"/>
          <w:b/>
          <w:bCs/>
          <w:color w:val="000000" w:themeColor="text1"/>
          <w:kern w:val="24"/>
          <w:sz w:val="24"/>
          <w:szCs w:val="24"/>
        </w:rPr>
        <w:t>challenge</w:t>
      </w:r>
      <w:r w:rsidRPr="004300FB">
        <w:rPr>
          <w:rFonts w:asciiTheme="minorBidi" w:eastAsiaTheme="minorEastAsia" w:hAnsiTheme="minorBidi" w:cstheme="minorBidi"/>
          <w:color w:val="000000" w:themeColor="text1"/>
          <w:kern w:val="24"/>
          <w:sz w:val="24"/>
          <w:szCs w:val="24"/>
        </w:rPr>
        <w:t xml:space="preserve"> bias and remove barriers to fairness and inclusion, recognising that fairness requires addressing unequal starting conditions</w:t>
      </w:r>
    </w:p>
    <w:p w14:paraId="6DB3F632" w14:textId="77777777" w:rsidR="00A164B5" w:rsidRPr="004300FB" w:rsidRDefault="00EA0E33" w:rsidP="004479A0">
      <w:pPr>
        <w:numPr>
          <w:ilvl w:val="1"/>
          <w:numId w:val="2"/>
        </w:numPr>
        <w:spacing w:line="312" w:lineRule="auto"/>
        <w:contextualSpacing/>
        <w:rPr>
          <w:rFonts w:asciiTheme="minorBidi" w:hAnsiTheme="minorBidi" w:cstheme="minorBidi"/>
          <w:sz w:val="24"/>
          <w:szCs w:val="24"/>
        </w:rPr>
      </w:pPr>
      <w:r w:rsidRPr="004300FB">
        <w:rPr>
          <w:rFonts w:asciiTheme="minorBidi" w:eastAsiaTheme="minorEastAsia" w:hAnsiTheme="minorBidi" w:cstheme="minorBidi"/>
          <w:color w:val="000000" w:themeColor="text1"/>
          <w:kern w:val="24"/>
          <w:sz w:val="24"/>
          <w:szCs w:val="24"/>
        </w:rPr>
        <w:t xml:space="preserve">We create a welcoming, </w:t>
      </w:r>
      <w:r w:rsidRPr="004300FB">
        <w:rPr>
          <w:rFonts w:asciiTheme="minorBidi" w:eastAsiaTheme="minorEastAsia" w:hAnsiTheme="minorBidi" w:cstheme="minorBidi"/>
          <w:b/>
          <w:bCs/>
          <w:color w:val="000000" w:themeColor="text1"/>
          <w:kern w:val="24"/>
          <w:sz w:val="24"/>
          <w:szCs w:val="24"/>
        </w:rPr>
        <w:t>inclusive</w:t>
      </w:r>
      <w:r w:rsidRPr="004300FB">
        <w:rPr>
          <w:rFonts w:asciiTheme="minorBidi" w:eastAsiaTheme="minorEastAsia" w:hAnsiTheme="minorBidi" w:cstheme="minorBidi"/>
          <w:color w:val="000000" w:themeColor="text1"/>
          <w:kern w:val="24"/>
          <w:sz w:val="24"/>
          <w:szCs w:val="24"/>
        </w:rPr>
        <w:t xml:space="preserve"> environment where everyone feels they belong</w:t>
      </w:r>
    </w:p>
    <w:p w14:paraId="41A3DC4C" w14:textId="212A455E" w:rsidR="00561EAE" w:rsidRPr="004300FB" w:rsidRDefault="00561EAE" w:rsidP="00A164B5">
      <w:pPr>
        <w:spacing w:line="312" w:lineRule="auto"/>
        <w:contextualSpacing/>
        <w:rPr>
          <w:rFonts w:asciiTheme="minorBidi" w:hAnsiTheme="minorBidi" w:cstheme="minorBidi"/>
          <w:sz w:val="24"/>
          <w:szCs w:val="24"/>
        </w:rPr>
      </w:pPr>
      <w:r w:rsidRPr="004300FB">
        <w:rPr>
          <w:rFonts w:asciiTheme="minorBidi" w:eastAsiaTheme="minorEastAsia" w:hAnsiTheme="minorBidi" w:cstheme="minorBidi"/>
          <w:b/>
          <w:bCs/>
          <w:color w:val="7030A0"/>
          <w:kern w:val="24"/>
          <w:sz w:val="24"/>
          <w:szCs w:val="24"/>
        </w:rPr>
        <w:t>Driven by Purpose - How we demonstrate this Value (behaviours):</w:t>
      </w:r>
    </w:p>
    <w:p w14:paraId="46471751" w14:textId="77777777" w:rsidR="00561EAE" w:rsidRPr="004300FB" w:rsidRDefault="00561EAE" w:rsidP="004479A0">
      <w:pPr>
        <w:numPr>
          <w:ilvl w:val="1"/>
          <w:numId w:val="3"/>
        </w:numPr>
        <w:spacing w:line="312" w:lineRule="auto"/>
        <w:contextualSpacing/>
        <w:rPr>
          <w:rFonts w:asciiTheme="minorBidi" w:hAnsiTheme="minorBidi" w:cstheme="minorBidi"/>
          <w:sz w:val="24"/>
          <w:szCs w:val="24"/>
        </w:rPr>
      </w:pPr>
      <w:r w:rsidRPr="004300FB">
        <w:rPr>
          <w:rFonts w:asciiTheme="minorBidi" w:eastAsiaTheme="minorEastAsia" w:hAnsiTheme="minorBidi" w:cstheme="minorBidi"/>
          <w:color w:val="000000" w:themeColor="text1"/>
          <w:kern w:val="24"/>
          <w:sz w:val="24"/>
          <w:szCs w:val="24"/>
        </w:rPr>
        <w:t xml:space="preserve">We </w:t>
      </w:r>
      <w:r w:rsidRPr="004300FB">
        <w:rPr>
          <w:rFonts w:asciiTheme="minorBidi" w:eastAsiaTheme="minorEastAsia" w:hAnsiTheme="minorBidi" w:cstheme="minorBidi"/>
          <w:b/>
          <w:bCs/>
          <w:color w:val="000000" w:themeColor="text1"/>
          <w:kern w:val="24"/>
          <w:sz w:val="24"/>
          <w:szCs w:val="24"/>
        </w:rPr>
        <w:t>work together</w:t>
      </w:r>
      <w:r w:rsidRPr="004300FB">
        <w:rPr>
          <w:rFonts w:asciiTheme="minorBidi" w:eastAsiaTheme="minorEastAsia" w:hAnsiTheme="minorBidi" w:cstheme="minorBidi"/>
          <w:color w:val="000000" w:themeColor="text1"/>
          <w:kern w:val="24"/>
          <w:sz w:val="24"/>
          <w:szCs w:val="24"/>
        </w:rPr>
        <w:t xml:space="preserve"> to maximise our personal and collective impact</w:t>
      </w:r>
    </w:p>
    <w:p w14:paraId="305651BF" w14:textId="77777777" w:rsidR="00561EAE" w:rsidRPr="004300FB" w:rsidRDefault="00561EAE" w:rsidP="004479A0">
      <w:pPr>
        <w:numPr>
          <w:ilvl w:val="1"/>
          <w:numId w:val="3"/>
        </w:numPr>
        <w:spacing w:line="312" w:lineRule="auto"/>
        <w:contextualSpacing/>
        <w:rPr>
          <w:rFonts w:asciiTheme="minorBidi" w:hAnsiTheme="minorBidi" w:cstheme="minorBidi"/>
          <w:sz w:val="24"/>
          <w:szCs w:val="24"/>
        </w:rPr>
      </w:pPr>
      <w:r w:rsidRPr="004300FB">
        <w:rPr>
          <w:rFonts w:asciiTheme="minorBidi" w:eastAsiaTheme="minorEastAsia" w:hAnsiTheme="minorBidi" w:cstheme="minorBidi"/>
          <w:color w:val="000000" w:themeColor="text1"/>
          <w:kern w:val="24"/>
          <w:sz w:val="24"/>
          <w:szCs w:val="24"/>
        </w:rPr>
        <w:t xml:space="preserve">We </w:t>
      </w:r>
      <w:r w:rsidRPr="004300FB">
        <w:rPr>
          <w:rFonts w:asciiTheme="minorBidi" w:eastAsiaTheme="minorEastAsia" w:hAnsiTheme="minorBidi" w:cstheme="minorBidi"/>
          <w:b/>
          <w:bCs/>
          <w:color w:val="000000" w:themeColor="text1"/>
          <w:kern w:val="24"/>
          <w:sz w:val="24"/>
          <w:szCs w:val="24"/>
        </w:rPr>
        <w:t>listen</w:t>
      </w:r>
      <w:r w:rsidRPr="004300FB">
        <w:rPr>
          <w:rFonts w:asciiTheme="minorBidi" w:eastAsiaTheme="minorEastAsia" w:hAnsiTheme="minorBidi" w:cstheme="minorBidi"/>
          <w:color w:val="000000" w:themeColor="text1"/>
          <w:kern w:val="24"/>
          <w:sz w:val="24"/>
          <w:szCs w:val="24"/>
        </w:rPr>
        <w:t xml:space="preserve"> carefully to our members, communities and partners, making sure their needs shape our </w:t>
      </w:r>
      <w:r w:rsidRPr="004300FB">
        <w:rPr>
          <w:rFonts w:asciiTheme="minorBidi" w:eastAsiaTheme="minorEastAsia" w:hAnsiTheme="minorBidi" w:cstheme="minorBidi"/>
          <w:color w:val="000000" w:themeColor="text1"/>
          <w:kern w:val="24"/>
          <w:sz w:val="24"/>
          <w:szCs w:val="24"/>
        </w:rPr>
        <w:br/>
        <w:t>shared goals</w:t>
      </w:r>
    </w:p>
    <w:p w14:paraId="7A8AE5A0" w14:textId="77777777" w:rsidR="00561EAE" w:rsidRPr="004300FB" w:rsidRDefault="00561EAE" w:rsidP="004479A0">
      <w:pPr>
        <w:numPr>
          <w:ilvl w:val="1"/>
          <w:numId w:val="3"/>
        </w:numPr>
        <w:spacing w:line="312" w:lineRule="auto"/>
        <w:contextualSpacing/>
        <w:rPr>
          <w:rFonts w:asciiTheme="minorBidi" w:hAnsiTheme="minorBidi" w:cstheme="minorBidi"/>
          <w:sz w:val="24"/>
          <w:szCs w:val="24"/>
        </w:rPr>
      </w:pPr>
      <w:r w:rsidRPr="004300FB">
        <w:rPr>
          <w:rFonts w:asciiTheme="minorBidi" w:eastAsiaTheme="minorEastAsia" w:hAnsiTheme="minorBidi" w:cstheme="minorBidi"/>
          <w:color w:val="000000" w:themeColor="text1"/>
          <w:kern w:val="24"/>
          <w:sz w:val="24"/>
          <w:szCs w:val="24"/>
        </w:rPr>
        <w:lastRenderedPageBreak/>
        <w:t xml:space="preserve">We </w:t>
      </w:r>
      <w:r w:rsidRPr="004300FB">
        <w:rPr>
          <w:rFonts w:asciiTheme="minorBidi" w:eastAsiaTheme="minorEastAsia" w:hAnsiTheme="minorBidi" w:cstheme="minorBidi"/>
          <w:b/>
          <w:bCs/>
          <w:color w:val="000000" w:themeColor="text1"/>
          <w:kern w:val="24"/>
          <w:sz w:val="24"/>
          <w:szCs w:val="24"/>
        </w:rPr>
        <w:t>adapt</w:t>
      </w:r>
      <w:r w:rsidRPr="004300FB">
        <w:rPr>
          <w:rFonts w:asciiTheme="minorBidi" w:eastAsiaTheme="minorEastAsia" w:hAnsiTheme="minorBidi" w:cstheme="minorBidi"/>
          <w:color w:val="000000" w:themeColor="text1"/>
          <w:kern w:val="24"/>
          <w:sz w:val="24"/>
          <w:szCs w:val="24"/>
        </w:rPr>
        <w:t xml:space="preserve"> quickly and </w:t>
      </w:r>
      <w:r w:rsidRPr="004300FB">
        <w:rPr>
          <w:rFonts w:asciiTheme="minorBidi" w:eastAsiaTheme="minorEastAsia" w:hAnsiTheme="minorBidi" w:cstheme="minorBidi"/>
          <w:b/>
          <w:bCs/>
          <w:color w:val="000000" w:themeColor="text1"/>
          <w:kern w:val="24"/>
          <w:sz w:val="24"/>
          <w:szCs w:val="24"/>
        </w:rPr>
        <w:t>learn</w:t>
      </w:r>
      <w:r w:rsidRPr="004300FB">
        <w:rPr>
          <w:rFonts w:asciiTheme="minorBidi" w:eastAsiaTheme="minorEastAsia" w:hAnsiTheme="minorBidi" w:cstheme="minorBidi"/>
          <w:color w:val="000000" w:themeColor="text1"/>
          <w:kern w:val="24"/>
          <w:sz w:val="24"/>
          <w:szCs w:val="24"/>
        </w:rPr>
        <w:t xml:space="preserve"> continuously to continue delivering meaningful change</w:t>
      </w:r>
    </w:p>
    <w:p w14:paraId="4F9214DA" w14:textId="4C1BC5FD" w:rsidR="00EA0E33" w:rsidRPr="004300FB" w:rsidRDefault="00561EAE" w:rsidP="004479A0">
      <w:pPr>
        <w:numPr>
          <w:ilvl w:val="1"/>
          <w:numId w:val="3"/>
        </w:numPr>
        <w:spacing w:line="312" w:lineRule="auto"/>
        <w:contextualSpacing/>
        <w:rPr>
          <w:rFonts w:asciiTheme="minorBidi" w:hAnsiTheme="minorBidi" w:cstheme="minorBidi"/>
          <w:sz w:val="24"/>
          <w:szCs w:val="24"/>
          <w:u w:val="single"/>
        </w:rPr>
      </w:pPr>
      <w:r w:rsidRPr="004300FB">
        <w:rPr>
          <w:rFonts w:asciiTheme="minorBidi" w:eastAsiaTheme="minorEastAsia" w:hAnsiTheme="minorBidi" w:cstheme="minorBidi"/>
          <w:color w:val="000000" w:themeColor="text1"/>
          <w:kern w:val="24"/>
          <w:sz w:val="24"/>
          <w:szCs w:val="24"/>
        </w:rPr>
        <w:t xml:space="preserve">We stay </w:t>
      </w:r>
      <w:r w:rsidRPr="004300FB">
        <w:rPr>
          <w:rFonts w:asciiTheme="minorBidi" w:eastAsiaTheme="minorEastAsia" w:hAnsiTheme="minorBidi" w:cstheme="minorBidi"/>
          <w:b/>
          <w:bCs/>
          <w:color w:val="000000" w:themeColor="text1"/>
          <w:kern w:val="24"/>
          <w:sz w:val="24"/>
          <w:szCs w:val="24"/>
        </w:rPr>
        <w:t>united</w:t>
      </w:r>
      <w:r w:rsidRPr="004300FB">
        <w:rPr>
          <w:rFonts w:asciiTheme="minorBidi" w:eastAsiaTheme="minorEastAsia" w:hAnsiTheme="minorBidi" w:cstheme="minorBidi"/>
          <w:color w:val="000000" w:themeColor="text1"/>
          <w:kern w:val="24"/>
          <w:sz w:val="24"/>
          <w:szCs w:val="24"/>
        </w:rPr>
        <w:t xml:space="preserve"> and </w:t>
      </w:r>
      <w:r w:rsidRPr="004300FB">
        <w:rPr>
          <w:rFonts w:asciiTheme="minorBidi" w:eastAsiaTheme="minorEastAsia" w:hAnsiTheme="minorBidi" w:cstheme="minorBidi"/>
          <w:b/>
          <w:bCs/>
          <w:color w:val="000000" w:themeColor="text1"/>
          <w:kern w:val="24"/>
          <w:sz w:val="24"/>
          <w:szCs w:val="24"/>
        </w:rPr>
        <w:t>focused</w:t>
      </w:r>
      <w:r w:rsidRPr="004300FB">
        <w:rPr>
          <w:rFonts w:asciiTheme="minorBidi" w:eastAsiaTheme="minorEastAsia" w:hAnsiTheme="minorBidi" w:cstheme="minorBidi"/>
          <w:color w:val="000000" w:themeColor="text1"/>
          <w:kern w:val="24"/>
          <w:sz w:val="24"/>
          <w:szCs w:val="24"/>
        </w:rPr>
        <w:t>, even when priorities shift and challenges emerge</w:t>
      </w:r>
    </w:p>
    <w:sectPr w:rsidR="00EA0E33" w:rsidRPr="004300FB" w:rsidSect="003C40EC">
      <w:headerReference w:type="default" r:id="rId11"/>
      <w:footerReference w:type="default" r:id="rId12"/>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C138" w14:textId="77777777" w:rsidR="001D5A16" w:rsidRDefault="001D5A16">
      <w:r>
        <w:separator/>
      </w:r>
    </w:p>
  </w:endnote>
  <w:endnote w:type="continuationSeparator" w:id="0">
    <w:p w14:paraId="293FF712" w14:textId="77777777" w:rsidR="001D5A16" w:rsidRDefault="001D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07AB" w14:textId="77777777" w:rsidR="001D5A16" w:rsidRDefault="001D5A16">
      <w:r>
        <w:separator/>
      </w:r>
    </w:p>
  </w:footnote>
  <w:footnote w:type="continuationSeparator" w:id="0">
    <w:p w14:paraId="03D56676" w14:textId="77777777" w:rsidR="001D5A16" w:rsidRDefault="001D5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45DB509A" w:rsidR="00FD6F75" w:rsidRDefault="00F222AD" w:rsidP="00FD6F75">
    <w:pPr>
      <w:pStyle w:val="Header"/>
      <w:jc w:val="right"/>
    </w:pPr>
    <w:r w:rsidRPr="009949BA">
      <w:rPr>
        <w:noProof/>
      </w:rPr>
      <w:drawing>
        <wp:inline distT="0" distB="0" distL="0" distR="0" wp14:anchorId="199C5AC8" wp14:editId="45BB849D">
          <wp:extent cx="1188720" cy="563880"/>
          <wp:effectExtent l="0" t="0" r="0" b="0"/>
          <wp:docPr id="5"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63880"/>
                  </a:xfrm>
                  <a:prstGeom prst="rect">
                    <a:avLst/>
                  </a:prstGeom>
                  <a:noFill/>
                  <a:ln>
                    <a:noFill/>
                  </a:ln>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024F"/>
    <w:multiLevelType w:val="hybridMultilevel"/>
    <w:tmpl w:val="47D8BA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8F6BB2"/>
    <w:multiLevelType w:val="hybridMultilevel"/>
    <w:tmpl w:val="FFFFFFFF"/>
    <w:lvl w:ilvl="0" w:tplc="70420A44">
      <w:start w:val="4"/>
      <w:numFmt w:val="decimal"/>
      <w:lvlText w:val="%1."/>
      <w:lvlJc w:val="left"/>
      <w:pPr>
        <w:ind w:left="360" w:hanging="360"/>
      </w:pPr>
    </w:lvl>
    <w:lvl w:ilvl="1" w:tplc="45FAF452">
      <w:start w:val="1"/>
      <w:numFmt w:val="lowerLetter"/>
      <w:lvlText w:val="%2."/>
      <w:lvlJc w:val="left"/>
      <w:pPr>
        <w:ind w:left="1080" w:hanging="360"/>
      </w:pPr>
    </w:lvl>
    <w:lvl w:ilvl="2" w:tplc="A7E481EA">
      <w:start w:val="1"/>
      <w:numFmt w:val="lowerRoman"/>
      <w:lvlText w:val="%3."/>
      <w:lvlJc w:val="right"/>
      <w:pPr>
        <w:ind w:left="1800" w:hanging="180"/>
      </w:pPr>
    </w:lvl>
    <w:lvl w:ilvl="3" w:tplc="7DAA6E8C">
      <w:start w:val="1"/>
      <w:numFmt w:val="decimal"/>
      <w:lvlText w:val="%4."/>
      <w:lvlJc w:val="left"/>
      <w:pPr>
        <w:ind w:left="2520" w:hanging="360"/>
      </w:pPr>
    </w:lvl>
    <w:lvl w:ilvl="4" w:tplc="5EA680F2">
      <w:start w:val="1"/>
      <w:numFmt w:val="lowerLetter"/>
      <w:lvlText w:val="%5."/>
      <w:lvlJc w:val="left"/>
      <w:pPr>
        <w:ind w:left="3240" w:hanging="360"/>
      </w:pPr>
    </w:lvl>
    <w:lvl w:ilvl="5" w:tplc="4AAC0FCC">
      <w:start w:val="1"/>
      <w:numFmt w:val="lowerRoman"/>
      <w:lvlText w:val="%6."/>
      <w:lvlJc w:val="right"/>
      <w:pPr>
        <w:ind w:left="3960" w:hanging="180"/>
      </w:pPr>
    </w:lvl>
    <w:lvl w:ilvl="6" w:tplc="847CF28A">
      <w:start w:val="1"/>
      <w:numFmt w:val="decimal"/>
      <w:lvlText w:val="%7."/>
      <w:lvlJc w:val="left"/>
      <w:pPr>
        <w:ind w:left="4680" w:hanging="360"/>
      </w:pPr>
    </w:lvl>
    <w:lvl w:ilvl="7" w:tplc="525026EE">
      <w:start w:val="1"/>
      <w:numFmt w:val="lowerLetter"/>
      <w:lvlText w:val="%8."/>
      <w:lvlJc w:val="left"/>
      <w:pPr>
        <w:ind w:left="5400" w:hanging="360"/>
      </w:pPr>
    </w:lvl>
    <w:lvl w:ilvl="8" w:tplc="04A46474">
      <w:start w:val="1"/>
      <w:numFmt w:val="lowerRoman"/>
      <w:lvlText w:val="%9."/>
      <w:lvlJc w:val="right"/>
      <w:pPr>
        <w:ind w:left="6120" w:hanging="180"/>
      </w:pPr>
    </w:lvl>
  </w:abstractNum>
  <w:abstractNum w:abstractNumId="2" w15:restartNumberingAfterBreak="0">
    <w:nsid w:val="20173EA4"/>
    <w:multiLevelType w:val="hybridMultilevel"/>
    <w:tmpl w:val="58565738"/>
    <w:lvl w:ilvl="0" w:tplc="1DE41926">
      <w:start w:val="1"/>
      <w:numFmt w:val="decimal"/>
      <w:lvlText w:val="%1."/>
      <w:lvlJc w:val="left"/>
      <w:pPr>
        <w:ind w:left="720" w:hanging="360"/>
      </w:pPr>
      <w:rPr>
        <w:rFonts w:asciiTheme="minorBidi" w:eastAsiaTheme="minorHAnsi" w:hAnsiTheme="minorBid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0A76C8"/>
    <w:multiLevelType w:val="hybridMultilevel"/>
    <w:tmpl w:val="6A8E3E08"/>
    <w:lvl w:ilvl="0" w:tplc="1DE41926">
      <w:start w:val="1"/>
      <w:numFmt w:val="decimal"/>
      <w:lvlText w:val="%1."/>
      <w:lvlJc w:val="left"/>
      <w:pPr>
        <w:ind w:left="720" w:hanging="360"/>
      </w:pPr>
      <w:rPr>
        <w:rFonts w:asciiTheme="minorBidi" w:eastAsiaTheme="minorHAnsi" w:hAnsiTheme="minorBid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B8D2D70"/>
    <w:multiLevelType w:val="hybridMultilevel"/>
    <w:tmpl w:val="FFFFFFFF"/>
    <w:lvl w:ilvl="0" w:tplc="69C8BEB4">
      <w:start w:val="1"/>
      <w:numFmt w:val="decimal"/>
      <w:lvlText w:val="%1."/>
      <w:lvlJc w:val="left"/>
      <w:pPr>
        <w:ind w:left="720" w:hanging="360"/>
      </w:pPr>
    </w:lvl>
    <w:lvl w:ilvl="1" w:tplc="B4E435DC">
      <w:start w:val="1"/>
      <w:numFmt w:val="lowerLetter"/>
      <w:lvlText w:val="%2."/>
      <w:lvlJc w:val="left"/>
      <w:pPr>
        <w:ind w:left="1440" w:hanging="360"/>
      </w:pPr>
    </w:lvl>
    <w:lvl w:ilvl="2" w:tplc="837ED662">
      <w:start w:val="1"/>
      <w:numFmt w:val="lowerRoman"/>
      <w:lvlText w:val="%3."/>
      <w:lvlJc w:val="right"/>
      <w:pPr>
        <w:ind w:left="2160" w:hanging="180"/>
      </w:pPr>
    </w:lvl>
    <w:lvl w:ilvl="3" w:tplc="0C86BB9C">
      <w:start w:val="1"/>
      <w:numFmt w:val="decimal"/>
      <w:lvlText w:val="%4."/>
      <w:lvlJc w:val="left"/>
      <w:pPr>
        <w:ind w:left="2880" w:hanging="360"/>
      </w:pPr>
    </w:lvl>
    <w:lvl w:ilvl="4" w:tplc="CFD49CD8">
      <w:start w:val="1"/>
      <w:numFmt w:val="lowerLetter"/>
      <w:lvlText w:val="%5."/>
      <w:lvlJc w:val="left"/>
      <w:pPr>
        <w:ind w:left="3600" w:hanging="360"/>
      </w:pPr>
    </w:lvl>
    <w:lvl w:ilvl="5" w:tplc="902687C4">
      <w:start w:val="1"/>
      <w:numFmt w:val="lowerRoman"/>
      <w:lvlText w:val="%6."/>
      <w:lvlJc w:val="right"/>
      <w:pPr>
        <w:ind w:left="4320" w:hanging="180"/>
      </w:pPr>
    </w:lvl>
    <w:lvl w:ilvl="6" w:tplc="FC96CF54">
      <w:start w:val="1"/>
      <w:numFmt w:val="decimal"/>
      <w:lvlText w:val="%7."/>
      <w:lvlJc w:val="left"/>
      <w:pPr>
        <w:ind w:left="5040" w:hanging="360"/>
      </w:pPr>
    </w:lvl>
    <w:lvl w:ilvl="7" w:tplc="4AD2B8D8">
      <w:start w:val="1"/>
      <w:numFmt w:val="lowerLetter"/>
      <w:lvlText w:val="%8."/>
      <w:lvlJc w:val="left"/>
      <w:pPr>
        <w:ind w:left="5760" w:hanging="360"/>
      </w:pPr>
    </w:lvl>
    <w:lvl w:ilvl="8" w:tplc="BAF6F3C2">
      <w:start w:val="1"/>
      <w:numFmt w:val="lowerRoman"/>
      <w:lvlText w:val="%9."/>
      <w:lvlJc w:val="right"/>
      <w:pPr>
        <w:ind w:left="6480" w:hanging="180"/>
      </w:pPr>
    </w:lvl>
  </w:abstractNum>
  <w:abstractNum w:abstractNumId="7"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num w:numId="1" w16cid:durableId="178664010">
    <w:abstractNumId w:val="5"/>
  </w:num>
  <w:num w:numId="2" w16cid:durableId="1076708151">
    <w:abstractNumId w:val="7"/>
  </w:num>
  <w:num w:numId="3" w16cid:durableId="39595187">
    <w:abstractNumId w:val="4"/>
  </w:num>
  <w:num w:numId="4" w16cid:durableId="1388142705">
    <w:abstractNumId w:val="0"/>
  </w:num>
  <w:num w:numId="5" w16cid:durableId="48774404">
    <w:abstractNumId w:val="3"/>
  </w:num>
  <w:num w:numId="6" w16cid:durableId="1581406891">
    <w:abstractNumId w:val="2"/>
  </w:num>
  <w:num w:numId="7" w16cid:durableId="1703625732">
    <w:abstractNumId w:val="6"/>
  </w:num>
  <w:num w:numId="8" w16cid:durableId="77590649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58A8"/>
    <w:rsid w:val="000065CF"/>
    <w:rsid w:val="00006E6C"/>
    <w:rsid w:val="000135A9"/>
    <w:rsid w:val="000138C8"/>
    <w:rsid w:val="000160F5"/>
    <w:rsid w:val="0001770B"/>
    <w:rsid w:val="00021636"/>
    <w:rsid w:val="00021A9A"/>
    <w:rsid w:val="00021E9C"/>
    <w:rsid w:val="000261F3"/>
    <w:rsid w:val="000332F6"/>
    <w:rsid w:val="0003703B"/>
    <w:rsid w:val="00041C33"/>
    <w:rsid w:val="000420A1"/>
    <w:rsid w:val="000470CD"/>
    <w:rsid w:val="00052356"/>
    <w:rsid w:val="0005360E"/>
    <w:rsid w:val="00056C6F"/>
    <w:rsid w:val="0006085D"/>
    <w:rsid w:val="00065E8F"/>
    <w:rsid w:val="000663B4"/>
    <w:rsid w:val="00070BB6"/>
    <w:rsid w:val="000733A9"/>
    <w:rsid w:val="00080A2C"/>
    <w:rsid w:val="000838AA"/>
    <w:rsid w:val="00083981"/>
    <w:rsid w:val="00083F8A"/>
    <w:rsid w:val="00086672"/>
    <w:rsid w:val="000872A1"/>
    <w:rsid w:val="00087C30"/>
    <w:rsid w:val="00090443"/>
    <w:rsid w:val="00095354"/>
    <w:rsid w:val="000A0542"/>
    <w:rsid w:val="000A22CD"/>
    <w:rsid w:val="000A233F"/>
    <w:rsid w:val="000A34EE"/>
    <w:rsid w:val="000A461B"/>
    <w:rsid w:val="000A5001"/>
    <w:rsid w:val="000A57B7"/>
    <w:rsid w:val="000A5FB2"/>
    <w:rsid w:val="000A7070"/>
    <w:rsid w:val="000B4983"/>
    <w:rsid w:val="000B52B1"/>
    <w:rsid w:val="000C0211"/>
    <w:rsid w:val="000C03A7"/>
    <w:rsid w:val="000D294E"/>
    <w:rsid w:val="000D29ED"/>
    <w:rsid w:val="000D399C"/>
    <w:rsid w:val="000D4D6D"/>
    <w:rsid w:val="000E04B6"/>
    <w:rsid w:val="000E04FF"/>
    <w:rsid w:val="000F095B"/>
    <w:rsid w:val="000F0F64"/>
    <w:rsid w:val="000F52E0"/>
    <w:rsid w:val="000F532B"/>
    <w:rsid w:val="000F5811"/>
    <w:rsid w:val="000F6549"/>
    <w:rsid w:val="001010C9"/>
    <w:rsid w:val="0010229B"/>
    <w:rsid w:val="0010778E"/>
    <w:rsid w:val="00122833"/>
    <w:rsid w:val="00122B88"/>
    <w:rsid w:val="001242B0"/>
    <w:rsid w:val="00132B99"/>
    <w:rsid w:val="00132C7A"/>
    <w:rsid w:val="00135113"/>
    <w:rsid w:val="00136D24"/>
    <w:rsid w:val="001406DF"/>
    <w:rsid w:val="00141465"/>
    <w:rsid w:val="00141FB2"/>
    <w:rsid w:val="00146EEA"/>
    <w:rsid w:val="0015082B"/>
    <w:rsid w:val="00155EF3"/>
    <w:rsid w:val="00163D3E"/>
    <w:rsid w:val="00163F56"/>
    <w:rsid w:val="00167244"/>
    <w:rsid w:val="00170A76"/>
    <w:rsid w:val="001728EB"/>
    <w:rsid w:val="001732D0"/>
    <w:rsid w:val="00173AE5"/>
    <w:rsid w:val="00175AF8"/>
    <w:rsid w:val="00177975"/>
    <w:rsid w:val="00177AF3"/>
    <w:rsid w:val="001869F3"/>
    <w:rsid w:val="00190273"/>
    <w:rsid w:val="001959EA"/>
    <w:rsid w:val="001A6FE8"/>
    <w:rsid w:val="001A7865"/>
    <w:rsid w:val="001B4F92"/>
    <w:rsid w:val="001C2402"/>
    <w:rsid w:val="001C3810"/>
    <w:rsid w:val="001C4769"/>
    <w:rsid w:val="001C5D34"/>
    <w:rsid w:val="001C6713"/>
    <w:rsid w:val="001D1387"/>
    <w:rsid w:val="001D5A16"/>
    <w:rsid w:val="001E18D1"/>
    <w:rsid w:val="001E1E08"/>
    <w:rsid w:val="001E1FCA"/>
    <w:rsid w:val="001E22E8"/>
    <w:rsid w:val="001E621B"/>
    <w:rsid w:val="001F1452"/>
    <w:rsid w:val="001F415A"/>
    <w:rsid w:val="001F6A29"/>
    <w:rsid w:val="00210011"/>
    <w:rsid w:val="002123C5"/>
    <w:rsid w:val="00213FD6"/>
    <w:rsid w:val="002170E3"/>
    <w:rsid w:val="00217EB9"/>
    <w:rsid w:val="00221E41"/>
    <w:rsid w:val="00226C5F"/>
    <w:rsid w:val="00226D57"/>
    <w:rsid w:val="00227CE1"/>
    <w:rsid w:val="00232ED4"/>
    <w:rsid w:val="002333A9"/>
    <w:rsid w:val="00235988"/>
    <w:rsid w:val="0024105A"/>
    <w:rsid w:val="00244FFC"/>
    <w:rsid w:val="00252CAF"/>
    <w:rsid w:val="002533C0"/>
    <w:rsid w:val="00257F66"/>
    <w:rsid w:val="00263410"/>
    <w:rsid w:val="002655EF"/>
    <w:rsid w:val="00266296"/>
    <w:rsid w:val="0026670E"/>
    <w:rsid w:val="0027512F"/>
    <w:rsid w:val="00275581"/>
    <w:rsid w:val="00275A4E"/>
    <w:rsid w:val="002765AB"/>
    <w:rsid w:val="00285C74"/>
    <w:rsid w:val="0028676F"/>
    <w:rsid w:val="002923AA"/>
    <w:rsid w:val="00296B40"/>
    <w:rsid w:val="002976CA"/>
    <w:rsid w:val="002A120A"/>
    <w:rsid w:val="002A515C"/>
    <w:rsid w:val="002A7A18"/>
    <w:rsid w:val="002B006F"/>
    <w:rsid w:val="002B36F8"/>
    <w:rsid w:val="002B44FD"/>
    <w:rsid w:val="002B5579"/>
    <w:rsid w:val="002B5868"/>
    <w:rsid w:val="002B6CE1"/>
    <w:rsid w:val="002B6F27"/>
    <w:rsid w:val="002C4EEF"/>
    <w:rsid w:val="002C50C1"/>
    <w:rsid w:val="002D1E59"/>
    <w:rsid w:val="002D3FA1"/>
    <w:rsid w:val="002D55FC"/>
    <w:rsid w:val="002D651E"/>
    <w:rsid w:val="002D6C29"/>
    <w:rsid w:val="002E021B"/>
    <w:rsid w:val="002E506A"/>
    <w:rsid w:val="002E7F07"/>
    <w:rsid w:val="002F16E3"/>
    <w:rsid w:val="002F40C6"/>
    <w:rsid w:val="002F4752"/>
    <w:rsid w:val="00300E08"/>
    <w:rsid w:val="003016CB"/>
    <w:rsid w:val="003032A2"/>
    <w:rsid w:val="00306182"/>
    <w:rsid w:val="00306887"/>
    <w:rsid w:val="00310591"/>
    <w:rsid w:val="0031091A"/>
    <w:rsid w:val="00316930"/>
    <w:rsid w:val="003260C9"/>
    <w:rsid w:val="0033158E"/>
    <w:rsid w:val="00335C3D"/>
    <w:rsid w:val="00352A1E"/>
    <w:rsid w:val="003539B5"/>
    <w:rsid w:val="00354379"/>
    <w:rsid w:val="00357C70"/>
    <w:rsid w:val="003616F5"/>
    <w:rsid w:val="00365B89"/>
    <w:rsid w:val="0037328C"/>
    <w:rsid w:val="00373A08"/>
    <w:rsid w:val="00377772"/>
    <w:rsid w:val="003824AB"/>
    <w:rsid w:val="00382BA8"/>
    <w:rsid w:val="00386ECB"/>
    <w:rsid w:val="00392051"/>
    <w:rsid w:val="003A1F0F"/>
    <w:rsid w:val="003A6376"/>
    <w:rsid w:val="003A7329"/>
    <w:rsid w:val="003B2E1E"/>
    <w:rsid w:val="003B5C63"/>
    <w:rsid w:val="003B6260"/>
    <w:rsid w:val="003C1183"/>
    <w:rsid w:val="003C1E65"/>
    <w:rsid w:val="003C36F0"/>
    <w:rsid w:val="003C40EC"/>
    <w:rsid w:val="003C534A"/>
    <w:rsid w:val="003C5B53"/>
    <w:rsid w:val="003D0423"/>
    <w:rsid w:val="003D1F2B"/>
    <w:rsid w:val="003D23D3"/>
    <w:rsid w:val="003E248F"/>
    <w:rsid w:val="003E6928"/>
    <w:rsid w:val="003E6CDE"/>
    <w:rsid w:val="003F163F"/>
    <w:rsid w:val="003F1E93"/>
    <w:rsid w:val="003F59F8"/>
    <w:rsid w:val="00403499"/>
    <w:rsid w:val="004075F9"/>
    <w:rsid w:val="00407A63"/>
    <w:rsid w:val="004116C6"/>
    <w:rsid w:val="00412DF4"/>
    <w:rsid w:val="00413965"/>
    <w:rsid w:val="004170A4"/>
    <w:rsid w:val="00421FA2"/>
    <w:rsid w:val="004300FB"/>
    <w:rsid w:val="00430340"/>
    <w:rsid w:val="004352B5"/>
    <w:rsid w:val="00435890"/>
    <w:rsid w:val="004359CD"/>
    <w:rsid w:val="00437C43"/>
    <w:rsid w:val="00443CA2"/>
    <w:rsid w:val="004479A0"/>
    <w:rsid w:val="00452F15"/>
    <w:rsid w:val="00457B29"/>
    <w:rsid w:val="0046278E"/>
    <w:rsid w:val="004632D6"/>
    <w:rsid w:val="00465BB0"/>
    <w:rsid w:val="00470E60"/>
    <w:rsid w:val="00472BCE"/>
    <w:rsid w:val="00472D94"/>
    <w:rsid w:val="00472DD3"/>
    <w:rsid w:val="00472E17"/>
    <w:rsid w:val="004740AE"/>
    <w:rsid w:val="004747FA"/>
    <w:rsid w:val="00475103"/>
    <w:rsid w:val="0047511F"/>
    <w:rsid w:val="00481138"/>
    <w:rsid w:val="0048279C"/>
    <w:rsid w:val="00491A4F"/>
    <w:rsid w:val="00492B96"/>
    <w:rsid w:val="004951C9"/>
    <w:rsid w:val="00495B26"/>
    <w:rsid w:val="004A01E3"/>
    <w:rsid w:val="004C032E"/>
    <w:rsid w:val="004C245B"/>
    <w:rsid w:val="004C5611"/>
    <w:rsid w:val="004D3B0B"/>
    <w:rsid w:val="004D47B0"/>
    <w:rsid w:val="004D5DC2"/>
    <w:rsid w:val="004E33A9"/>
    <w:rsid w:val="004E53E1"/>
    <w:rsid w:val="004E7593"/>
    <w:rsid w:val="004E7AFC"/>
    <w:rsid w:val="004F27FD"/>
    <w:rsid w:val="004F4F37"/>
    <w:rsid w:val="00501634"/>
    <w:rsid w:val="00501727"/>
    <w:rsid w:val="00502067"/>
    <w:rsid w:val="00502B3E"/>
    <w:rsid w:val="00504CD9"/>
    <w:rsid w:val="00505602"/>
    <w:rsid w:val="005122F3"/>
    <w:rsid w:val="00512423"/>
    <w:rsid w:val="005134D8"/>
    <w:rsid w:val="0052DB95"/>
    <w:rsid w:val="00534A3D"/>
    <w:rsid w:val="00535199"/>
    <w:rsid w:val="00537E35"/>
    <w:rsid w:val="005448C3"/>
    <w:rsid w:val="00551485"/>
    <w:rsid w:val="005517B9"/>
    <w:rsid w:val="00561EAE"/>
    <w:rsid w:val="00570EA5"/>
    <w:rsid w:val="00571D2B"/>
    <w:rsid w:val="005737E2"/>
    <w:rsid w:val="00574FF3"/>
    <w:rsid w:val="00575A5D"/>
    <w:rsid w:val="00582B1E"/>
    <w:rsid w:val="0058503B"/>
    <w:rsid w:val="005856E3"/>
    <w:rsid w:val="005859D3"/>
    <w:rsid w:val="005875DF"/>
    <w:rsid w:val="0059187F"/>
    <w:rsid w:val="0059223D"/>
    <w:rsid w:val="00593404"/>
    <w:rsid w:val="005962F9"/>
    <w:rsid w:val="0059671B"/>
    <w:rsid w:val="005A5451"/>
    <w:rsid w:val="005A5676"/>
    <w:rsid w:val="005A5F28"/>
    <w:rsid w:val="005B0192"/>
    <w:rsid w:val="005B1A93"/>
    <w:rsid w:val="005B2E9B"/>
    <w:rsid w:val="005B757F"/>
    <w:rsid w:val="005C0A73"/>
    <w:rsid w:val="005C61CE"/>
    <w:rsid w:val="005D1683"/>
    <w:rsid w:val="005D472B"/>
    <w:rsid w:val="005D4D96"/>
    <w:rsid w:val="005DE840"/>
    <w:rsid w:val="005E1E82"/>
    <w:rsid w:val="005E21CC"/>
    <w:rsid w:val="005E2B4B"/>
    <w:rsid w:val="005E2D7E"/>
    <w:rsid w:val="005E3F67"/>
    <w:rsid w:val="005F21E5"/>
    <w:rsid w:val="005F6C87"/>
    <w:rsid w:val="00607D2A"/>
    <w:rsid w:val="00611023"/>
    <w:rsid w:val="00613DBE"/>
    <w:rsid w:val="0061431B"/>
    <w:rsid w:val="00616440"/>
    <w:rsid w:val="00620F35"/>
    <w:rsid w:val="00620FBD"/>
    <w:rsid w:val="0062272B"/>
    <w:rsid w:val="00624DEF"/>
    <w:rsid w:val="00625865"/>
    <w:rsid w:val="00633D64"/>
    <w:rsid w:val="00634C56"/>
    <w:rsid w:val="00641F3E"/>
    <w:rsid w:val="00643BAB"/>
    <w:rsid w:val="00650624"/>
    <w:rsid w:val="00653CD0"/>
    <w:rsid w:val="006577D4"/>
    <w:rsid w:val="0066043E"/>
    <w:rsid w:val="00663887"/>
    <w:rsid w:val="00664778"/>
    <w:rsid w:val="00665228"/>
    <w:rsid w:val="0067168D"/>
    <w:rsid w:val="00674353"/>
    <w:rsid w:val="006758D7"/>
    <w:rsid w:val="00682AE2"/>
    <w:rsid w:val="00683E8A"/>
    <w:rsid w:val="00684549"/>
    <w:rsid w:val="0068515B"/>
    <w:rsid w:val="00693CC4"/>
    <w:rsid w:val="0069484B"/>
    <w:rsid w:val="00695526"/>
    <w:rsid w:val="006966D1"/>
    <w:rsid w:val="006A1783"/>
    <w:rsid w:val="006A28C7"/>
    <w:rsid w:val="006A31DD"/>
    <w:rsid w:val="006A433D"/>
    <w:rsid w:val="006A7CD1"/>
    <w:rsid w:val="006B3ECE"/>
    <w:rsid w:val="006C05BC"/>
    <w:rsid w:val="006C14C3"/>
    <w:rsid w:val="006C7795"/>
    <w:rsid w:val="006C7B22"/>
    <w:rsid w:val="006D2F6F"/>
    <w:rsid w:val="006E2541"/>
    <w:rsid w:val="006E3DED"/>
    <w:rsid w:val="006E5184"/>
    <w:rsid w:val="006F2691"/>
    <w:rsid w:val="006F34D3"/>
    <w:rsid w:val="006F3558"/>
    <w:rsid w:val="006F6CAE"/>
    <w:rsid w:val="006F706E"/>
    <w:rsid w:val="006F7CC2"/>
    <w:rsid w:val="00707754"/>
    <w:rsid w:val="00711236"/>
    <w:rsid w:val="00711552"/>
    <w:rsid w:val="0071496C"/>
    <w:rsid w:val="00717E0F"/>
    <w:rsid w:val="00720619"/>
    <w:rsid w:val="007223D3"/>
    <w:rsid w:val="00722A71"/>
    <w:rsid w:val="00736D40"/>
    <w:rsid w:val="00737686"/>
    <w:rsid w:val="0074425A"/>
    <w:rsid w:val="00752958"/>
    <w:rsid w:val="00755C8F"/>
    <w:rsid w:val="00756692"/>
    <w:rsid w:val="00757F99"/>
    <w:rsid w:val="00760507"/>
    <w:rsid w:val="007622F8"/>
    <w:rsid w:val="00762EA5"/>
    <w:rsid w:val="0076768D"/>
    <w:rsid w:val="007700D4"/>
    <w:rsid w:val="00776A4E"/>
    <w:rsid w:val="007808C8"/>
    <w:rsid w:val="00780A2C"/>
    <w:rsid w:val="00781B28"/>
    <w:rsid w:val="007848F3"/>
    <w:rsid w:val="007852A4"/>
    <w:rsid w:val="007857C0"/>
    <w:rsid w:val="0078587D"/>
    <w:rsid w:val="007868C8"/>
    <w:rsid w:val="007873D2"/>
    <w:rsid w:val="00793498"/>
    <w:rsid w:val="00794BC7"/>
    <w:rsid w:val="007A03B0"/>
    <w:rsid w:val="007A098F"/>
    <w:rsid w:val="007A1579"/>
    <w:rsid w:val="007A22E2"/>
    <w:rsid w:val="007B0206"/>
    <w:rsid w:val="007B156D"/>
    <w:rsid w:val="007B6DA2"/>
    <w:rsid w:val="007C09AC"/>
    <w:rsid w:val="007C12AF"/>
    <w:rsid w:val="007C3399"/>
    <w:rsid w:val="007C495D"/>
    <w:rsid w:val="007D0AA3"/>
    <w:rsid w:val="007D303F"/>
    <w:rsid w:val="007D4283"/>
    <w:rsid w:val="007E014E"/>
    <w:rsid w:val="007E2835"/>
    <w:rsid w:val="007E524F"/>
    <w:rsid w:val="007E5495"/>
    <w:rsid w:val="007E5862"/>
    <w:rsid w:val="007E6F84"/>
    <w:rsid w:val="007F1350"/>
    <w:rsid w:val="00800551"/>
    <w:rsid w:val="00802A77"/>
    <w:rsid w:val="00803223"/>
    <w:rsid w:val="00810A63"/>
    <w:rsid w:val="00813200"/>
    <w:rsid w:val="0081637A"/>
    <w:rsid w:val="008163C7"/>
    <w:rsid w:val="008163E9"/>
    <w:rsid w:val="008164B6"/>
    <w:rsid w:val="00821B73"/>
    <w:rsid w:val="00823ED5"/>
    <w:rsid w:val="00837E70"/>
    <w:rsid w:val="00842B9E"/>
    <w:rsid w:val="00851034"/>
    <w:rsid w:val="0085618B"/>
    <w:rsid w:val="008567B1"/>
    <w:rsid w:val="0086187C"/>
    <w:rsid w:val="0087086E"/>
    <w:rsid w:val="008755E1"/>
    <w:rsid w:val="00875679"/>
    <w:rsid w:val="00880E25"/>
    <w:rsid w:val="00881F12"/>
    <w:rsid w:val="0088318B"/>
    <w:rsid w:val="00886871"/>
    <w:rsid w:val="0088788F"/>
    <w:rsid w:val="00891299"/>
    <w:rsid w:val="00892E0A"/>
    <w:rsid w:val="00896E88"/>
    <w:rsid w:val="008A2CA7"/>
    <w:rsid w:val="008A6168"/>
    <w:rsid w:val="008B0D15"/>
    <w:rsid w:val="008B0E3C"/>
    <w:rsid w:val="008B234A"/>
    <w:rsid w:val="008C40EC"/>
    <w:rsid w:val="008C7E22"/>
    <w:rsid w:val="008C7F92"/>
    <w:rsid w:val="008D6FC2"/>
    <w:rsid w:val="008E03A3"/>
    <w:rsid w:val="008E0B43"/>
    <w:rsid w:val="008E17D6"/>
    <w:rsid w:val="008E2FED"/>
    <w:rsid w:val="008E4AE3"/>
    <w:rsid w:val="008E7145"/>
    <w:rsid w:val="008F20FF"/>
    <w:rsid w:val="008F450A"/>
    <w:rsid w:val="008F5C9D"/>
    <w:rsid w:val="00901FFB"/>
    <w:rsid w:val="0090318A"/>
    <w:rsid w:val="009040E1"/>
    <w:rsid w:val="00914587"/>
    <w:rsid w:val="0091613B"/>
    <w:rsid w:val="00920A3D"/>
    <w:rsid w:val="0092797C"/>
    <w:rsid w:val="009305B3"/>
    <w:rsid w:val="00931788"/>
    <w:rsid w:val="00933A6D"/>
    <w:rsid w:val="0093469F"/>
    <w:rsid w:val="0093476C"/>
    <w:rsid w:val="00937F44"/>
    <w:rsid w:val="00941504"/>
    <w:rsid w:val="00942389"/>
    <w:rsid w:val="00946BFF"/>
    <w:rsid w:val="00956754"/>
    <w:rsid w:val="00961524"/>
    <w:rsid w:val="00966689"/>
    <w:rsid w:val="00966A4F"/>
    <w:rsid w:val="00966B81"/>
    <w:rsid w:val="0097318F"/>
    <w:rsid w:val="0097436F"/>
    <w:rsid w:val="0097728F"/>
    <w:rsid w:val="00977AC6"/>
    <w:rsid w:val="0098081F"/>
    <w:rsid w:val="00980DCB"/>
    <w:rsid w:val="00983BD8"/>
    <w:rsid w:val="0098422E"/>
    <w:rsid w:val="009869B9"/>
    <w:rsid w:val="009949CB"/>
    <w:rsid w:val="0099531D"/>
    <w:rsid w:val="0099752F"/>
    <w:rsid w:val="009A5DD1"/>
    <w:rsid w:val="009A77E8"/>
    <w:rsid w:val="009A7C60"/>
    <w:rsid w:val="009B1138"/>
    <w:rsid w:val="009B1247"/>
    <w:rsid w:val="009B4291"/>
    <w:rsid w:val="009B5213"/>
    <w:rsid w:val="009B6D58"/>
    <w:rsid w:val="009B76C1"/>
    <w:rsid w:val="009C056B"/>
    <w:rsid w:val="009C167A"/>
    <w:rsid w:val="009C1A2D"/>
    <w:rsid w:val="009C7813"/>
    <w:rsid w:val="009D080C"/>
    <w:rsid w:val="009D2C1D"/>
    <w:rsid w:val="009D4B46"/>
    <w:rsid w:val="009D65C1"/>
    <w:rsid w:val="009F3EC3"/>
    <w:rsid w:val="009F4FF9"/>
    <w:rsid w:val="009F73F4"/>
    <w:rsid w:val="00A007D8"/>
    <w:rsid w:val="00A07924"/>
    <w:rsid w:val="00A109B8"/>
    <w:rsid w:val="00A12CC5"/>
    <w:rsid w:val="00A160B0"/>
    <w:rsid w:val="00A164B5"/>
    <w:rsid w:val="00A1777C"/>
    <w:rsid w:val="00A212EE"/>
    <w:rsid w:val="00A21D89"/>
    <w:rsid w:val="00A23238"/>
    <w:rsid w:val="00A26AD6"/>
    <w:rsid w:val="00A3100F"/>
    <w:rsid w:val="00A31537"/>
    <w:rsid w:val="00A31F08"/>
    <w:rsid w:val="00A32A6D"/>
    <w:rsid w:val="00A32FCE"/>
    <w:rsid w:val="00A36A66"/>
    <w:rsid w:val="00A40E35"/>
    <w:rsid w:val="00A43DA3"/>
    <w:rsid w:val="00A45811"/>
    <w:rsid w:val="00A45F72"/>
    <w:rsid w:val="00A461D0"/>
    <w:rsid w:val="00A50C21"/>
    <w:rsid w:val="00A5493A"/>
    <w:rsid w:val="00A57B3E"/>
    <w:rsid w:val="00A6114B"/>
    <w:rsid w:val="00A6268D"/>
    <w:rsid w:val="00A66ACE"/>
    <w:rsid w:val="00A66ADE"/>
    <w:rsid w:val="00A735ED"/>
    <w:rsid w:val="00A743C5"/>
    <w:rsid w:val="00A761B7"/>
    <w:rsid w:val="00A805AF"/>
    <w:rsid w:val="00A813EA"/>
    <w:rsid w:val="00A81556"/>
    <w:rsid w:val="00A8385B"/>
    <w:rsid w:val="00A8603F"/>
    <w:rsid w:val="00A86E76"/>
    <w:rsid w:val="00A90085"/>
    <w:rsid w:val="00A95FA0"/>
    <w:rsid w:val="00A96176"/>
    <w:rsid w:val="00AB1251"/>
    <w:rsid w:val="00AB68D0"/>
    <w:rsid w:val="00AC19B9"/>
    <w:rsid w:val="00AC2057"/>
    <w:rsid w:val="00AC2D33"/>
    <w:rsid w:val="00AC6441"/>
    <w:rsid w:val="00AD41E9"/>
    <w:rsid w:val="00AD651E"/>
    <w:rsid w:val="00AE3FE1"/>
    <w:rsid w:val="00AF3396"/>
    <w:rsid w:val="00AF3501"/>
    <w:rsid w:val="00AF57A8"/>
    <w:rsid w:val="00AF702A"/>
    <w:rsid w:val="00B02F91"/>
    <w:rsid w:val="00B05C9D"/>
    <w:rsid w:val="00B06FF7"/>
    <w:rsid w:val="00B11BA7"/>
    <w:rsid w:val="00B126A8"/>
    <w:rsid w:val="00B12CA3"/>
    <w:rsid w:val="00B15985"/>
    <w:rsid w:val="00B21C41"/>
    <w:rsid w:val="00B22270"/>
    <w:rsid w:val="00B30FC5"/>
    <w:rsid w:val="00B3101D"/>
    <w:rsid w:val="00B32809"/>
    <w:rsid w:val="00B32D5D"/>
    <w:rsid w:val="00B3458D"/>
    <w:rsid w:val="00B35A8C"/>
    <w:rsid w:val="00B406CC"/>
    <w:rsid w:val="00B40AA8"/>
    <w:rsid w:val="00B4576F"/>
    <w:rsid w:val="00B54EEC"/>
    <w:rsid w:val="00B55395"/>
    <w:rsid w:val="00B56B9C"/>
    <w:rsid w:val="00B74F7C"/>
    <w:rsid w:val="00B770ED"/>
    <w:rsid w:val="00B8007B"/>
    <w:rsid w:val="00B816C0"/>
    <w:rsid w:val="00B82F9C"/>
    <w:rsid w:val="00B867D1"/>
    <w:rsid w:val="00B87942"/>
    <w:rsid w:val="00B91F8A"/>
    <w:rsid w:val="00B96187"/>
    <w:rsid w:val="00B97514"/>
    <w:rsid w:val="00B97BEB"/>
    <w:rsid w:val="00B97C38"/>
    <w:rsid w:val="00BA0680"/>
    <w:rsid w:val="00BA1288"/>
    <w:rsid w:val="00BA5030"/>
    <w:rsid w:val="00BA60C2"/>
    <w:rsid w:val="00BB0BA2"/>
    <w:rsid w:val="00BB2A0B"/>
    <w:rsid w:val="00BB51C1"/>
    <w:rsid w:val="00BC12F0"/>
    <w:rsid w:val="00BD01F7"/>
    <w:rsid w:val="00BD0F99"/>
    <w:rsid w:val="00BD2333"/>
    <w:rsid w:val="00BD3881"/>
    <w:rsid w:val="00BE520D"/>
    <w:rsid w:val="00BF4A65"/>
    <w:rsid w:val="00BF7123"/>
    <w:rsid w:val="00BF7B28"/>
    <w:rsid w:val="00C000A7"/>
    <w:rsid w:val="00C01AD0"/>
    <w:rsid w:val="00C03175"/>
    <w:rsid w:val="00C0377A"/>
    <w:rsid w:val="00C04F39"/>
    <w:rsid w:val="00C1340D"/>
    <w:rsid w:val="00C175B7"/>
    <w:rsid w:val="00C17EC3"/>
    <w:rsid w:val="00C213E4"/>
    <w:rsid w:val="00C22108"/>
    <w:rsid w:val="00C31DEB"/>
    <w:rsid w:val="00C3466D"/>
    <w:rsid w:val="00C56DFA"/>
    <w:rsid w:val="00C5748F"/>
    <w:rsid w:val="00C576B5"/>
    <w:rsid w:val="00C578CE"/>
    <w:rsid w:val="00C646A3"/>
    <w:rsid w:val="00C67BA5"/>
    <w:rsid w:val="00C74DC5"/>
    <w:rsid w:val="00C769A6"/>
    <w:rsid w:val="00C76E2B"/>
    <w:rsid w:val="00C80127"/>
    <w:rsid w:val="00C80AB3"/>
    <w:rsid w:val="00C82787"/>
    <w:rsid w:val="00C828FD"/>
    <w:rsid w:val="00C84186"/>
    <w:rsid w:val="00C8421D"/>
    <w:rsid w:val="00C86BD0"/>
    <w:rsid w:val="00C90F26"/>
    <w:rsid w:val="00C93B27"/>
    <w:rsid w:val="00C94402"/>
    <w:rsid w:val="00C94E85"/>
    <w:rsid w:val="00C957C4"/>
    <w:rsid w:val="00C95853"/>
    <w:rsid w:val="00CA5DB7"/>
    <w:rsid w:val="00CA60BC"/>
    <w:rsid w:val="00CB06C5"/>
    <w:rsid w:val="00CB3507"/>
    <w:rsid w:val="00CB3E8F"/>
    <w:rsid w:val="00CB75E5"/>
    <w:rsid w:val="00CC0122"/>
    <w:rsid w:val="00CC2678"/>
    <w:rsid w:val="00CC44F9"/>
    <w:rsid w:val="00CC76BF"/>
    <w:rsid w:val="00CD1520"/>
    <w:rsid w:val="00CD32AF"/>
    <w:rsid w:val="00CD32BC"/>
    <w:rsid w:val="00CD478C"/>
    <w:rsid w:val="00CD4C17"/>
    <w:rsid w:val="00CE01E4"/>
    <w:rsid w:val="00CE488A"/>
    <w:rsid w:val="00CE68D6"/>
    <w:rsid w:val="00CF7974"/>
    <w:rsid w:val="00D04D53"/>
    <w:rsid w:val="00D06CDD"/>
    <w:rsid w:val="00D12B8B"/>
    <w:rsid w:val="00D12C83"/>
    <w:rsid w:val="00D14CF8"/>
    <w:rsid w:val="00D17AD2"/>
    <w:rsid w:val="00D21A6D"/>
    <w:rsid w:val="00D238BC"/>
    <w:rsid w:val="00D25459"/>
    <w:rsid w:val="00D27358"/>
    <w:rsid w:val="00D30263"/>
    <w:rsid w:val="00D306AF"/>
    <w:rsid w:val="00D336E4"/>
    <w:rsid w:val="00D345F3"/>
    <w:rsid w:val="00D37BB2"/>
    <w:rsid w:val="00D472E2"/>
    <w:rsid w:val="00D50D8F"/>
    <w:rsid w:val="00D5271A"/>
    <w:rsid w:val="00D5341E"/>
    <w:rsid w:val="00D565FC"/>
    <w:rsid w:val="00D62604"/>
    <w:rsid w:val="00D740EB"/>
    <w:rsid w:val="00D76213"/>
    <w:rsid w:val="00D8124D"/>
    <w:rsid w:val="00D81521"/>
    <w:rsid w:val="00D844AD"/>
    <w:rsid w:val="00D8551F"/>
    <w:rsid w:val="00D94AF2"/>
    <w:rsid w:val="00D95D8F"/>
    <w:rsid w:val="00D97F72"/>
    <w:rsid w:val="00DA49F9"/>
    <w:rsid w:val="00DA5244"/>
    <w:rsid w:val="00DA5AEB"/>
    <w:rsid w:val="00DA60B2"/>
    <w:rsid w:val="00DB1994"/>
    <w:rsid w:val="00DB2959"/>
    <w:rsid w:val="00DB4E57"/>
    <w:rsid w:val="00DB5783"/>
    <w:rsid w:val="00DB7111"/>
    <w:rsid w:val="00DC0ADA"/>
    <w:rsid w:val="00DC0B2A"/>
    <w:rsid w:val="00DC303A"/>
    <w:rsid w:val="00DC3395"/>
    <w:rsid w:val="00DC7A35"/>
    <w:rsid w:val="00DD0F31"/>
    <w:rsid w:val="00DD2BC7"/>
    <w:rsid w:val="00DD424C"/>
    <w:rsid w:val="00DD619E"/>
    <w:rsid w:val="00DE10AF"/>
    <w:rsid w:val="00DE6825"/>
    <w:rsid w:val="00DE6C00"/>
    <w:rsid w:val="00DE7D90"/>
    <w:rsid w:val="00DF6CC0"/>
    <w:rsid w:val="00DF744A"/>
    <w:rsid w:val="00DF7B27"/>
    <w:rsid w:val="00E1096B"/>
    <w:rsid w:val="00E10F18"/>
    <w:rsid w:val="00E1134B"/>
    <w:rsid w:val="00E1419B"/>
    <w:rsid w:val="00E1659C"/>
    <w:rsid w:val="00E20BC7"/>
    <w:rsid w:val="00E2243D"/>
    <w:rsid w:val="00E23C3B"/>
    <w:rsid w:val="00E257AE"/>
    <w:rsid w:val="00E4015E"/>
    <w:rsid w:val="00E40573"/>
    <w:rsid w:val="00E4070A"/>
    <w:rsid w:val="00E40856"/>
    <w:rsid w:val="00E40F51"/>
    <w:rsid w:val="00E46942"/>
    <w:rsid w:val="00E557BD"/>
    <w:rsid w:val="00E5661B"/>
    <w:rsid w:val="00E573EA"/>
    <w:rsid w:val="00E72040"/>
    <w:rsid w:val="00E7273D"/>
    <w:rsid w:val="00E752AB"/>
    <w:rsid w:val="00E819CE"/>
    <w:rsid w:val="00E82721"/>
    <w:rsid w:val="00E8280E"/>
    <w:rsid w:val="00E85E54"/>
    <w:rsid w:val="00E87038"/>
    <w:rsid w:val="00E87342"/>
    <w:rsid w:val="00E92FE5"/>
    <w:rsid w:val="00E94056"/>
    <w:rsid w:val="00E96273"/>
    <w:rsid w:val="00E97C43"/>
    <w:rsid w:val="00EA0E33"/>
    <w:rsid w:val="00EA4850"/>
    <w:rsid w:val="00EB0457"/>
    <w:rsid w:val="00EB1D2E"/>
    <w:rsid w:val="00EB23D5"/>
    <w:rsid w:val="00EB2CF3"/>
    <w:rsid w:val="00EB63A2"/>
    <w:rsid w:val="00EB7082"/>
    <w:rsid w:val="00EC2164"/>
    <w:rsid w:val="00EC526B"/>
    <w:rsid w:val="00EC5FA8"/>
    <w:rsid w:val="00EC73A1"/>
    <w:rsid w:val="00EC7E5D"/>
    <w:rsid w:val="00EC7F4D"/>
    <w:rsid w:val="00ED2347"/>
    <w:rsid w:val="00ED3EAA"/>
    <w:rsid w:val="00ED7529"/>
    <w:rsid w:val="00EE7258"/>
    <w:rsid w:val="00EE7F5F"/>
    <w:rsid w:val="00EF2CDE"/>
    <w:rsid w:val="00EF4BFA"/>
    <w:rsid w:val="00EF56AD"/>
    <w:rsid w:val="00EF5EB3"/>
    <w:rsid w:val="00EF60E4"/>
    <w:rsid w:val="00F02CA8"/>
    <w:rsid w:val="00F04D97"/>
    <w:rsid w:val="00F06ED2"/>
    <w:rsid w:val="00F12030"/>
    <w:rsid w:val="00F135ED"/>
    <w:rsid w:val="00F222AD"/>
    <w:rsid w:val="00F2470A"/>
    <w:rsid w:val="00F24CE5"/>
    <w:rsid w:val="00F3220A"/>
    <w:rsid w:val="00F3312F"/>
    <w:rsid w:val="00F34701"/>
    <w:rsid w:val="00F41B8F"/>
    <w:rsid w:val="00F42E96"/>
    <w:rsid w:val="00F473A8"/>
    <w:rsid w:val="00F475D8"/>
    <w:rsid w:val="00F509AC"/>
    <w:rsid w:val="00F50AAA"/>
    <w:rsid w:val="00F532F9"/>
    <w:rsid w:val="00F53B8E"/>
    <w:rsid w:val="00F55B6C"/>
    <w:rsid w:val="00F633B7"/>
    <w:rsid w:val="00F766EB"/>
    <w:rsid w:val="00F80FE5"/>
    <w:rsid w:val="00F817C3"/>
    <w:rsid w:val="00F82E06"/>
    <w:rsid w:val="00F83763"/>
    <w:rsid w:val="00F87B2F"/>
    <w:rsid w:val="00F87B60"/>
    <w:rsid w:val="00F87D4E"/>
    <w:rsid w:val="00F90220"/>
    <w:rsid w:val="00F94C21"/>
    <w:rsid w:val="00F964D4"/>
    <w:rsid w:val="00F97C8E"/>
    <w:rsid w:val="00FA6710"/>
    <w:rsid w:val="00FA6765"/>
    <w:rsid w:val="00FB0A8E"/>
    <w:rsid w:val="00FB1642"/>
    <w:rsid w:val="00FB3124"/>
    <w:rsid w:val="00FB53E8"/>
    <w:rsid w:val="00FB6428"/>
    <w:rsid w:val="00FC0E4F"/>
    <w:rsid w:val="00FC2049"/>
    <w:rsid w:val="00FC447A"/>
    <w:rsid w:val="00FD1F79"/>
    <w:rsid w:val="00FD31C4"/>
    <w:rsid w:val="00FD37B0"/>
    <w:rsid w:val="00FD5D05"/>
    <w:rsid w:val="00FD6F75"/>
    <w:rsid w:val="00FE489F"/>
    <w:rsid w:val="00FE7734"/>
    <w:rsid w:val="00FF30FB"/>
    <w:rsid w:val="00FF3AB7"/>
    <w:rsid w:val="00FF3E2F"/>
    <w:rsid w:val="00FF51F6"/>
    <w:rsid w:val="00FF6363"/>
    <w:rsid w:val="02C82EA1"/>
    <w:rsid w:val="02D64A65"/>
    <w:rsid w:val="044EEA53"/>
    <w:rsid w:val="04BE67A0"/>
    <w:rsid w:val="0502535E"/>
    <w:rsid w:val="05A201A3"/>
    <w:rsid w:val="05ACBF56"/>
    <w:rsid w:val="066D38F7"/>
    <w:rsid w:val="06918160"/>
    <w:rsid w:val="06C0C592"/>
    <w:rsid w:val="071B6EFF"/>
    <w:rsid w:val="0729ED05"/>
    <w:rsid w:val="07685435"/>
    <w:rsid w:val="07BB8287"/>
    <w:rsid w:val="07E5C60E"/>
    <w:rsid w:val="09B60D89"/>
    <w:rsid w:val="0A00CBAD"/>
    <w:rsid w:val="0A92B38E"/>
    <w:rsid w:val="0B2210C4"/>
    <w:rsid w:val="0D6557B3"/>
    <w:rsid w:val="0E878AA4"/>
    <w:rsid w:val="0EABDAAE"/>
    <w:rsid w:val="0EB47D06"/>
    <w:rsid w:val="0EE48866"/>
    <w:rsid w:val="10CC1347"/>
    <w:rsid w:val="11918337"/>
    <w:rsid w:val="12BCC923"/>
    <w:rsid w:val="12EE0DD7"/>
    <w:rsid w:val="14135F59"/>
    <w:rsid w:val="144B3138"/>
    <w:rsid w:val="14519D4B"/>
    <w:rsid w:val="16377F20"/>
    <w:rsid w:val="168B8941"/>
    <w:rsid w:val="18A791A1"/>
    <w:rsid w:val="18E86162"/>
    <w:rsid w:val="1A02F1D6"/>
    <w:rsid w:val="1A559723"/>
    <w:rsid w:val="1A8467B4"/>
    <w:rsid w:val="1B5019E5"/>
    <w:rsid w:val="1D14DA9A"/>
    <w:rsid w:val="1DD68F07"/>
    <w:rsid w:val="1F1442A0"/>
    <w:rsid w:val="1F1E672F"/>
    <w:rsid w:val="1F437C34"/>
    <w:rsid w:val="1F83EABE"/>
    <w:rsid w:val="2039BFF9"/>
    <w:rsid w:val="20F33BCA"/>
    <w:rsid w:val="2240C7FB"/>
    <w:rsid w:val="22C53801"/>
    <w:rsid w:val="22F00153"/>
    <w:rsid w:val="237AFC9D"/>
    <w:rsid w:val="253D3955"/>
    <w:rsid w:val="29334A7A"/>
    <w:rsid w:val="29713786"/>
    <w:rsid w:val="2D8979F0"/>
    <w:rsid w:val="2E175D82"/>
    <w:rsid w:val="2F1C7262"/>
    <w:rsid w:val="2F769DE6"/>
    <w:rsid w:val="30FEAF54"/>
    <w:rsid w:val="31658644"/>
    <w:rsid w:val="316E6D56"/>
    <w:rsid w:val="322B708E"/>
    <w:rsid w:val="32BD2B1C"/>
    <w:rsid w:val="35C11C76"/>
    <w:rsid w:val="3717AA9A"/>
    <w:rsid w:val="37A02871"/>
    <w:rsid w:val="3941670F"/>
    <w:rsid w:val="3A10C3B3"/>
    <w:rsid w:val="3A987E71"/>
    <w:rsid w:val="3C51F19A"/>
    <w:rsid w:val="3E2150C1"/>
    <w:rsid w:val="4406FB89"/>
    <w:rsid w:val="44B6F210"/>
    <w:rsid w:val="4597A30A"/>
    <w:rsid w:val="45B12895"/>
    <w:rsid w:val="4822C53A"/>
    <w:rsid w:val="492303B1"/>
    <w:rsid w:val="49F802EA"/>
    <w:rsid w:val="4A813640"/>
    <w:rsid w:val="4BBD4C73"/>
    <w:rsid w:val="50F82921"/>
    <w:rsid w:val="5320390C"/>
    <w:rsid w:val="536111E1"/>
    <w:rsid w:val="58AFAA2F"/>
    <w:rsid w:val="58B744BF"/>
    <w:rsid w:val="598F6A9D"/>
    <w:rsid w:val="5AC0899F"/>
    <w:rsid w:val="5C473069"/>
    <w:rsid w:val="5CDA9B1F"/>
    <w:rsid w:val="5D47C03F"/>
    <w:rsid w:val="5D6478E0"/>
    <w:rsid w:val="5F87A3D6"/>
    <w:rsid w:val="600A0301"/>
    <w:rsid w:val="60BD396B"/>
    <w:rsid w:val="61A3D9BC"/>
    <w:rsid w:val="625C675F"/>
    <w:rsid w:val="634E0445"/>
    <w:rsid w:val="646F24B7"/>
    <w:rsid w:val="64AD93FB"/>
    <w:rsid w:val="675B4251"/>
    <w:rsid w:val="68504166"/>
    <w:rsid w:val="686D620E"/>
    <w:rsid w:val="68A0031F"/>
    <w:rsid w:val="68E7162F"/>
    <w:rsid w:val="6A8F36B3"/>
    <w:rsid w:val="6A9F8C4F"/>
    <w:rsid w:val="6AABEFB5"/>
    <w:rsid w:val="6C9F2CE0"/>
    <w:rsid w:val="6DE61C6E"/>
    <w:rsid w:val="6E18F61F"/>
    <w:rsid w:val="6E286792"/>
    <w:rsid w:val="7105E5DF"/>
    <w:rsid w:val="73FCD231"/>
    <w:rsid w:val="766613F4"/>
    <w:rsid w:val="775312D9"/>
    <w:rsid w:val="776DD25E"/>
    <w:rsid w:val="7B1B4C43"/>
    <w:rsid w:val="7B82510C"/>
    <w:rsid w:val="7B924074"/>
    <w:rsid w:val="7BB993D1"/>
    <w:rsid w:val="7CA7CC2E"/>
    <w:rsid w:val="7D0990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5">
    <w:name w:val="heading 5"/>
    <w:basedOn w:val="Normal"/>
    <w:next w:val="Normal"/>
    <w:link w:val="Heading5Char"/>
    <w:semiHidden/>
    <w:unhideWhenUsed/>
    <w:qFormat/>
    <w:rsid w:val="00D565F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D565FC"/>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944770B0EF1488736AA0509374890" ma:contentTypeVersion="13" ma:contentTypeDescription="Create a new document." ma:contentTypeScope="" ma:versionID="0c91bef22c8a704da43370401b548583">
  <xsd:schema xmlns:xsd="http://www.w3.org/2001/XMLSchema" xmlns:xs="http://www.w3.org/2001/XMLSchema" xmlns:p="http://schemas.microsoft.com/office/2006/metadata/properties" xmlns:ns2="a236dca2-aff4-4671-857e-2c128bcab171" xmlns:ns3="ed1dd342-62aa-4dbb-8450-4cbb9fca134e" targetNamespace="http://schemas.microsoft.com/office/2006/metadata/properties" ma:root="true" ma:fieldsID="100134f159e63f95632c8f93a43e4dcb" ns2:_="" ns3:_="">
    <xsd:import namespace="a236dca2-aff4-4671-857e-2c128bcab171"/>
    <xsd:import namespace="ed1dd342-62aa-4dbb-8450-4cbb9fca1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6dca2-aff4-4671-857e-2c128bcab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dd342-62aa-4dbb-8450-4cbb9fca13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cb80d3-3801-499d-815b-feb8e9983b61}" ma:internalName="TaxCatchAll" ma:showField="CatchAllData" ma:web="ed1dd342-62aa-4dbb-8450-4cbb9fca1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1dd342-62aa-4dbb-8450-4cbb9fca134e" xsi:nil="true"/>
    <lcf76f155ced4ddcb4097134ff3c332f xmlns="a236dca2-aff4-4671-857e-2c128bcab1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A8F234-19DE-4624-9DEB-426A854ACE28}"/>
</file>

<file path=customXml/itemProps2.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3.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4.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 ds:uri="1b52367f-a7ca-4cf7-b9ac-328f6dfc31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1566</Words>
  <Characters>9085</Characters>
  <Application>Microsoft Office Word</Application>
  <DocSecurity>0</DocSecurity>
  <Lines>336</Lines>
  <Paragraphs>123</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Borough of Newham</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Cheryl Graham</cp:lastModifiedBy>
  <cp:revision>2</cp:revision>
  <cp:lastPrinted>2008-08-04T10:44:00Z</cp:lastPrinted>
  <dcterms:created xsi:type="dcterms:W3CDTF">2026-01-22T14:55:00Z</dcterms:created>
  <dcterms:modified xsi:type="dcterms:W3CDTF">2026-01-22T14:55:00Z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0x010100E6A944770B0EF1488736AA0509374890</vt:lpwstr>
  </property>
</Properties>
</file>