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D749D" w14:textId="77777777" w:rsidR="00C31DEB" w:rsidRDefault="00C31DEB"/>
    <w:tbl>
      <w:tblPr>
        <w:tblW w:w="9893" w:type="dxa"/>
        <w:tblLook w:val="01E0" w:firstRow="1" w:lastRow="1" w:firstColumn="1" w:lastColumn="1" w:noHBand="0" w:noVBand="0"/>
      </w:tblPr>
      <w:tblGrid>
        <w:gridCol w:w="7488"/>
        <w:gridCol w:w="2405"/>
      </w:tblGrid>
      <w:tr w:rsidR="003E6928" w:rsidRPr="003E6928" w14:paraId="3F1962F9" w14:textId="77777777" w:rsidTr="45E6576C">
        <w:tc>
          <w:tcPr>
            <w:tcW w:w="7488" w:type="dxa"/>
          </w:tcPr>
          <w:p w14:paraId="0FBF7B36" w14:textId="77777777" w:rsidR="00C56DFA" w:rsidRPr="003E6928" w:rsidRDefault="00C56DFA" w:rsidP="00FB0A8E">
            <w:pPr>
              <w:pStyle w:val="Sarah2"/>
              <w:rPr>
                <w:rFonts w:cs="Arial"/>
                <w:color w:val="7030A0"/>
                <w:sz w:val="36"/>
                <w:szCs w:val="36"/>
              </w:rPr>
            </w:pPr>
          </w:p>
          <w:p w14:paraId="09F1E4DB" w14:textId="66396EE1" w:rsidR="00C56DFA" w:rsidRPr="003E6928" w:rsidRDefault="7BD73710" w:rsidP="00FB0A8E">
            <w:pPr>
              <w:pStyle w:val="Sarah2"/>
              <w:rPr>
                <w:rFonts w:cs="Arial"/>
                <w:color w:val="7030A0"/>
                <w:sz w:val="36"/>
                <w:szCs w:val="36"/>
              </w:rPr>
            </w:pPr>
            <w:r w:rsidRPr="45E6576C">
              <w:rPr>
                <w:rFonts w:cs="Arial"/>
                <w:color w:val="7030A0"/>
                <w:sz w:val="36"/>
                <w:szCs w:val="36"/>
              </w:rPr>
              <w:t>Job Description</w:t>
            </w:r>
          </w:p>
        </w:tc>
        <w:tc>
          <w:tcPr>
            <w:tcW w:w="2405" w:type="dxa"/>
          </w:tcPr>
          <w:p w14:paraId="1FE569D2" w14:textId="47D22AD4" w:rsidR="00C56DFA" w:rsidRPr="003E6928" w:rsidRDefault="00C56DFA" w:rsidP="00966B81">
            <w:pPr>
              <w:pStyle w:val="Sarah2"/>
              <w:jc w:val="right"/>
              <w:rPr>
                <w:color w:val="7030A0"/>
              </w:rPr>
            </w:pPr>
          </w:p>
        </w:tc>
      </w:tr>
    </w:tbl>
    <w:p w14:paraId="4BF6C173" w14:textId="77777777" w:rsidR="00C56DFA" w:rsidRPr="00EB0457" w:rsidRDefault="00C56DFA" w:rsidP="00FB0A8E">
      <w:pPr>
        <w:pStyle w:val="Sarah2"/>
        <w:rPr>
          <w:rFonts w:cs="Arial"/>
          <w:b w:val="0"/>
          <w:sz w:val="24"/>
          <w:szCs w:val="24"/>
        </w:rPr>
      </w:pPr>
    </w:p>
    <w:p w14:paraId="54682E32" w14:textId="77777777" w:rsidR="00FB0A8E" w:rsidRPr="00EB0457" w:rsidRDefault="00FB0A8E" w:rsidP="00FB0A8E">
      <w:pPr>
        <w:pStyle w:val="Sarah2"/>
        <w:rPr>
          <w:rFonts w:cs="Arial"/>
          <w:b w:val="0"/>
          <w:sz w:val="24"/>
          <w:szCs w:val="24"/>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6"/>
        <w:gridCol w:w="2719"/>
        <w:gridCol w:w="2720"/>
      </w:tblGrid>
      <w:tr w:rsidR="00FB0A8E" w:rsidRPr="00EB0457" w14:paraId="5CD44DAB" w14:textId="77777777" w:rsidTr="02FD5161">
        <w:trPr>
          <w:trHeight w:val="574"/>
        </w:trPr>
        <w:tc>
          <w:tcPr>
            <w:tcW w:w="4546" w:type="dxa"/>
          </w:tcPr>
          <w:p w14:paraId="3BC110B3" w14:textId="628D4EE9" w:rsidR="000F532B" w:rsidRPr="00D62604" w:rsidRDefault="00FB0A8E" w:rsidP="0806BC72">
            <w:pPr>
              <w:ind w:right="-108"/>
              <w:rPr>
                <w:rFonts w:ascii="Arial" w:hAnsi="Arial" w:cs="Arial"/>
                <w:b/>
                <w:bCs/>
                <w:sz w:val="24"/>
                <w:szCs w:val="24"/>
              </w:rPr>
            </w:pPr>
            <w:r w:rsidRPr="0806BC72">
              <w:rPr>
                <w:rFonts w:ascii="Arial" w:hAnsi="Arial" w:cs="Arial"/>
                <w:b/>
                <w:bCs/>
                <w:sz w:val="24"/>
                <w:szCs w:val="24"/>
              </w:rPr>
              <w:t>Job Title:</w:t>
            </w:r>
            <w:r w:rsidR="00173AE5" w:rsidRPr="0806BC72">
              <w:rPr>
                <w:rFonts w:ascii="Arial" w:hAnsi="Arial" w:cs="Arial"/>
                <w:b/>
                <w:bCs/>
                <w:sz w:val="24"/>
                <w:szCs w:val="24"/>
              </w:rPr>
              <w:t xml:space="preserve"> </w:t>
            </w:r>
          </w:p>
          <w:p w14:paraId="564216A4" w14:textId="0AA5A165" w:rsidR="0D01251B" w:rsidRDefault="0D01251B" w:rsidP="0806BC72">
            <w:pPr>
              <w:ind w:right="-108"/>
              <w:rPr>
                <w:rFonts w:ascii="Arial" w:hAnsi="Arial" w:cs="Arial"/>
                <w:sz w:val="24"/>
                <w:szCs w:val="24"/>
              </w:rPr>
            </w:pPr>
            <w:r w:rsidRPr="0806BC72">
              <w:rPr>
                <w:rFonts w:ascii="Arial" w:hAnsi="Arial" w:cs="Arial"/>
                <w:b/>
                <w:bCs/>
                <w:sz w:val="24"/>
                <w:szCs w:val="24"/>
              </w:rPr>
              <w:t>Lead Service Designer</w:t>
            </w:r>
          </w:p>
          <w:p w14:paraId="78AA8960" w14:textId="77777777" w:rsidR="000F532B" w:rsidRPr="000F532B" w:rsidRDefault="000F532B" w:rsidP="00FB0A8E">
            <w:pPr>
              <w:rPr>
                <w:rFonts w:ascii="Arial" w:hAnsi="Arial" w:cs="Arial"/>
                <w:b/>
                <w:sz w:val="24"/>
                <w:szCs w:val="24"/>
              </w:rPr>
            </w:pPr>
            <w:r>
              <w:rPr>
                <w:rFonts w:ascii="Arial" w:hAnsi="Arial" w:cs="Arial"/>
                <w:b/>
                <w:sz w:val="24"/>
                <w:szCs w:val="24"/>
              </w:rPr>
              <w:t xml:space="preserve"> </w:t>
            </w:r>
          </w:p>
        </w:tc>
        <w:tc>
          <w:tcPr>
            <w:tcW w:w="5438" w:type="dxa"/>
            <w:gridSpan w:val="2"/>
          </w:tcPr>
          <w:p w14:paraId="41652CB9" w14:textId="06BCCA5C" w:rsidR="00FB0A8E" w:rsidRPr="00EB0457" w:rsidRDefault="5F05ACED" w:rsidP="00FB0A8E">
            <w:pPr>
              <w:rPr>
                <w:rFonts w:ascii="Arial" w:hAnsi="Arial" w:cs="Arial"/>
                <w:sz w:val="24"/>
                <w:szCs w:val="24"/>
              </w:rPr>
            </w:pPr>
            <w:r w:rsidRPr="02FD5161">
              <w:rPr>
                <w:rFonts w:ascii="Arial" w:hAnsi="Arial" w:cs="Arial"/>
                <w:b/>
                <w:bCs/>
                <w:sz w:val="24"/>
                <w:szCs w:val="24"/>
              </w:rPr>
              <w:t>Service Area</w:t>
            </w:r>
            <w:r w:rsidR="003E6928" w:rsidRPr="02FD5161">
              <w:rPr>
                <w:rFonts w:ascii="Arial" w:hAnsi="Arial" w:cs="Arial"/>
                <w:b/>
                <w:bCs/>
                <w:sz w:val="24"/>
                <w:szCs w:val="24"/>
              </w:rPr>
              <w:t xml:space="preserve"> and Team</w:t>
            </w:r>
            <w:r w:rsidRPr="02FD5161">
              <w:rPr>
                <w:rFonts w:ascii="Arial" w:hAnsi="Arial" w:cs="Arial"/>
                <w:sz w:val="24"/>
                <w:szCs w:val="24"/>
              </w:rPr>
              <w:t>:</w:t>
            </w:r>
            <w:r w:rsidR="360D8144" w:rsidRPr="02FD5161">
              <w:rPr>
                <w:rFonts w:ascii="Arial" w:hAnsi="Arial" w:cs="Arial"/>
                <w:sz w:val="24"/>
                <w:szCs w:val="24"/>
              </w:rPr>
              <w:t xml:space="preserve"> </w:t>
            </w:r>
            <w:r w:rsidR="5277E89A" w:rsidRPr="02FD5161">
              <w:rPr>
                <w:rFonts w:ascii="Arial" w:hAnsi="Arial" w:cs="Arial"/>
                <w:sz w:val="24"/>
                <w:szCs w:val="24"/>
              </w:rPr>
              <w:t>Retrofit Enabling Services (</w:t>
            </w:r>
            <w:r w:rsidR="60953BC9" w:rsidRPr="02FD5161">
              <w:rPr>
                <w:rFonts w:ascii="Arial" w:hAnsi="Arial" w:cs="Arial"/>
                <w:sz w:val="24"/>
                <w:szCs w:val="24"/>
              </w:rPr>
              <w:t>RES</w:t>
            </w:r>
            <w:r w:rsidR="1237CF84" w:rsidRPr="02FD5161">
              <w:rPr>
                <w:rFonts w:ascii="Arial" w:hAnsi="Arial" w:cs="Arial"/>
                <w:sz w:val="24"/>
                <w:szCs w:val="24"/>
              </w:rPr>
              <w:t>)</w:t>
            </w:r>
            <w:r w:rsidR="60953BC9" w:rsidRPr="02FD5161">
              <w:rPr>
                <w:rFonts w:ascii="Arial" w:hAnsi="Arial" w:cs="Arial"/>
                <w:sz w:val="24"/>
                <w:szCs w:val="24"/>
              </w:rPr>
              <w:t>Team</w:t>
            </w:r>
          </w:p>
          <w:p w14:paraId="617190FE" w14:textId="77777777" w:rsidR="00FB0A8E" w:rsidRPr="00EB0457" w:rsidRDefault="00FB0A8E" w:rsidP="00EB0457">
            <w:pPr>
              <w:rPr>
                <w:rFonts w:ascii="Arial" w:hAnsi="Arial" w:cs="Arial"/>
                <w:sz w:val="24"/>
                <w:szCs w:val="24"/>
              </w:rPr>
            </w:pPr>
          </w:p>
        </w:tc>
      </w:tr>
      <w:tr w:rsidR="00306887" w:rsidRPr="00EB0457" w14:paraId="74FD2D63" w14:textId="77777777" w:rsidTr="02FD5161">
        <w:trPr>
          <w:trHeight w:val="387"/>
        </w:trPr>
        <w:tc>
          <w:tcPr>
            <w:tcW w:w="4546" w:type="dxa"/>
          </w:tcPr>
          <w:p w14:paraId="57B47A74" w14:textId="199419BC" w:rsidR="00306887" w:rsidRPr="00EB0457" w:rsidRDefault="003E6928" w:rsidP="00643BAB">
            <w:pPr>
              <w:pStyle w:val="Sarah2"/>
              <w:rPr>
                <w:rFonts w:cs="Arial"/>
                <w:b w:val="0"/>
                <w:sz w:val="24"/>
                <w:szCs w:val="24"/>
              </w:rPr>
            </w:pPr>
            <w:r w:rsidRPr="00EB0457">
              <w:rPr>
                <w:rFonts w:cs="Arial"/>
                <w:sz w:val="24"/>
                <w:szCs w:val="24"/>
              </w:rPr>
              <w:t>Grade:</w:t>
            </w:r>
            <w:r w:rsidR="00DE47E6">
              <w:rPr>
                <w:rFonts w:cs="Arial"/>
                <w:sz w:val="24"/>
                <w:szCs w:val="24"/>
              </w:rPr>
              <w:t xml:space="preserve"> F</w:t>
            </w:r>
          </w:p>
        </w:tc>
        <w:tc>
          <w:tcPr>
            <w:tcW w:w="2719" w:type="dxa"/>
          </w:tcPr>
          <w:p w14:paraId="41CA8C1B" w14:textId="28AEFAAE" w:rsidR="00306887" w:rsidRPr="00FC0E4F" w:rsidRDefault="00306887" w:rsidP="00FB0A8E">
            <w:pPr>
              <w:rPr>
                <w:rFonts w:ascii="Arial" w:hAnsi="Arial" w:cs="Arial"/>
                <w:sz w:val="24"/>
                <w:szCs w:val="24"/>
              </w:rPr>
            </w:pPr>
            <w:r>
              <w:rPr>
                <w:rFonts w:ascii="Arial" w:hAnsi="Arial" w:cs="Arial"/>
                <w:b/>
                <w:sz w:val="24"/>
                <w:szCs w:val="24"/>
              </w:rPr>
              <w:t>Post</w:t>
            </w:r>
            <w:r w:rsidRPr="00EB0457">
              <w:rPr>
                <w:rFonts w:ascii="Arial" w:hAnsi="Arial" w:cs="Arial"/>
                <w:b/>
                <w:sz w:val="24"/>
                <w:szCs w:val="24"/>
              </w:rPr>
              <w:t xml:space="preserve"> Number</w:t>
            </w:r>
            <w:r w:rsidR="004075F9">
              <w:rPr>
                <w:rFonts w:ascii="Arial" w:hAnsi="Arial" w:cs="Arial"/>
                <w:b/>
                <w:sz w:val="24"/>
                <w:szCs w:val="24"/>
              </w:rPr>
              <w:t xml:space="preserve"> and evaluation number</w:t>
            </w:r>
            <w:r w:rsidRPr="00EB0457">
              <w:rPr>
                <w:rFonts w:ascii="Arial" w:hAnsi="Arial" w:cs="Arial"/>
                <w:b/>
                <w:sz w:val="24"/>
                <w:szCs w:val="24"/>
              </w:rPr>
              <w:t>:</w:t>
            </w:r>
            <w:r w:rsidR="00FC0E4F">
              <w:rPr>
                <w:rFonts w:ascii="Arial" w:hAnsi="Arial" w:cs="Arial"/>
                <w:b/>
                <w:sz w:val="24"/>
                <w:szCs w:val="24"/>
              </w:rPr>
              <w:t xml:space="preserve"> </w:t>
            </w:r>
          </w:p>
          <w:p w14:paraId="126DCB17" w14:textId="77777777" w:rsidR="00306887" w:rsidRPr="00EB0457" w:rsidRDefault="00306887" w:rsidP="00FB0A8E">
            <w:pPr>
              <w:rPr>
                <w:rFonts w:ascii="Arial" w:hAnsi="Arial" w:cs="Arial"/>
                <w:sz w:val="24"/>
                <w:szCs w:val="24"/>
              </w:rPr>
            </w:pPr>
          </w:p>
        </w:tc>
        <w:tc>
          <w:tcPr>
            <w:tcW w:w="2719" w:type="dxa"/>
          </w:tcPr>
          <w:p w14:paraId="1914FEAF" w14:textId="15F982C2" w:rsidR="00306887" w:rsidRDefault="004075F9" w:rsidP="00306887">
            <w:pPr>
              <w:rPr>
                <w:rFonts w:ascii="Arial" w:hAnsi="Arial" w:cs="Arial"/>
                <w:sz w:val="24"/>
                <w:szCs w:val="24"/>
              </w:rPr>
            </w:pPr>
            <w:r w:rsidRPr="45E6576C">
              <w:rPr>
                <w:rFonts w:ascii="Arial" w:hAnsi="Arial" w:cs="Arial"/>
                <w:b/>
                <w:bCs/>
                <w:sz w:val="24"/>
                <w:szCs w:val="24"/>
              </w:rPr>
              <w:t>Date last updated</w:t>
            </w:r>
            <w:r w:rsidR="00306887" w:rsidRPr="45E6576C">
              <w:rPr>
                <w:rFonts w:ascii="Arial" w:hAnsi="Arial" w:cs="Arial"/>
                <w:b/>
                <w:bCs/>
                <w:sz w:val="24"/>
                <w:szCs w:val="24"/>
              </w:rPr>
              <w:t>:</w:t>
            </w:r>
            <w:r w:rsidR="000F532B" w:rsidRPr="45E6576C">
              <w:rPr>
                <w:rFonts w:ascii="Arial" w:hAnsi="Arial" w:cs="Arial"/>
                <w:sz w:val="24"/>
                <w:szCs w:val="24"/>
              </w:rPr>
              <w:t xml:space="preserve"> </w:t>
            </w:r>
            <w:r w:rsidR="45950776" w:rsidRPr="45E6576C">
              <w:rPr>
                <w:rFonts w:ascii="Arial" w:hAnsi="Arial" w:cs="Arial"/>
                <w:sz w:val="24"/>
                <w:szCs w:val="24"/>
              </w:rPr>
              <w:t>20</w:t>
            </w:r>
            <w:r w:rsidR="00AF5035" w:rsidRPr="45E6576C">
              <w:rPr>
                <w:rFonts w:ascii="Arial" w:hAnsi="Arial" w:cs="Arial"/>
                <w:sz w:val="24"/>
                <w:szCs w:val="24"/>
                <w:vertAlign w:val="superscript"/>
              </w:rPr>
              <w:t>th</w:t>
            </w:r>
            <w:r w:rsidR="00AF5035" w:rsidRPr="45E6576C">
              <w:rPr>
                <w:rFonts w:ascii="Arial" w:hAnsi="Arial" w:cs="Arial"/>
                <w:sz w:val="24"/>
                <w:szCs w:val="24"/>
              </w:rPr>
              <w:t>January 2026</w:t>
            </w:r>
          </w:p>
          <w:p w14:paraId="557B446F" w14:textId="77777777" w:rsidR="000733A9" w:rsidRPr="00EB0457" w:rsidRDefault="000733A9" w:rsidP="00306887">
            <w:pPr>
              <w:rPr>
                <w:rFonts w:ascii="Arial" w:hAnsi="Arial" w:cs="Arial"/>
                <w:sz w:val="24"/>
                <w:szCs w:val="24"/>
              </w:rPr>
            </w:pPr>
          </w:p>
        </w:tc>
      </w:tr>
      <w:tr w:rsidR="00FB0A8E" w:rsidRPr="00EB0457" w14:paraId="1D5944CB" w14:textId="77777777" w:rsidTr="02FD5161">
        <w:trPr>
          <w:trHeight w:val="601"/>
        </w:trPr>
        <w:tc>
          <w:tcPr>
            <w:tcW w:w="4546" w:type="dxa"/>
          </w:tcPr>
          <w:p w14:paraId="2FC331B7" w14:textId="49A0F489" w:rsidR="000F532B" w:rsidRPr="00B12CA3" w:rsidRDefault="004075F9" w:rsidP="001A5898">
            <w:pPr>
              <w:rPr>
                <w:rFonts w:ascii="Arial" w:hAnsi="Arial" w:cs="Arial"/>
                <w:b/>
                <w:bCs/>
                <w:sz w:val="24"/>
                <w:szCs w:val="24"/>
              </w:rPr>
            </w:pPr>
            <w:r w:rsidRPr="00B12CA3">
              <w:rPr>
                <w:rFonts w:ascii="Arial" w:hAnsi="Arial" w:cs="Arial"/>
                <w:b/>
                <w:bCs/>
                <w:sz w:val="24"/>
                <w:szCs w:val="24"/>
              </w:rPr>
              <w:t>Reporting to</w:t>
            </w:r>
            <w:r w:rsidR="00B12CA3" w:rsidRPr="00B12CA3">
              <w:rPr>
                <w:rFonts w:ascii="Arial" w:hAnsi="Arial" w:cs="Arial"/>
                <w:b/>
                <w:bCs/>
                <w:sz w:val="24"/>
                <w:szCs w:val="24"/>
              </w:rPr>
              <w:t>:</w:t>
            </w:r>
            <w:r w:rsidR="00A97D79">
              <w:rPr>
                <w:rFonts w:ascii="Arial" w:hAnsi="Arial" w:cs="Arial"/>
                <w:b/>
                <w:bCs/>
                <w:sz w:val="24"/>
                <w:szCs w:val="24"/>
              </w:rPr>
              <w:t xml:space="preserve"> </w:t>
            </w:r>
            <w:r w:rsidR="001A5898" w:rsidRPr="001A5898">
              <w:rPr>
                <w:rFonts w:ascii="Arial" w:hAnsi="Arial" w:cs="Arial"/>
                <w:b/>
                <w:bCs/>
                <w:sz w:val="24"/>
                <w:szCs w:val="24"/>
              </w:rPr>
              <w:t>Retrofit Strategy and Services Director</w:t>
            </w:r>
          </w:p>
        </w:tc>
        <w:tc>
          <w:tcPr>
            <w:tcW w:w="5438" w:type="dxa"/>
            <w:gridSpan w:val="2"/>
          </w:tcPr>
          <w:p w14:paraId="470D1038" w14:textId="2A602C00" w:rsidR="00FB0A8E" w:rsidRPr="00B12CA3" w:rsidRDefault="00B12CA3" w:rsidP="006A433D">
            <w:pPr>
              <w:rPr>
                <w:rFonts w:ascii="Arial" w:hAnsi="Arial" w:cs="Arial"/>
                <w:b/>
                <w:bCs/>
                <w:sz w:val="24"/>
                <w:szCs w:val="24"/>
              </w:rPr>
            </w:pPr>
            <w:r w:rsidRPr="45E6576C">
              <w:rPr>
                <w:rFonts w:ascii="Arial" w:hAnsi="Arial" w:cs="Arial"/>
                <w:b/>
                <w:bCs/>
                <w:sz w:val="24"/>
                <w:szCs w:val="24"/>
              </w:rPr>
              <w:t>Responsible for:</w:t>
            </w:r>
            <w:r w:rsidR="00045819">
              <w:t xml:space="preserve"> </w:t>
            </w:r>
            <w:r w:rsidR="00045819" w:rsidRPr="45E6576C">
              <w:rPr>
                <w:rFonts w:ascii="Arial" w:hAnsi="Arial" w:cs="Arial"/>
                <w:b/>
                <w:bCs/>
                <w:sz w:val="24"/>
                <w:szCs w:val="24"/>
              </w:rPr>
              <w:t>User Researcher, Service Designer</w:t>
            </w:r>
          </w:p>
          <w:p w14:paraId="6E5711F8" w14:textId="50C8F61B" w:rsidR="00B12CA3" w:rsidRPr="00B12CA3" w:rsidRDefault="00B12CA3" w:rsidP="006A433D">
            <w:pPr>
              <w:rPr>
                <w:rFonts w:ascii="Arial" w:hAnsi="Arial" w:cs="Arial"/>
                <w:b/>
                <w:bCs/>
                <w:sz w:val="24"/>
                <w:szCs w:val="24"/>
              </w:rPr>
            </w:pPr>
          </w:p>
        </w:tc>
      </w:tr>
      <w:tr w:rsidR="00C31DEB" w:rsidRPr="00EB0457" w14:paraId="49F0E884" w14:textId="77777777" w:rsidTr="02FD5161">
        <w:tblPrEx>
          <w:tblBorders>
            <w:insideH w:val="none" w:sz="0" w:space="0" w:color="auto"/>
            <w:insideV w:val="none" w:sz="0" w:space="0" w:color="auto"/>
          </w:tblBorders>
        </w:tblPrEx>
        <w:trPr>
          <w:trHeight w:val="63"/>
        </w:trPr>
        <w:tc>
          <w:tcPr>
            <w:tcW w:w="9985" w:type="dxa"/>
            <w:gridSpan w:val="3"/>
            <w:tcBorders>
              <w:bottom w:val="single" w:sz="2" w:space="0" w:color="000000" w:themeColor="text1"/>
            </w:tcBorders>
          </w:tcPr>
          <w:p w14:paraId="6C2B0879" w14:textId="25E4634D" w:rsidR="00C31DEB" w:rsidRPr="00EB0457" w:rsidRDefault="00C31DEB" w:rsidP="00502067">
            <w:pPr>
              <w:jc w:val="both"/>
              <w:rPr>
                <w:rFonts w:ascii="Arial" w:hAnsi="Arial" w:cs="Arial"/>
                <w:b/>
                <w:sz w:val="24"/>
                <w:szCs w:val="24"/>
              </w:rPr>
            </w:pPr>
          </w:p>
        </w:tc>
      </w:tr>
      <w:tr w:rsidR="00C31DEB" w:rsidRPr="00EB0457" w14:paraId="77519F23" w14:textId="77777777" w:rsidTr="02FD5161">
        <w:tblPrEx>
          <w:tblBorders>
            <w:insideH w:val="none" w:sz="0" w:space="0" w:color="auto"/>
            <w:insideV w:val="none" w:sz="0" w:space="0" w:color="auto"/>
          </w:tblBorders>
        </w:tblPrEx>
        <w:trPr>
          <w:trHeight w:val="5513"/>
        </w:trPr>
        <w:tc>
          <w:tcPr>
            <w:tcW w:w="9985"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tcPr>
          <w:p w14:paraId="0862BF15" w14:textId="39D2DDD1" w:rsidR="00FD6F75" w:rsidRPr="003E6928" w:rsidRDefault="00B36654" w:rsidP="00FD6F75">
            <w:pPr>
              <w:jc w:val="both"/>
              <w:rPr>
                <w:rFonts w:ascii="Arial" w:hAnsi="Arial" w:cs="Arial"/>
                <w:b/>
                <w:color w:val="7030A0"/>
                <w:sz w:val="22"/>
                <w:szCs w:val="22"/>
              </w:rPr>
            </w:pPr>
            <w:r w:rsidRPr="45E6576C">
              <w:rPr>
                <w:rFonts w:ascii="Arial" w:hAnsi="Arial" w:cs="Arial"/>
                <w:b/>
                <w:bCs/>
                <w:color w:val="7030A0"/>
                <w:sz w:val="22"/>
                <w:szCs w:val="22"/>
              </w:rPr>
              <w:t xml:space="preserve">Our </w:t>
            </w:r>
            <w:r w:rsidR="00FD6F75" w:rsidRPr="45E6576C">
              <w:rPr>
                <w:rFonts w:ascii="Arial" w:hAnsi="Arial" w:cs="Arial"/>
                <w:b/>
                <w:bCs/>
                <w:color w:val="7030A0"/>
                <w:sz w:val="22"/>
                <w:szCs w:val="22"/>
              </w:rPr>
              <w:t>Values</w:t>
            </w:r>
            <w:r w:rsidR="003E6928" w:rsidRPr="45E6576C">
              <w:rPr>
                <w:rFonts w:ascii="Arial" w:hAnsi="Arial" w:cs="Arial"/>
                <w:b/>
                <w:bCs/>
                <w:color w:val="7030A0"/>
                <w:sz w:val="22"/>
                <w:szCs w:val="22"/>
              </w:rPr>
              <w:t>:</w:t>
            </w:r>
            <w:r w:rsidR="00FD6F75" w:rsidRPr="45E6576C">
              <w:rPr>
                <w:rFonts w:ascii="Arial" w:hAnsi="Arial" w:cs="Arial"/>
                <w:b/>
                <w:bCs/>
                <w:color w:val="7030A0"/>
                <w:sz w:val="22"/>
                <w:szCs w:val="22"/>
              </w:rPr>
              <w:t xml:space="preserve"> </w:t>
            </w:r>
          </w:p>
          <w:p w14:paraId="49EC1F3C" w14:textId="54A698B7" w:rsidR="45E6576C" w:rsidRDefault="45E6576C" w:rsidP="45E6576C">
            <w:pPr>
              <w:jc w:val="both"/>
              <w:rPr>
                <w:rFonts w:ascii="Arial" w:hAnsi="Arial" w:cs="Arial"/>
                <w:b/>
                <w:bCs/>
                <w:color w:val="7030A0"/>
                <w:sz w:val="22"/>
                <w:szCs w:val="22"/>
              </w:rPr>
            </w:pPr>
          </w:p>
          <w:p w14:paraId="4F4935BC" w14:textId="77777777" w:rsidR="00FD6F75" w:rsidRPr="00FD6F75" w:rsidRDefault="00FD6F75" w:rsidP="00FD6F75">
            <w:pPr>
              <w:spacing w:after="160" w:line="259" w:lineRule="auto"/>
              <w:jc w:val="both"/>
              <w:rPr>
                <w:rFonts w:ascii="Arial" w:eastAsia="Calibri" w:hAnsi="Arial" w:cs="Arial"/>
                <w:bCs/>
                <w:sz w:val="22"/>
                <w:szCs w:val="22"/>
                <w:lang w:eastAsia="en-US"/>
              </w:rPr>
            </w:pPr>
            <w:r w:rsidRPr="00244044">
              <w:rPr>
                <w:rFonts w:ascii="Arial" w:hAnsi="Arial" w:cs="Arial"/>
                <w:bCs/>
                <w:color w:val="7030A0"/>
                <w:sz w:val="22"/>
                <w:szCs w:val="22"/>
              </w:rPr>
              <w:t xml:space="preserve">Trust Through Collaborations </w:t>
            </w:r>
            <w:r w:rsidRPr="00244044">
              <w:rPr>
                <w:rFonts w:ascii="Arial" w:hAnsi="Arial" w:cs="Arial"/>
                <w:bCs/>
                <w:sz w:val="22"/>
                <w:szCs w:val="22"/>
              </w:rPr>
              <w:t xml:space="preserve">- </w:t>
            </w:r>
            <w:r w:rsidRPr="00FD6F75">
              <w:rPr>
                <w:rFonts w:ascii="Arial" w:eastAsia="Calibri" w:hAnsi="Arial" w:cs="Arial"/>
                <w:bCs/>
                <w:sz w:val="22"/>
                <w:szCs w:val="22"/>
                <w:lang w:eastAsia="en-US"/>
              </w:rPr>
              <w:t xml:space="preserve">We believe collaboration helps us learn, grow, and explore new ideas – giving us the confidence to experiment, be creative, and deliver a real impact. We foster a culture of trust where open, honest conversations are valued and it’s safe to challenge. </w:t>
            </w:r>
          </w:p>
          <w:p w14:paraId="469F5479" w14:textId="77777777" w:rsidR="00FD6F75" w:rsidRPr="00FD6F75" w:rsidRDefault="00FD6F75" w:rsidP="00FD6F75">
            <w:pPr>
              <w:spacing w:after="160" w:line="259" w:lineRule="auto"/>
              <w:jc w:val="both"/>
              <w:rPr>
                <w:rFonts w:ascii="Arial" w:eastAsia="Calibri" w:hAnsi="Arial" w:cs="Arial"/>
                <w:bCs/>
                <w:sz w:val="22"/>
                <w:szCs w:val="22"/>
                <w:lang w:eastAsia="en-US"/>
              </w:rPr>
            </w:pPr>
            <w:r w:rsidRPr="00244044">
              <w:rPr>
                <w:rFonts w:ascii="Arial" w:hAnsi="Arial" w:cs="Arial"/>
                <w:bCs/>
                <w:color w:val="7030A0"/>
                <w:sz w:val="22"/>
                <w:szCs w:val="22"/>
              </w:rPr>
              <w:t xml:space="preserve">Rooted in respect </w:t>
            </w:r>
            <w:r w:rsidRPr="00244044">
              <w:rPr>
                <w:rFonts w:ascii="Arial" w:hAnsi="Arial" w:cs="Arial"/>
                <w:bCs/>
                <w:sz w:val="22"/>
                <w:szCs w:val="22"/>
              </w:rPr>
              <w:t xml:space="preserve">- </w:t>
            </w:r>
            <w:r w:rsidRPr="00FD6F75">
              <w:rPr>
                <w:rFonts w:ascii="Arial" w:eastAsia="Calibri" w:hAnsi="Arial" w:cs="Arial"/>
                <w:bCs/>
                <w:sz w:val="22"/>
                <w:szCs w:val="22"/>
                <w:lang w:eastAsia="en-US"/>
              </w:rPr>
              <w:t>We respect the different cultures, backgrounds, and perspectives represented within London Councils, our partners, and all who live and work across London’s boroughs. We create space for every voice to be heard and valued. We call out current, historic, and systemic prejudice, seek out different views, and act with integrity to achieve fairer, more equitable outcomes</w:t>
            </w:r>
          </w:p>
          <w:p w14:paraId="6978845D" w14:textId="77777777" w:rsidR="00FD6F75" w:rsidRPr="00FD6F75" w:rsidRDefault="00FD6F75" w:rsidP="00FD6F75">
            <w:pPr>
              <w:spacing w:after="160" w:line="259" w:lineRule="auto"/>
              <w:jc w:val="both"/>
              <w:rPr>
                <w:rFonts w:ascii="Arial" w:eastAsia="Calibri" w:hAnsi="Arial" w:cs="Arial"/>
                <w:bCs/>
                <w:sz w:val="22"/>
                <w:szCs w:val="22"/>
                <w:lang w:eastAsia="en-US"/>
              </w:rPr>
            </w:pPr>
            <w:r w:rsidRPr="00244044">
              <w:rPr>
                <w:rFonts w:ascii="Arial" w:hAnsi="Arial" w:cs="Arial"/>
                <w:bCs/>
                <w:color w:val="7030A0"/>
                <w:sz w:val="22"/>
                <w:szCs w:val="22"/>
              </w:rPr>
              <w:t xml:space="preserve">Driven by Purpose </w:t>
            </w:r>
            <w:r w:rsidRPr="00244044">
              <w:rPr>
                <w:rFonts w:ascii="Arial" w:hAnsi="Arial" w:cs="Arial"/>
                <w:bCs/>
                <w:sz w:val="22"/>
                <w:szCs w:val="22"/>
              </w:rPr>
              <w:t xml:space="preserve">- </w:t>
            </w:r>
            <w:r w:rsidRPr="00FD6F75">
              <w:rPr>
                <w:rFonts w:ascii="Arial" w:eastAsia="Calibri" w:hAnsi="Arial" w:cs="Arial"/>
                <w:bCs/>
                <w:sz w:val="22"/>
                <w:szCs w:val="22"/>
                <w:lang w:eastAsia="en-US"/>
              </w:rPr>
              <w:t>We are driven by our individual and collective purpose to make London a better place for everyone who lives in, works in, or visits the city we’re proud to call home. Our commitment to making a positive, meaningful, impact across all London boroughs and communities shapes our actions and guides our decisions.</w:t>
            </w:r>
          </w:p>
          <w:p w14:paraId="0FBE58B4" w14:textId="74C7E24E" w:rsidR="00C31DEB" w:rsidRDefault="00FD6F75" w:rsidP="00FD6F75">
            <w:pPr>
              <w:jc w:val="both"/>
              <w:rPr>
                <w:rFonts w:ascii="Arial" w:hAnsi="Arial" w:cs="Arial"/>
                <w:bCs/>
                <w:sz w:val="22"/>
                <w:szCs w:val="22"/>
              </w:rPr>
            </w:pPr>
            <w:r w:rsidRPr="00FD6F75">
              <w:rPr>
                <w:rFonts w:ascii="Arial" w:hAnsi="Arial" w:cs="Arial"/>
                <w:bCs/>
                <w:color w:val="7030A0"/>
                <w:sz w:val="22"/>
                <w:szCs w:val="22"/>
              </w:rPr>
              <w:t>Equality and Diversity</w:t>
            </w:r>
            <w:r>
              <w:rPr>
                <w:rFonts w:ascii="Arial" w:hAnsi="Arial" w:cs="Arial"/>
                <w:bCs/>
                <w:sz w:val="22"/>
                <w:szCs w:val="22"/>
              </w:rPr>
              <w:t xml:space="preserve"> - </w:t>
            </w:r>
            <w:r w:rsidRPr="00244044">
              <w:rPr>
                <w:rFonts w:ascii="Arial" w:hAnsi="Arial" w:cs="Arial"/>
                <w:bCs/>
                <w:sz w:val="22"/>
                <w:szCs w:val="22"/>
              </w:rPr>
              <w:t>We are committed to and champion equality and diversity in all aspects of employment with the London Councils.  All employees are expected to understand and promote our Equality and Diversity policy in the course of their work</w:t>
            </w:r>
          </w:p>
          <w:p w14:paraId="4562CCDA" w14:textId="77777777" w:rsidR="00FD6F75" w:rsidRDefault="00FD6F75" w:rsidP="00FD6F75">
            <w:pPr>
              <w:jc w:val="both"/>
              <w:rPr>
                <w:rFonts w:ascii="Arial" w:hAnsi="Arial" w:cs="Arial"/>
                <w:bCs/>
                <w:sz w:val="22"/>
                <w:szCs w:val="22"/>
              </w:rPr>
            </w:pPr>
          </w:p>
          <w:p w14:paraId="1214A8DC" w14:textId="39367F38" w:rsidR="00FD6F75" w:rsidRPr="00EB0457" w:rsidRDefault="00FD6F75" w:rsidP="45E6576C">
            <w:pPr>
              <w:jc w:val="both"/>
              <w:rPr>
                <w:rFonts w:ascii="Arial" w:hAnsi="Arial" w:cs="Arial"/>
                <w:sz w:val="24"/>
                <w:szCs w:val="24"/>
              </w:rPr>
            </w:pPr>
            <w:r w:rsidRPr="45E6576C">
              <w:rPr>
                <w:rFonts w:ascii="Arial" w:hAnsi="Arial" w:cs="Arial"/>
                <w:color w:val="7030A0"/>
                <w:sz w:val="22"/>
                <w:szCs w:val="22"/>
              </w:rPr>
              <w:t>Health and Safety</w:t>
            </w:r>
            <w:r w:rsidRPr="45E6576C">
              <w:rPr>
                <w:rFonts w:ascii="Arial" w:hAnsi="Arial" w:cs="Arial"/>
                <w:sz w:val="22"/>
                <w:szCs w:val="22"/>
              </w:rPr>
              <w:t xml:space="preserve"> - Adherence to health and safety requirements and proper risk management is required from all employees in so far as is relevant to their role.  All employees are expected to understand and promote good health and safety practices and manage risks appropriately.</w:t>
            </w:r>
          </w:p>
          <w:p w14:paraId="1E3ACF5F" w14:textId="75231C7A" w:rsidR="00FD6F75" w:rsidRPr="00EB0457" w:rsidRDefault="00FD6F75" w:rsidP="45E6576C">
            <w:pPr>
              <w:jc w:val="both"/>
              <w:rPr>
                <w:rFonts w:ascii="Arial" w:hAnsi="Arial" w:cs="Arial"/>
                <w:sz w:val="22"/>
                <w:szCs w:val="22"/>
              </w:rPr>
            </w:pPr>
          </w:p>
          <w:p w14:paraId="1C48B2F9" w14:textId="4A7A33B6" w:rsidR="00FD6F75" w:rsidRPr="00EB0457" w:rsidRDefault="00FD6F75" w:rsidP="45E6576C">
            <w:pPr>
              <w:jc w:val="both"/>
              <w:rPr>
                <w:rFonts w:ascii="Arial" w:hAnsi="Arial" w:cs="Arial"/>
                <w:sz w:val="22"/>
                <w:szCs w:val="22"/>
              </w:rPr>
            </w:pPr>
          </w:p>
          <w:p w14:paraId="50B2D2E6" w14:textId="2A9D492F" w:rsidR="00FD6F75" w:rsidRPr="00EB0457" w:rsidRDefault="00FD6F75" w:rsidP="45E6576C">
            <w:pPr>
              <w:jc w:val="both"/>
              <w:rPr>
                <w:rFonts w:ascii="Arial" w:hAnsi="Arial" w:cs="Arial"/>
                <w:sz w:val="22"/>
                <w:szCs w:val="22"/>
              </w:rPr>
            </w:pPr>
          </w:p>
        </w:tc>
      </w:tr>
      <w:tr w:rsidR="00C31DEB" w:rsidRPr="00EB0457" w14:paraId="37BCCEB5" w14:textId="77777777" w:rsidTr="02FD5161">
        <w:tblPrEx>
          <w:tblBorders>
            <w:insideH w:val="none" w:sz="0" w:space="0" w:color="auto"/>
            <w:insideV w:val="none" w:sz="0" w:space="0" w:color="auto"/>
          </w:tblBorders>
        </w:tblPrEx>
        <w:trPr>
          <w:trHeight w:val="241"/>
        </w:trPr>
        <w:tc>
          <w:tcPr>
            <w:tcW w:w="9985" w:type="dxa"/>
            <w:gridSpan w:val="3"/>
            <w:tcBorders>
              <w:top w:val="single" w:sz="2" w:space="0" w:color="000000" w:themeColor="text1"/>
            </w:tcBorders>
          </w:tcPr>
          <w:p w14:paraId="0495FE79" w14:textId="77777777" w:rsidR="00C31DEB" w:rsidRPr="00EB0457" w:rsidRDefault="131E5195" w:rsidP="45E6576C">
            <w:pPr>
              <w:spacing w:before="200" w:line="216" w:lineRule="auto"/>
              <w:rPr>
                <w:rFonts w:ascii="Arial" w:hAnsi="Arial" w:cs="Arial"/>
                <w:b/>
                <w:bCs/>
                <w:color w:val="7030A0"/>
                <w:sz w:val="22"/>
                <w:szCs w:val="22"/>
              </w:rPr>
            </w:pPr>
            <w:r w:rsidRPr="45E6576C">
              <w:rPr>
                <w:rFonts w:ascii="Arial" w:hAnsi="Arial" w:cs="Arial"/>
                <w:b/>
                <w:bCs/>
                <w:color w:val="7030A0"/>
                <w:sz w:val="22"/>
                <w:szCs w:val="22"/>
              </w:rPr>
              <w:t>London Councils Behaviours:</w:t>
            </w:r>
          </w:p>
          <w:p w14:paraId="599C8E0B" w14:textId="4389BD8D" w:rsidR="00C31DEB" w:rsidRPr="00EB0457" w:rsidRDefault="131E5195" w:rsidP="45E6576C">
            <w:pPr>
              <w:spacing w:before="200" w:line="216" w:lineRule="auto"/>
              <w:rPr>
                <w:rFonts w:ascii="Arial" w:hAnsi="Arial" w:cs="Arial"/>
                <w:color w:val="7030A0"/>
                <w:sz w:val="22"/>
                <w:szCs w:val="22"/>
              </w:rPr>
            </w:pPr>
            <w:r w:rsidRPr="45E6576C">
              <w:rPr>
                <w:rFonts w:asciiTheme="minorBidi" w:eastAsiaTheme="minorEastAsia" w:hAnsiTheme="minorBidi" w:cstheme="minorBidi"/>
                <w:b/>
                <w:bCs/>
                <w:color w:val="7030A0"/>
                <w:sz w:val="22"/>
                <w:szCs w:val="22"/>
              </w:rPr>
              <w:t>T</w:t>
            </w:r>
            <w:r w:rsidRPr="45E6576C">
              <w:rPr>
                <w:rFonts w:ascii="Arial" w:hAnsi="Arial" w:cs="Arial"/>
                <w:color w:val="7030A0"/>
                <w:sz w:val="22"/>
                <w:szCs w:val="22"/>
              </w:rPr>
              <w:t>rusted through Collaboration - How we demonstrate this Value (behaviours):</w:t>
            </w:r>
          </w:p>
          <w:p w14:paraId="62F50B63" w14:textId="77777777" w:rsidR="00C31DEB" w:rsidRPr="00EB0457" w:rsidRDefault="131E5195" w:rsidP="45E6576C">
            <w:pPr>
              <w:numPr>
                <w:ilvl w:val="1"/>
                <w:numId w:val="62"/>
              </w:numPr>
              <w:spacing w:line="276" w:lineRule="auto"/>
              <w:contextualSpacing/>
              <w:rPr>
                <w:rFonts w:asciiTheme="minorBidi" w:hAnsiTheme="minorBidi" w:cstheme="minorBidi"/>
                <w:sz w:val="22"/>
                <w:szCs w:val="22"/>
              </w:rPr>
            </w:pPr>
            <w:r w:rsidRPr="45E6576C">
              <w:rPr>
                <w:rFonts w:asciiTheme="minorBidi" w:eastAsiaTheme="minorEastAsia" w:hAnsiTheme="minorBidi" w:cstheme="minorBidi"/>
                <w:color w:val="000000" w:themeColor="text1"/>
                <w:sz w:val="22"/>
                <w:szCs w:val="22"/>
              </w:rPr>
              <w:t xml:space="preserve">We create </w:t>
            </w:r>
            <w:r w:rsidRPr="45E6576C">
              <w:rPr>
                <w:rFonts w:asciiTheme="minorBidi" w:eastAsiaTheme="minorEastAsia" w:hAnsiTheme="minorBidi" w:cstheme="minorBidi"/>
                <w:b/>
                <w:bCs/>
                <w:color w:val="000000" w:themeColor="text1"/>
                <w:sz w:val="22"/>
                <w:szCs w:val="22"/>
              </w:rPr>
              <w:t xml:space="preserve">trusting relationships </w:t>
            </w:r>
            <w:r w:rsidRPr="45E6576C">
              <w:rPr>
                <w:rFonts w:asciiTheme="minorBidi" w:eastAsiaTheme="minorEastAsia" w:hAnsiTheme="minorBidi" w:cstheme="minorBidi"/>
                <w:color w:val="000000" w:themeColor="text1"/>
                <w:sz w:val="22"/>
                <w:szCs w:val="22"/>
              </w:rPr>
              <w:t>where we value feedback and it’s safe to challenge, and we treat sensitive information with respect</w:t>
            </w:r>
          </w:p>
          <w:p w14:paraId="34B18F92" w14:textId="77777777" w:rsidR="00C31DEB" w:rsidRPr="00EB0457" w:rsidRDefault="131E5195" w:rsidP="45E6576C">
            <w:pPr>
              <w:numPr>
                <w:ilvl w:val="1"/>
                <w:numId w:val="62"/>
              </w:numPr>
              <w:spacing w:line="276" w:lineRule="auto"/>
              <w:contextualSpacing/>
              <w:rPr>
                <w:rFonts w:asciiTheme="minorBidi" w:hAnsiTheme="minorBidi" w:cstheme="minorBidi"/>
                <w:sz w:val="22"/>
                <w:szCs w:val="22"/>
              </w:rPr>
            </w:pPr>
            <w:r w:rsidRPr="45E6576C">
              <w:rPr>
                <w:rFonts w:asciiTheme="minorBidi" w:eastAsiaTheme="minorEastAsia" w:hAnsiTheme="minorBidi" w:cstheme="minorBidi"/>
                <w:color w:val="000000" w:themeColor="text1"/>
                <w:sz w:val="22"/>
                <w:szCs w:val="22"/>
              </w:rPr>
              <w:lastRenderedPageBreak/>
              <w:t xml:space="preserve">We are transparent, </w:t>
            </w:r>
            <w:r w:rsidRPr="45E6576C">
              <w:rPr>
                <w:rFonts w:asciiTheme="minorBidi" w:eastAsiaTheme="minorEastAsia" w:hAnsiTheme="minorBidi" w:cstheme="minorBidi"/>
                <w:b/>
                <w:bCs/>
                <w:color w:val="000000" w:themeColor="text1"/>
                <w:sz w:val="22"/>
                <w:szCs w:val="22"/>
              </w:rPr>
              <w:t>accountable, and open</w:t>
            </w:r>
            <w:r w:rsidRPr="45E6576C">
              <w:rPr>
                <w:rFonts w:asciiTheme="minorBidi" w:eastAsiaTheme="minorEastAsia" w:hAnsiTheme="minorBidi" w:cstheme="minorBidi"/>
                <w:color w:val="000000" w:themeColor="text1"/>
                <w:sz w:val="22"/>
                <w:szCs w:val="22"/>
              </w:rPr>
              <w:t xml:space="preserve"> in how we work with each other, our members, and our partners</w:t>
            </w:r>
          </w:p>
          <w:p w14:paraId="75AB5765" w14:textId="77777777" w:rsidR="00C31DEB" w:rsidRPr="00EB0457" w:rsidRDefault="131E5195" w:rsidP="45E6576C">
            <w:pPr>
              <w:numPr>
                <w:ilvl w:val="1"/>
                <w:numId w:val="62"/>
              </w:numPr>
              <w:spacing w:line="276" w:lineRule="auto"/>
              <w:contextualSpacing/>
              <w:rPr>
                <w:rFonts w:asciiTheme="minorBidi" w:hAnsiTheme="minorBidi" w:cstheme="minorBidi"/>
                <w:sz w:val="22"/>
                <w:szCs w:val="22"/>
              </w:rPr>
            </w:pPr>
            <w:r w:rsidRPr="45E6576C">
              <w:rPr>
                <w:rFonts w:asciiTheme="minorBidi" w:eastAsiaTheme="minorEastAsia" w:hAnsiTheme="minorBidi" w:cstheme="minorBidi"/>
                <w:color w:val="000000" w:themeColor="text1"/>
                <w:sz w:val="22"/>
                <w:szCs w:val="22"/>
              </w:rPr>
              <w:t xml:space="preserve">We </w:t>
            </w:r>
            <w:r w:rsidRPr="45E6576C">
              <w:rPr>
                <w:rFonts w:asciiTheme="minorBidi" w:eastAsiaTheme="minorEastAsia" w:hAnsiTheme="minorBidi" w:cstheme="minorBidi"/>
                <w:b/>
                <w:bCs/>
                <w:color w:val="000000" w:themeColor="text1"/>
                <w:sz w:val="22"/>
                <w:szCs w:val="22"/>
              </w:rPr>
              <w:t>communicate</w:t>
            </w:r>
            <w:r w:rsidRPr="45E6576C">
              <w:rPr>
                <w:rFonts w:asciiTheme="minorBidi" w:eastAsiaTheme="minorEastAsia" w:hAnsiTheme="minorBidi" w:cstheme="minorBidi"/>
                <w:color w:val="000000" w:themeColor="text1"/>
                <w:sz w:val="22"/>
                <w:szCs w:val="22"/>
              </w:rPr>
              <w:t xml:space="preserve"> clearly and openly, ensuring information flows freely across all levels and functions, so everyone feels included and valued</w:t>
            </w:r>
          </w:p>
          <w:p w14:paraId="53050586" w14:textId="77777777" w:rsidR="00C31DEB" w:rsidRPr="00EB0457" w:rsidRDefault="131E5195" w:rsidP="45E6576C">
            <w:pPr>
              <w:numPr>
                <w:ilvl w:val="1"/>
                <w:numId w:val="62"/>
              </w:numPr>
              <w:spacing w:line="276" w:lineRule="auto"/>
              <w:contextualSpacing/>
              <w:rPr>
                <w:rFonts w:asciiTheme="minorBidi" w:hAnsiTheme="minorBidi" w:cstheme="minorBidi"/>
                <w:sz w:val="22"/>
                <w:szCs w:val="22"/>
              </w:rPr>
            </w:pPr>
            <w:r w:rsidRPr="45E6576C">
              <w:rPr>
                <w:rFonts w:asciiTheme="minorBidi" w:eastAsiaTheme="minorEastAsia" w:hAnsiTheme="minorBidi" w:cstheme="minorBidi"/>
                <w:color w:val="000000" w:themeColor="text1"/>
                <w:sz w:val="22"/>
                <w:szCs w:val="22"/>
              </w:rPr>
              <w:t xml:space="preserve">We </w:t>
            </w:r>
            <w:r w:rsidRPr="45E6576C">
              <w:rPr>
                <w:rFonts w:asciiTheme="minorBidi" w:eastAsiaTheme="minorEastAsia" w:hAnsiTheme="minorBidi" w:cstheme="minorBidi"/>
                <w:b/>
                <w:bCs/>
                <w:color w:val="000000" w:themeColor="text1"/>
                <w:sz w:val="22"/>
                <w:szCs w:val="22"/>
              </w:rPr>
              <w:t>learn</w:t>
            </w:r>
            <w:r w:rsidRPr="45E6576C">
              <w:rPr>
                <w:rFonts w:asciiTheme="minorBidi" w:eastAsiaTheme="minorEastAsia" w:hAnsiTheme="minorBidi" w:cstheme="minorBidi"/>
                <w:color w:val="000000" w:themeColor="text1"/>
                <w:sz w:val="22"/>
                <w:szCs w:val="22"/>
              </w:rPr>
              <w:t xml:space="preserve">, </w:t>
            </w:r>
            <w:r w:rsidRPr="45E6576C">
              <w:rPr>
                <w:rFonts w:asciiTheme="minorBidi" w:eastAsiaTheme="minorEastAsia" w:hAnsiTheme="minorBidi" w:cstheme="minorBidi"/>
                <w:b/>
                <w:bCs/>
                <w:color w:val="000000" w:themeColor="text1"/>
                <w:sz w:val="22"/>
                <w:szCs w:val="22"/>
              </w:rPr>
              <w:t>develop</w:t>
            </w:r>
            <w:r w:rsidRPr="45E6576C">
              <w:rPr>
                <w:rFonts w:asciiTheme="minorBidi" w:eastAsiaTheme="minorEastAsia" w:hAnsiTheme="minorBidi" w:cstheme="minorBidi"/>
                <w:color w:val="000000" w:themeColor="text1"/>
                <w:sz w:val="22"/>
                <w:szCs w:val="22"/>
              </w:rPr>
              <w:t xml:space="preserve">, and </w:t>
            </w:r>
            <w:r w:rsidRPr="45E6576C">
              <w:rPr>
                <w:rFonts w:asciiTheme="minorBidi" w:eastAsiaTheme="minorEastAsia" w:hAnsiTheme="minorBidi" w:cstheme="minorBidi"/>
                <w:b/>
                <w:bCs/>
                <w:color w:val="000000" w:themeColor="text1"/>
                <w:sz w:val="22"/>
                <w:szCs w:val="22"/>
              </w:rPr>
              <w:t>innovate</w:t>
            </w:r>
            <w:r w:rsidRPr="45E6576C">
              <w:rPr>
                <w:rFonts w:asciiTheme="minorBidi" w:eastAsiaTheme="minorEastAsia" w:hAnsiTheme="minorBidi" w:cstheme="minorBidi"/>
                <w:color w:val="000000" w:themeColor="text1"/>
                <w:sz w:val="22"/>
                <w:szCs w:val="22"/>
              </w:rPr>
              <w:t xml:space="preserve"> through our collaborative approach – sharing our knowledge to deliver better outcomes</w:t>
            </w:r>
          </w:p>
          <w:p w14:paraId="470FBF03" w14:textId="3E40FCD6" w:rsidR="00C31DEB" w:rsidRPr="00EB0457" w:rsidRDefault="131E5195" w:rsidP="45E6576C">
            <w:pPr>
              <w:spacing w:before="200" w:line="216" w:lineRule="auto"/>
              <w:rPr>
                <w:rFonts w:asciiTheme="minorBidi" w:eastAsiaTheme="minorEastAsia" w:hAnsiTheme="minorBidi" w:cstheme="minorBidi"/>
                <w:color w:val="7030A0"/>
                <w:sz w:val="22"/>
                <w:szCs w:val="22"/>
              </w:rPr>
            </w:pPr>
            <w:r w:rsidRPr="45E6576C">
              <w:rPr>
                <w:rFonts w:asciiTheme="minorBidi" w:eastAsiaTheme="minorEastAsia" w:hAnsiTheme="minorBidi" w:cstheme="minorBidi"/>
                <w:color w:val="7030A0"/>
                <w:sz w:val="22"/>
                <w:szCs w:val="22"/>
              </w:rPr>
              <w:t>Rooted in Respect - How we demonstrate this Value (behaviours):</w:t>
            </w:r>
          </w:p>
          <w:p w14:paraId="79048F18" w14:textId="77777777" w:rsidR="00C31DEB" w:rsidRPr="00EB0457" w:rsidRDefault="131E5195" w:rsidP="45E6576C">
            <w:pPr>
              <w:numPr>
                <w:ilvl w:val="1"/>
                <w:numId w:val="63"/>
              </w:numPr>
              <w:spacing w:line="312" w:lineRule="auto"/>
              <w:contextualSpacing/>
              <w:rPr>
                <w:rFonts w:asciiTheme="minorBidi" w:hAnsiTheme="minorBidi" w:cstheme="minorBidi"/>
                <w:sz w:val="22"/>
                <w:szCs w:val="22"/>
              </w:rPr>
            </w:pPr>
            <w:r w:rsidRPr="45E6576C">
              <w:rPr>
                <w:rFonts w:asciiTheme="minorBidi" w:eastAsiaTheme="minorEastAsia" w:hAnsiTheme="minorBidi" w:cstheme="minorBidi"/>
                <w:color w:val="000000" w:themeColor="text1"/>
                <w:sz w:val="22"/>
                <w:szCs w:val="22"/>
              </w:rPr>
              <w:t xml:space="preserve">We engage respectfully, by </w:t>
            </w:r>
            <w:r w:rsidRPr="45E6576C">
              <w:rPr>
                <w:rFonts w:asciiTheme="minorBidi" w:eastAsiaTheme="minorEastAsia" w:hAnsiTheme="minorBidi" w:cstheme="minorBidi"/>
                <w:b/>
                <w:bCs/>
                <w:color w:val="000000" w:themeColor="text1"/>
                <w:sz w:val="22"/>
                <w:szCs w:val="22"/>
              </w:rPr>
              <w:t>listening</w:t>
            </w:r>
            <w:r w:rsidRPr="45E6576C">
              <w:rPr>
                <w:rFonts w:asciiTheme="minorBidi" w:eastAsiaTheme="minorEastAsia" w:hAnsiTheme="minorBidi" w:cstheme="minorBidi"/>
                <w:color w:val="000000" w:themeColor="text1"/>
                <w:sz w:val="22"/>
                <w:szCs w:val="22"/>
              </w:rPr>
              <w:t xml:space="preserve"> actively and </w:t>
            </w:r>
            <w:r w:rsidRPr="45E6576C">
              <w:rPr>
                <w:rFonts w:asciiTheme="minorBidi" w:eastAsiaTheme="minorEastAsia" w:hAnsiTheme="minorBidi" w:cstheme="minorBidi"/>
                <w:b/>
                <w:bCs/>
                <w:color w:val="000000" w:themeColor="text1"/>
                <w:sz w:val="22"/>
                <w:szCs w:val="22"/>
              </w:rPr>
              <w:t>responding</w:t>
            </w:r>
            <w:r w:rsidRPr="45E6576C">
              <w:rPr>
                <w:rFonts w:asciiTheme="minorBidi" w:eastAsiaTheme="minorEastAsia" w:hAnsiTheme="minorBidi" w:cstheme="minorBidi"/>
                <w:color w:val="000000" w:themeColor="text1"/>
                <w:sz w:val="22"/>
                <w:szCs w:val="22"/>
              </w:rPr>
              <w:t xml:space="preserve"> thoughtfully, recognising the value in others’ contributions and feedback</w:t>
            </w:r>
          </w:p>
          <w:p w14:paraId="6227B81C" w14:textId="77777777" w:rsidR="00C31DEB" w:rsidRPr="00EB0457" w:rsidRDefault="131E5195" w:rsidP="45E6576C">
            <w:pPr>
              <w:numPr>
                <w:ilvl w:val="1"/>
                <w:numId w:val="63"/>
              </w:numPr>
              <w:spacing w:line="312" w:lineRule="auto"/>
              <w:contextualSpacing/>
              <w:rPr>
                <w:rFonts w:asciiTheme="minorBidi" w:hAnsiTheme="minorBidi" w:cstheme="minorBidi"/>
                <w:sz w:val="22"/>
                <w:szCs w:val="22"/>
              </w:rPr>
            </w:pPr>
            <w:r w:rsidRPr="45E6576C">
              <w:rPr>
                <w:rFonts w:asciiTheme="minorBidi" w:eastAsiaTheme="minorEastAsia" w:hAnsiTheme="minorBidi" w:cstheme="minorBidi"/>
                <w:color w:val="000000" w:themeColor="text1"/>
                <w:sz w:val="22"/>
                <w:szCs w:val="22"/>
              </w:rPr>
              <w:t xml:space="preserve">We embed </w:t>
            </w:r>
            <w:r w:rsidRPr="45E6576C">
              <w:rPr>
                <w:rFonts w:asciiTheme="minorBidi" w:eastAsiaTheme="minorEastAsia" w:hAnsiTheme="minorBidi" w:cstheme="minorBidi"/>
                <w:b/>
                <w:bCs/>
                <w:color w:val="000000" w:themeColor="text1"/>
                <w:sz w:val="22"/>
                <w:szCs w:val="22"/>
              </w:rPr>
              <w:t>equity</w:t>
            </w:r>
            <w:r w:rsidRPr="45E6576C">
              <w:rPr>
                <w:rFonts w:asciiTheme="minorBidi" w:eastAsiaTheme="minorEastAsia" w:hAnsiTheme="minorBidi" w:cstheme="minorBidi"/>
                <w:color w:val="000000" w:themeColor="text1"/>
                <w:sz w:val="22"/>
                <w:szCs w:val="22"/>
              </w:rPr>
              <w:t xml:space="preserve"> and </w:t>
            </w:r>
            <w:r w:rsidRPr="45E6576C">
              <w:rPr>
                <w:rFonts w:asciiTheme="minorBidi" w:eastAsiaTheme="minorEastAsia" w:hAnsiTheme="minorBidi" w:cstheme="minorBidi"/>
                <w:b/>
                <w:bCs/>
                <w:color w:val="000000" w:themeColor="text1"/>
                <w:sz w:val="22"/>
                <w:szCs w:val="22"/>
              </w:rPr>
              <w:t>equality</w:t>
            </w:r>
            <w:r w:rsidRPr="45E6576C">
              <w:rPr>
                <w:rFonts w:asciiTheme="minorBidi" w:eastAsiaTheme="minorEastAsia" w:hAnsiTheme="minorBidi" w:cstheme="minorBidi"/>
                <w:color w:val="000000" w:themeColor="text1"/>
                <w:sz w:val="22"/>
                <w:szCs w:val="22"/>
              </w:rPr>
              <w:t xml:space="preserve"> in our decisions, processes, and daily actions</w:t>
            </w:r>
          </w:p>
          <w:p w14:paraId="4A943E9F" w14:textId="77777777" w:rsidR="00C31DEB" w:rsidRPr="00EB0457" w:rsidRDefault="131E5195" w:rsidP="45E6576C">
            <w:pPr>
              <w:numPr>
                <w:ilvl w:val="1"/>
                <w:numId w:val="63"/>
              </w:numPr>
              <w:spacing w:line="312" w:lineRule="auto"/>
              <w:contextualSpacing/>
              <w:rPr>
                <w:rFonts w:asciiTheme="minorBidi" w:hAnsiTheme="minorBidi" w:cstheme="minorBidi"/>
                <w:sz w:val="22"/>
                <w:szCs w:val="22"/>
              </w:rPr>
            </w:pPr>
            <w:r w:rsidRPr="45E6576C">
              <w:rPr>
                <w:rFonts w:asciiTheme="minorBidi" w:eastAsiaTheme="minorEastAsia" w:hAnsiTheme="minorBidi" w:cstheme="minorBidi"/>
                <w:color w:val="000000" w:themeColor="text1"/>
                <w:sz w:val="22"/>
                <w:szCs w:val="22"/>
              </w:rPr>
              <w:t xml:space="preserve">We </w:t>
            </w:r>
            <w:r w:rsidRPr="45E6576C">
              <w:rPr>
                <w:rFonts w:asciiTheme="minorBidi" w:eastAsiaTheme="minorEastAsia" w:hAnsiTheme="minorBidi" w:cstheme="minorBidi"/>
                <w:b/>
                <w:bCs/>
                <w:color w:val="000000" w:themeColor="text1"/>
                <w:sz w:val="22"/>
                <w:szCs w:val="22"/>
              </w:rPr>
              <w:t>challenge</w:t>
            </w:r>
            <w:r w:rsidRPr="45E6576C">
              <w:rPr>
                <w:rFonts w:asciiTheme="minorBidi" w:eastAsiaTheme="minorEastAsia" w:hAnsiTheme="minorBidi" w:cstheme="minorBidi"/>
                <w:color w:val="000000" w:themeColor="text1"/>
                <w:sz w:val="22"/>
                <w:szCs w:val="22"/>
              </w:rPr>
              <w:t xml:space="preserve"> bias and remove barriers to fairness and inclusion, recognising that fairness requires addressing unequal starting conditions</w:t>
            </w:r>
          </w:p>
          <w:p w14:paraId="413CD765" w14:textId="38E4EE50" w:rsidR="00C31DEB" w:rsidRPr="00EB0457" w:rsidRDefault="131E5195" w:rsidP="45E6576C">
            <w:pPr>
              <w:numPr>
                <w:ilvl w:val="1"/>
                <w:numId w:val="63"/>
              </w:numPr>
              <w:spacing w:line="312" w:lineRule="auto"/>
              <w:contextualSpacing/>
              <w:rPr>
                <w:rFonts w:asciiTheme="minorBidi" w:hAnsiTheme="minorBidi" w:cstheme="minorBidi"/>
                <w:sz w:val="22"/>
                <w:szCs w:val="22"/>
              </w:rPr>
            </w:pPr>
            <w:r w:rsidRPr="45E6576C">
              <w:rPr>
                <w:rFonts w:asciiTheme="minorBidi" w:eastAsiaTheme="minorEastAsia" w:hAnsiTheme="minorBidi" w:cstheme="minorBidi"/>
                <w:color w:val="000000" w:themeColor="text1"/>
                <w:sz w:val="22"/>
                <w:szCs w:val="22"/>
              </w:rPr>
              <w:t xml:space="preserve">We create a welcoming, </w:t>
            </w:r>
            <w:r w:rsidRPr="45E6576C">
              <w:rPr>
                <w:rFonts w:asciiTheme="minorBidi" w:eastAsiaTheme="minorEastAsia" w:hAnsiTheme="minorBidi" w:cstheme="minorBidi"/>
                <w:b/>
                <w:bCs/>
                <w:color w:val="000000" w:themeColor="text1"/>
                <w:sz w:val="22"/>
                <w:szCs w:val="22"/>
              </w:rPr>
              <w:t>inclusive</w:t>
            </w:r>
            <w:r w:rsidRPr="45E6576C">
              <w:rPr>
                <w:rFonts w:asciiTheme="minorBidi" w:eastAsiaTheme="minorEastAsia" w:hAnsiTheme="minorBidi" w:cstheme="minorBidi"/>
                <w:color w:val="000000" w:themeColor="text1"/>
                <w:sz w:val="22"/>
                <w:szCs w:val="22"/>
              </w:rPr>
              <w:t xml:space="preserve"> environment where everyone feels they belong</w:t>
            </w:r>
          </w:p>
          <w:p w14:paraId="2F0B3BFD" w14:textId="212A455E" w:rsidR="00C31DEB" w:rsidRPr="00EB0457" w:rsidRDefault="131E5195" w:rsidP="45E6576C">
            <w:pPr>
              <w:spacing w:before="200" w:line="216" w:lineRule="auto"/>
              <w:rPr>
                <w:rFonts w:asciiTheme="minorBidi" w:eastAsiaTheme="minorEastAsia" w:hAnsiTheme="minorBidi" w:cstheme="minorBidi"/>
                <w:color w:val="7030A0"/>
                <w:sz w:val="22"/>
                <w:szCs w:val="22"/>
              </w:rPr>
            </w:pPr>
            <w:r w:rsidRPr="45E6576C">
              <w:rPr>
                <w:rFonts w:asciiTheme="minorBidi" w:eastAsiaTheme="minorEastAsia" w:hAnsiTheme="minorBidi" w:cstheme="minorBidi"/>
                <w:color w:val="7030A0"/>
                <w:sz w:val="22"/>
                <w:szCs w:val="22"/>
              </w:rPr>
              <w:t>Driven by Purpose - How we demonstrate this Value (behaviours):</w:t>
            </w:r>
          </w:p>
          <w:p w14:paraId="14ED6729" w14:textId="77777777" w:rsidR="00C31DEB" w:rsidRPr="00EB0457" w:rsidRDefault="131E5195" w:rsidP="45E6576C">
            <w:pPr>
              <w:numPr>
                <w:ilvl w:val="1"/>
                <w:numId w:val="64"/>
              </w:numPr>
              <w:spacing w:line="312" w:lineRule="auto"/>
              <w:contextualSpacing/>
              <w:rPr>
                <w:rFonts w:asciiTheme="minorBidi" w:hAnsiTheme="minorBidi" w:cstheme="minorBidi"/>
                <w:sz w:val="22"/>
                <w:szCs w:val="22"/>
              </w:rPr>
            </w:pPr>
            <w:r w:rsidRPr="45E6576C">
              <w:rPr>
                <w:rFonts w:asciiTheme="minorBidi" w:eastAsiaTheme="minorEastAsia" w:hAnsiTheme="minorBidi" w:cstheme="minorBidi"/>
                <w:color w:val="000000" w:themeColor="text1"/>
                <w:sz w:val="22"/>
                <w:szCs w:val="22"/>
              </w:rPr>
              <w:t xml:space="preserve">We </w:t>
            </w:r>
            <w:r w:rsidRPr="45E6576C">
              <w:rPr>
                <w:rFonts w:asciiTheme="minorBidi" w:eastAsiaTheme="minorEastAsia" w:hAnsiTheme="minorBidi" w:cstheme="minorBidi"/>
                <w:b/>
                <w:bCs/>
                <w:color w:val="000000" w:themeColor="text1"/>
                <w:sz w:val="22"/>
                <w:szCs w:val="22"/>
              </w:rPr>
              <w:t>work together</w:t>
            </w:r>
            <w:r w:rsidRPr="45E6576C">
              <w:rPr>
                <w:rFonts w:asciiTheme="minorBidi" w:eastAsiaTheme="minorEastAsia" w:hAnsiTheme="minorBidi" w:cstheme="minorBidi"/>
                <w:color w:val="000000" w:themeColor="text1"/>
                <w:sz w:val="22"/>
                <w:szCs w:val="22"/>
              </w:rPr>
              <w:t xml:space="preserve"> to maximise our personal and collective impact</w:t>
            </w:r>
          </w:p>
          <w:p w14:paraId="5EE3B3D6" w14:textId="77777777" w:rsidR="00C31DEB" w:rsidRPr="00EB0457" w:rsidRDefault="131E5195" w:rsidP="45E6576C">
            <w:pPr>
              <w:numPr>
                <w:ilvl w:val="1"/>
                <w:numId w:val="64"/>
              </w:numPr>
              <w:spacing w:line="312" w:lineRule="auto"/>
              <w:contextualSpacing/>
              <w:rPr>
                <w:rFonts w:asciiTheme="minorBidi" w:hAnsiTheme="minorBidi" w:cstheme="minorBidi"/>
                <w:sz w:val="22"/>
                <w:szCs w:val="22"/>
              </w:rPr>
            </w:pPr>
            <w:r w:rsidRPr="45E6576C">
              <w:rPr>
                <w:rFonts w:asciiTheme="minorBidi" w:eastAsiaTheme="minorEastAsia" w:hAnsiTheme="minorBidi" w:cstheme="minorBidi"/>
                <w:color w:val="000000" w:themeColor="text1"/>
                <w:sz w:val="22"/>
                <w:szCs w:val="22"/>
              </w:rPr>
              <w:t xml:space="preserve">We </w:t>
            </w:r>
            <w:r w:rsidRPr="45E6576C">
              <w:rPr>
                <w:rFonts w:asciiTheme="minorBidi" w:eastAsiaTheme="minorEastAsia" w:hAnsiTheme="minorBidi" w:cstheme="minorBidi"/>
                <w:b/>
                <w:bCs/>
                <w:color w:val="000000" w:themeColor="text1"/>
                <w:sz w:val="22"/>
                <w:szCs w:val="22"/>
              </w:rPr>
              <w:t>listen</w:t>
            </w:r>
            <w:r w:rsidRPr="45E6576C">
              <w:rPr>
                <w:rFonts w:asciiTheme="minorBidi" w:eastAsiaTheme="minorEastAsia" w:hAnsiTheme="minorBidi" w:cstheme="minorBidi"/>
                <w:color w:val="000000" w:themeColor="text1"/>
                <w:sz w:val="22"/>
                <w:szCs w:val="22"/>
              </w:rPr>
              <w:t xml:space="preserve"> carefully to our members, communities and partners, making sure their needs shape our </w:t>
            </w:r>
            <w:r w:rsidR="00C31DEB">
              <w:br/>
            </w:r>
            <w:r w:rsidRPr="45E6576C">
              <w:rPr>
                <w:rFonts w:asciiTheme="minorBidi" w:eastAsiaTheme="minorEastAsia" w:hAnsiTheme="minorBidi" w:cstheme="minorBidi"/>
                <w:color w:val="000000" w:themeColor="text1"/>
                <w:sz w:val="22"/>
                <w:szCs w:val="22"/>
              </w:rPr>
              <w:t>shared goals</w:t>
            </w:r>
          </w:p>
          <w:p w14:paraId="5716B58F" w14:textId="77777777" w:rsidR="00C31DEB" w:rsidRPr="00EB0457" w:rsidRDefault="131E5195" w:rsidP="45E6576C">
            <w:pPr>
              <w:numPr>
                <w:ilvl w:val="1"/>
                <w:numId w:val="64"/>
              </w:numPr>
              <w:spacing w:line="312" w:lineRule="auto"/>
              <w:contextualSpacing/>
              <w:rPr>
                <w:rFonts w:asciiTheme="minorBidi" w:hAnsiTheme="minorBidi" w:cstheme="minorBidi"/>
                <w:sz w:val="22"/>
                <w:szCs w:val="22"/>
              </w:rPr>
            </w:pPr>
            <w:r w:rsidRPr="45E6576C">
              <w:rPr>
                <w:rFonts w:asciiTheme="minorBidi" w:eastAsiaTheme="minorEastAsia" w:hAnsiTheme="minorBidi" w:cstheme="minorBidi"/>
                <w:color w:val="000000" w:themeColor="text1"/>
                <w:sz w:val="22"/>
                <w:szCs w:val="22"/>
              </w:rPr>
              <w:t xml:space="preserve">We </w:t>
            </w:r>
            <w:r w:rsidRPr="45E6576C">
              <w:rPr>
                <w:rFonts w:asciiTheme="minorBidi" w:eastAsiaTheme="minorEastAsia" w:hAnsiTheme="minorBidi" w:cstheme="minorBidi"/>
                <w:b/>
                <w:bCs/>
                <w:color w:val="000000" w:themeColor="text1"/>
                <w:sz w:val="22"/>
                <w:szCs w:val="22"/>
              </w:rPr>
              <w:t>adapt</w:t>
            </w:r>
            <w:r w:rsidRPr="45E6576C">
              <w:rPr>
                <w:rFonts w:asciiTheme="minorBidi" w:eastAsiaTheme="minorEastAsia" w:hAnsiTheme="minorBidi" w:cstheme="minorBidi"/>
                <w:color w:val="000000" w:themeColor="text1"/>
                <w:sz w:val="22"/>
                <w:szCs w:val="22"/>
              </w:rPr>
              <w:t xml:space="preserve"> quickly and </w:t>
            </w:r>
            <w:r w:rsidRPr="45E6576C">
              <w:rPr>
                <w:rFonts w:asciiTheme="minorBidi" w:eastAsiaTheme="minorEastAsia" w:hAnsiTheme="minorBidi" w:cstheme="minorBidi"/>
                <w:b/>
                <w:bCs/>
                <w:color w:val="000000" w:themeColor="text1"/>
                <w:sz w:val="22"/>
                <w:szCs w:val="22"/>
              </w:rPr>
              <w:t>learn</w:t>
            </w:r>
            <w:r w:rsidRPr="45E6576C">
              <w:rPr>
                <w:rFonts w:asciiTheme="minorBidi" w:eastAsiaTheme="minorEastAsia" w:hAnsiTheme="minorBidi" w:cstheme="minorBidi"/>
                <w:color w:val="000000" w:themeColor="text1"/>
                <w:sz w:val="22"/>
                <w:szCs w:val="22"/>
              </w:rPr>
              <w:t xml:space="preserve"> continuously to continue delivering meaningful change</w:t>
            </w:r>
          </w:p>
          <w:p w14:paraId="1F5DE32E" w14:textId="4C1BC5FD" w:rsidR="00C31DEB" w:rsidRPr="00EB0457" w:rsidRDefault="131E5195" w:rsidP="45E6576C">
            <w:pPr>
              <w:numPr>
                <w:ilvl w:val="1"/>
                <w:numId w:val="64"/>
              </w:numPr>
              <w:spacing w:line="312" w:lineRule="auto"/>
              <w:contextualSpacing/>
              <w:rPr>
                <w:rFonts w:asciiTheme="minorBidi" w:hAnsiTheme="minorBidi" w:cstheme="minorBidi"/>
                <w:sz w:val="22"/>
                <w:szCs w:val="22"/>
                <w:u w:val="single"/>
              </w:rPr>
            </w:pPr>
            <w:r w:rsidRPr="45E6576C">
              <w:rPr>
                <w:rFonts w:asciiTheme="minorBidi" w:eastAsiaTheme="minorEastAsia" w:hAnsiTheme="minorBidi" w:cstheme="minorBidi"/>
                <w:color w:val="000000" w:themeColor="text1"/>
                <w:sz w:val="22"/>
                <w:szCs w:val="22"/>
              </w:rPr>
              <w:t xml:space="preserve">We stay </w:t>
            </w:r>
            <w:r w:rsidRPr="45E6576C">
              <w:rPr>
                <w:rFonts w:asciiTheme="minorBidi" w:eastAsiaTheme="minorEastAsia" w:hAnsiTheme="minorBidi" w:cstheme="minorBidi"/>
                <w:b/>
                <w:bCs/>
                <w:color w:val="000000" w:themeColor="text1"/>
                <w:sz w:val="22"/>
                <w:szCs w:val="22"/>
              </w:rPr>
              <w:t>united</w:t>
            </w:r>
            <w:r w:rsidRPr="45E6576C">
              <w:rPr>
                <w:rFonts w:asciiTheme="minorBidi" w:eastAsiaTheme="minorEastAsia" w:hAnsiTheme="minorBidi" w:cstheme="minorBidi"/>
                <w:color w:val="000000" w:themeColor="text1"/>
                <w:sz w:val="22"/>
                <w:szCs w:val="22"/>
              </w:rPr>
              <w:t xml:space="preserve"> and </w:t>
            </w:r>
            <w:r w:rsidRPr="45E6576C">
              <w:rPr>
                <w:rFonts w:asciiTheme="minorBidi" w:eastAsiaTheme="minorEastAsia" w:hAnsiTheme="minorBidi" w:cstheme="minorBidi"/>
                <w:b/>
                <w:bCs/>
                <w:color w:val="000000" w:themeColor="text1"/>
                <w:sz w:val="22"/>
                <w:szCs w:val="22"/>
              </w:rPr>
              <w:t>focused</w:t>
            </w:r>
            <w:r w:rsidRPr="45E6576C">
              <w:rPr>
                <w:rFonts w:asciiTheme="minorBidi" w:eastAsiaTheme="minorEastAsia" w:hAnsiTheme="minorBidi" w:cstheme="minorBidi"/>
                <w:color w:val="000000" w:themeColor="text1"/>
                <w:sz w:val="22"/>
                <w:szCs w:val="22"/>
              </w:rPr>
              <w:t>, even when priorities shift and challenges emerge</w:t>
            </w:r>
          </w:p>
          <w:p w14:paraId="1152FCE6" w14:textId="18ABD4AA" w:rsidR="00C31DEB" w:rsidRPr="00EB0457" w:rsidRDefault="00C31DEB" w:rsidP="45E6576C">
            <w:pPr>
              <w:jc w:val="both"/>
              <w:rPr>
                <w:rFonts w:ascii="Arial" w:hAnsi="Arial" w:cs="Arial"/>
                <w:b/>
                <w:bCs/>
                <w:sz w:val="24"/>
                <w:szCs w:val="24"/>
              </w:rPr>
            </w:pPr>
          </w:p>
        </w:tc>
      </w:tr>
    </w:tbl>
    <w:p w14:paraId="1C401CC4" w14:textId="77777777" w:rsidR="003539B5" w:rsidRDefault="003539B5" w:rsidP="00512423">
      <w:pPr>
        <w:pStyle w:val="Sarah2"/>
        <w:rPr>
          <w:rFonts w:cs="Arial"/>
          <w:sz w:val="24"/>
          <w:szCs w:val="24"/>
        </w:rPr>
      </w:pPr>
    </w:p>
    <w:p w14:paraId="6B08EBBB" w14:textId="6E7EFA27" w:rsidR="45E6576C" w:rsidRDefault="45E6576C" w:rsidP="45E6576C">
      <w:pPr>
        <w:pStyle w:val="Sarah2"/>
        <w:rPr>
          <w:rFonts w:cs="Arial"/>
          <w:sz w:val="24"/>
          <w:szCs w:val="24"/>
        </w:rPr>
      </w:pPr>
    </w:p>
    <w:p w14:paraId="22E8D310" w14:textId="5C2F4A55" w:rsidR="00B32809" w:rsidRPr="00CB704B" w:rsidRDefault="1A394751" w:rsidP="45E6576C">
      <w:pPr>
        <w:pStyle w:val="Sarah2"/>
        <w:jc w:val="both"/>
        <w:rPr>
          <w:rFonts w:asciiTheme="minorBidi" w:hAnsiTheme="minorBidi" w:cstheme="minorBidi"/>
          <w:sz w:val="22"/>
          <w:szCs w:val="22"/>
        </w:rPr>
      </w:pPr>
      <w:r w:rsidRPr="45E6576C">
        <w:rPr>
          <w:rFonts w:asciiTheme="minorBidi" w:hAnsiTheme="minorBidi" w:cstheme="minorBidi"/>
          <w:sz w:val="22"/>
          <w:szCs w:val="22"/>
        </w:rPr>
        <w:t>Overall,</w:t>
      </w:r>
      <w:r w:rsidR="00B32809" w:rsidRPr="45E6576C">
        <w:rPr>
          <w:rFonts w:asciiTheme="minorBidi" w:hAnsiTheme="minorBidi" w:cstheme="minorBidi"/>
          <w:sz w:val="22"/>
          <w:szCs w:val="22"/>
        </w:rPr>
        <w:t xml:space="preserve"> Purpose of Job</w:t>
      </w:r>
      <w:r w:rsidR="00B12CA3" w:rsidRPr="45E6576C">
        <w:rPr>
          <w:rFonts w:asciiTheme="minorBidi" w:hAnsiTheme="minorBidi" w:cstheme="minorBidi"/>
          <w:sz w:val="22"/>
          <w:szCs w:val="22"/>
        </w:rPr>
        <w:t>:</w:t>
      </w:r>
      <w:r w:rsidR="00B32809" w:rsidRPr="45E6576C">
        <w:rPr>
          <w:rFonts w:asciiTheme="minorBidi" w:hAnsiTheme="minorBidi" w:cstheme="minorBidi"/>
          <w:sz w:val="22"/>
          <w:szCs w:val="22"/>
        </w:rPr>
        <w:t xml:space="preserve"> </w:t>
      </w:r>
    </w:p>
    <w:p w14:paraId="3D151F27" w14:textId="61329620" w:rsidR="00472DD3" w:rsidRPr="00CB704B" w:rsidRDefault="06DE5FA9" w:rsidP="45E6576C">
      <w:pPr>
        <w:spacing w:before="240" w:after="240"/>
        <w:rPr>
          <w:rFonts w:asciiTheme="minorBidi" w:eastAsia="Aptos" w:hAnsiTheme="minorBidi" w:cstheme="minorBidi"/>
          <w:sz w:val="22"/>
          <w:szCs w:val="22"/>
        </w:rPr>
      </w:pPr>
      <w:r w:rsidRPr="19C00868">
        <w:rPr>
          <w:rFonts w:asciiTheme="minorBidi" w:eastAsia="Aptos" w:hAnsiTheme="minorBidi" w:cstheme="minorBidi"/>
          <w:sz w:val="22"/>
          <w:szCs w:val="22"/>
          <w:lang w:val="en-US"/>
        </w:rPr>
        <w:t xml:space="preserve">The </w:t>
      </w:r>
      <w:r w:rsidR="223A65B3" w:rsidRPr="19C00868">
        <w:rPr>
          <w:rFonts w:asciiTheme="minorBidi" w:eastAsia="Aptos" w:hAnsiTheme="minorBidi" w:cstheme="minorBidi"/>
          <w:b/>
          <w:bCs/>
          <w:sz w:val="22"/>
          <w:szCs w:val="22"/>
          <w:lang w:val="en-US"/>
        </w:rPr>
        <w:t>Le</w:t>
      </w:r>
      <w:r w:rsidRPr="19C00868">
        <w:rPr>
          <w:rFonts w:asciiTheme="minorBidi" w:eastAsia="Aptos" w:hAnsiTheme="minorBidi" w:cstheme="minorBidi"/>
          <w:b/>
          <w:bCs/>
          <w:sz w:val="22"/>
          <w:szCs w:val="22"/>
          <w:lang w:val="en-US"/>
        </w:rPr>
        <w:t>ad</w:t>
      </w:r>
      <w:r w:rsidR="3701AA45" w:rsidRPr="19C00868">
        <w:rPr>
          <w:rFonts w:ascii="Aptos" w:eastAsia="Aptos" w:hAnsi="Aptos" w:cs="Aptos"/>
          <w:b/>
          <w:bCs/>
          <w:color w:val="000000" w:themeColor="text1"/>
          <w:sz w:val="22"/>
          <w:szCs w:val="22"/>
          <w:lang w:val="en-US"/>
        </w:rPr>
        <w:t xml:space="preserve"> Service Designer</w:t>
      </w:r>
      <w:r w:rsidR="00720C7D" w:rsidRPr="19C00868">
        <w:rPr>
          <w:rFonts w:asciiTheme="minorBidi" w:eastAsia="Aptos" w:hAnsiTheme="minorBidi" w:cstheme="minorBidi"/>
          <w:sz w:val="22"/>
          <w:szCs w:val="22"/>
          <w:lang w:val="en-US"/>
        </w:rPr>
        <w:t xml:space="preserve"> will lead the development, delivery, and continuous improvement of user-</w:t>
      </w:r>
      <w:proofErr w:type="spellStart"/>
      <w:r w:rsidR="00720C7D" w:rsidRPr="19C00868">
        <w:rPr>
          <w:rFonts w:asciiTheme="minorBidi" w:eastAsia="Aptos" w:hAnsiTheme="minorBidi" w:cstheme="minorBidi"/>
          <w:sz w:val="22"/>
          <w:szCs w:val="22"/>
          <w:lang w:val="en-US"/>
        </w:rPr>
        <w:t>centred</w:t>
      </w:r>
      <w:proofErr w:type="spellEnd"/>
      <w:r w:rsidR="00720C7D" w:rsidRPr="19C00868">
        <w:rPr>
          <w:rFonts w:asciiTheme="minorBidi" w:eastAsia="Aptos" w:hAnsiTheme="minorBidi" w:cstheme="minorBidi"/>
          <w:sz w:val="22"/>
          <w:szCs w:val="22"/>
          <w:lang w:val="en-US"/>
        </w:rPr>
        <w:t xml:space="preserve"> services across Warmer Homes London. The role will ensure that a test and learn approach supports the effective coordination of large-scale retrofit delivery across London, by scoping and delivering design, pilots, and implementation projects that improve how retrofit gets coordinated and delivered across London. This will </w:t>
      </w:r>
      <w:r w:rsidR="00720C7D" w:rsidRPr="19C00868">
        <w:rPr>
          <w:rFonts w:asciiTheme="minorBidi" w:eastAsia="Aptos" w:hAnsiTheme="minorBidi" w:cstheme="minorBidi"/>
          <w:sz w:val="22"/>
          <w:szCs w:val="22"/>
        </w:rPr>
        <w:t>involve strategic</w:t>
      </w:r>
      <w:r w:rsidR="00720C7D" w:rsidRPr="19C00868">
        <w:rPr>
          <w:rFonts w:asciiTheme="minorBidi" w:eastAsia="Aptos" w:hAnsiTheme="minorBidi" w:cstheme="minorBidi"/>
          <w:sz w:val="22"/>
          <w:szCs w:val="22"/>
          <w:lang w:val="en-US"/>
        </w:rPr>
        <w:t xml:space="preserve"> collaboration with local authorities, landlords, residents, contractors, and community energy groups. The postholder will be responsible for shaping service design approaches funded from the c£3m WHL commissioning budget that enhance the resident experience, improve efficiency for delivery partners, and ensure services are viable, scalable, and aligned with </w:t>
      </w:r>
      <w:proofErr w:type="spellStart"/>
      <w:r w:rsidR="00720C7D" w:rsidRPr="19C00868">
        <w:rPr>
          <w:rFonts w:asciiTheme="minorBidi" w:eastAsia="Aptos" w:hAnsiTheme="minorBidi" w:cstheme="minorBidi"/>
          <w:sz w:val="22"/>
          <w:szCs w:val="22"/>
          <w:lang w:val="en-US"/>
        </w:rPr>
        <w:t>organisational</w:t>
      </w:r>
      <w:proofErr w:type="spellEnd"/>
      <w:r w:rsidR="00720C7D" w:rsidRPr="19C00868">
        <w:rPr>
          <w:rFonts w:asciiTheme="minorBidi" w:eastAsia="Aptos" w:hAnsiTheme="minorBidi" w:cstheme="minorBidi"/>
          <w:sz w:val="22"/>
          <w:szCs w:val="22"/>
          <w:lang w:val="en-US"/>
        </w:rPr>
        <w:t xml:space="preserve"> and stakeholder objectives.</w:t>
      </w:r>
      <w:r w:rsidR="556997AF" w:rsidRPr="19C00868">
        <w:rPr>
          <w:rFonts w:asciiTheme="minorBidi" w:eastAsia="Aptos" w:hAnsiTheme="minorBidi" w:cstheme="minorBidi"/>
          <w:sz w:val="22"/>
          <w:szCs w:val="22"/>
          <w:lang w:val="en-US"/>
        </w:rPr>
        <w:t xml:space="preserve"> </w:t>
      </w:r>
    </w:p>
    <w:p w14:paraId="112E2D89" w14:textId="1C421E2D" w:rsidR="00472DD3" w:rsidRPr="00CB704B" w:rsidRDefault="00720C7D" w:rsidP="45E6576C">
      <w:pPr>
        <w:spacing w:before="240" w:after="240"/>
        <w:rPr>
          <w:rFonts w:asciiTheme="minorBidi" w:eastAsia="Aptos" w:hAnsiTheme="minorBidi" w:cstheme="minorBidi"/>
          <w:sz w:val="22"/>
          <w:szCs w:val="22"/>
        </w:rPr>
      </w:pPr>
      <w:r w:rsidRPr="45E6576C">
        <w:rPr>
          <w:rFonts w:asciiTheme="minorBidi" w:eastAsia="Aptos" w:hAnsiTheme="minorBidi" w:cstheme="minorBidi"/>
          <w:sz w:val="22"/>
          <w:szCs w:val="22"/>
          <w:lang w:val="en-US"/>
        </w:rPr>
        <w:t xml:space="preserve">A key function of the role is to embed a test-and-learn culture across Warmer Homes London, enabling interdisciplinary teams to adopt iterative, evidence-based ways of working. The postholder will </w:t>
      </w:r>
      <w:r w:rsidR="025B1FB6" w:rsidRPr="45E6576C">
        <w:rPr>
          <w:rFonts w:asciiTheme="minorBidi" w:eastAsia="Aptos" w:hAnsiTheme="minorBidi" w:cstheme="minorBidi"/>
          <w:sz w:val="22"/>
          <w:szCs w:val="22"/>
          <w:lang w:val="en-US"/>
        </w:rPr>
        <w:t>lead</w:t>
      </w:r>
      <w:r w:rsidRPr="45E6576C">
        <w:rPr>
          <w:rFonts w:asciiTheme="minorBidi" w:eastAsia="Aptos" w:hAnsiTheme="minorBidi" w:cstheme="minorBidi"/>
          <w:sz w:val="22"/>
          <w:szCs w:val="22"/>
          <w:lang w:val="en-US"/>
        </w:rPr>
        <w:t xml:space="preserve"> </w:t>
      </w:r>
      <w:r w:rsidR="67285F85" w:rsidRPr="45E6576C">
        <w:rPr>
          <w:rFonts w:asciiTheme="minorBidi" w:eastAsia="Aptos" w:hAnsiTheme="minorBidi" w:cstheme="minorBidi"/>
          <w:sz w:val="22"/>
          <w:szCs w:val="22"/>
          <w:lang w:val="en-US"/>
        </w:rPr>
        <w:t xml:space="preserve">on </w:t>
      </w:r>
      <w:r w:rsidRPr="45E6576C">
        <w:rPr>
          <w:rFonts w:asciiTheme="minorBidi" w:eastAsia="Aptos" w:hAnsiTheme="minorBidi" w:cstheme="minorBidi"/>
          <w:sz w:val="22"/>
          <w:szCs w:val="22"/>
          <w:lang w:val="en-US"/>
        </w:rPr>
        <w:t xml:space="preserve">the scoping and delivery of projects that include prototyping, experimentation, and evaluation to inform service development improvements, while building </w:t>
      </w:r>
      <w:proofErr w:type="spellStart"/>
      <w:r w:rsidRPr="45E6576C">
        <w:rPr>
          <w:rFonts w:asciiTheme="minorBidi" w:eastAsia="Aptos" w:hAnsiTheme="minorBidi" w:cstheme="minorBidi"/>
          <w:sz w:val="22"/>
          <w:szCs w:val="22"/>
          <w:lang w:val="en-US"/>
        </w:rPr>
        <w:t>organisational</w:t>
      </w:r>
      <w:proofErr w:type="spellEnd"/>
      <w:r w:rsidRPr="45E6576C">
        <w:rPr>
          <w:rFonts w:asciiTheme="minorBidi" w:eastAsia="Aptos" w:hAnsiTheme="minorBidi" w:cstheme="minorBidi"/>
          <w:sz w:val="22"/>
          <w:szCs w:val="22"/>
          <w:lang w:val="en-US"/>
        </w:rPr>
        <w:t xml:space="preserve"> capability in service design and user-</w:t>
      </w:r>
      <w:proofErr w:type="spellStart"/>
      <w:r w:rsidRPr="45E6576C">
        <w:rPr>
          <w:rFonts w:asciiTheme="minorBidi" w:eastAsia="Aptos" w:hAnsiTheme="minorBidi" w:cstheme="minorBidi"/>
          <w:sz w:val="22"/>
          <w:szCs w:val="22"/>
          <w:lang w:val="en-US"/>
        </w:rPr>
        <w:t>centred</w:t>
      </w:r>
      <w:proofErr w:type="spellEnd"/>
      <w:r w:rsidRPr="45E6576C">
        <w:rPr>
          <w:rFonts w:asciiTheme="minorBidi" w:eastAsia="Aptos" w:hAnsiTheme="minorBidi" w:cstheme="minorBidi"/>
          <w:sz w:val="22"/>
          <w:szCs w:val="22"/>
          <w:lang w:val="en-US"/>
        </w:rPr>
        <w:t xml:space="preserve"> practice. They will provide strategic insight and direction across the wider-London retrofit ecosystem to help translate </w:t>
      </w:r>
      <w:r w:rsidRPr="45E6576C">
        <w:rPr>
          <w:rFonts w:asciiTheme="minorBidi" w:eastAsia="Aptos" w:hAnsiTheme="minorBidi" w:cstheme="minorBidi"/>
          <w:sz w:val="22"/>
          <w:szCs w:val="22"/>
          <w:lang w:val="en-US"/>
        </w:rPr>
        <w:lastRenderedPageBreak/>
        <w:t>successful pilots into scalable delivery models, ensuring that Warmer Homes London delivers retrofit services that are effective, inclusive, and sustainable</w:t>
      </w:r>
    </w:p>
    <w:p w14:paraId="3395943F" w14:textId="77777777" w:rsidR="00886871" w:rsidRPr="00CB704B" w:rsidRDefault="00886871" w:rsidP="00E94056">
      <w:pPr>
        <w:pStyle w:val="Sarah2"/>
        <w:jc w:val="both"/>
        <w:rPr>
          <w:rFonts w:asciiTheme="minorBidi" w:hAnsiTheme="minorBidi" w:cstheme="minorBidi"/>
          <w:b w:val="0"/>
          <w:sz w:val="22"/>
          <w:szCs w:val="22"/>
        </w:rPr>
      </w:pPr>
    </w:p>
    <w:p w14:paraId="57D758D4" w14:textId="22D86FA3" w:rsidR="00D62604" w:rsidRPr="00CB704B" w:rsidRDefault="00B32809" w:rsidP="45E6576C">
      <w:pPr>
        <w:pStyle w:val="Sarah2"/>
        <w:jc w:val="both"/>
        <w:rPr>
          <w:rFonts w:asciiTheme="minorBidi" w:hAnsiTheme="minorBidi" w:cstheme="minorBidi"/>
          <w:sz w:val="22"/>
          <w:szCs w:val="22"/>
        </w:rPr>
      </w:pPr>
      <w:r w:rsidRPr="45E6576C">
        <w:rPr>
          <w:rFonts w:asciiTheme="minorBidi" w:hAnsiTheme="minorBidi" w:cstheme="minorBidi"/>
          <w:sz w:val="22"/>
          <w:szCs w:val="22"/>
        </w:rPr>
        <w:t xml:space="preserve">Key </w:t>
      </w:r>
      <w:r w:rsidR="007D047B" w:rsidRPr="45E6576C">
        <w:rPr>
          <w:rFonts w:asciiTheme="minorBidi" w:hAnsiTheme="minorBidi" w:cstheme="minorBidi"/>
          <w:sz w:val="22"/>
          <w:szCs w:val="22"/>
        </w:rPr>
        <w:t>Responsibilities</w:t>
      </w:r>
      <w:r w:rsidRPr="45E6576C">
        <w:rPr>
          <w:rFonts w:asciiTheme="minorBidi" w:hAnsiTheme="minorBidi" w:cstheme="minorBidi"/>
          <w:sz w:val="22"/>
          <w:szCs w:val="22"/>
        </w:rPr>
        <w:t>:</w:t>
      </w:r>
    </w:p>
    <w:p w14:paraId="42B79872" w14:textId="77777777" w:rsidR="00ED1EA7" w:rsidRPr="00CB704B" w:rsidRDefault="00ED1EA7" w:rsidP="00ED1EA7">
      <w:pPr>
        <w:pStyle w:val="ListParagraph"/>
        <w:numPr>
          <w:ilvl w:val="0"/>
          <w:numId w:val="67"/>
        </w:numPr>
        <w:spacing w:before="240" w:after="240" w:line="279" w:lineRule="auto"/>
        <w:contextualSpacing/>
        <w:rPr>
          <w:rFonts w:asciiTheme="minorBidi" w:eastAsia="Aptos" w:hAnsiTheme="minorBidi" w:cstheme="minorBidi"/>
          <w:b/>
          <w:bCs/>
          <w:sz w:val="22"/>
          <w:szCs w:val="22"/>
        </w:rPr>
      </w:pPr>
      <w:r w:rsidRPr="00CB704B">
        <w:rPr>
          <w:rFonts w:asciiTheme="minorBidi" w:eastAsia="Aptos" w:hAnsiTheme="minorBidi" w:cstheme="minorBidi"/>
          <w:b/>
          <w:bCs/>
          <w:sz w:val="22"/>
          <w:szCs w:val="22"/>
          <w:lang w:val="en-US"/>
        </w:rPr>
        <w:t>Leadership &amp; Strategy</w:t>
      </w:r>
    </w:p>
    <w:p w14:paraId="18601A4B" w14:textId="77777777" w:rsidR="00ED1EA7" w:rsidRPr="00CB704B" w:rsidRDefault="00ED1EA7" w:rsidP="00ED1EA7">
      <w:pPr>
        <w:pStyle w:val="ListParagraph"/>
        <w:numPr>
          <w:ilvl w:val="1"/>
          <w:numId w:val="67"/>
        </w:numPr>
        <w:spacing w:before="240" w:after="240" w:line="279" w:lineRule="auto"/>
        <w:contextualSpacing/>
        <w:rPr>
          <w:rFonts w:asciiTheme="minorBidi" w:eastAsia="Aptos" w:hAnsiTheme="minorBidi" w:cstheme="minorBidi"/>
          <w:sz w:val="22"/>
          <w:szCs w:val="22"/>
        </w:rPr>
      </w:pPr>
      <w:r w:rsidRPr="00CB704B">
        <w:rPr>
          <w:rFonts w:asciiTheme="minorBidi" w:eastAsia="Aptos" w:hAnsiTheme="minorBidi" w:cstheme="minorBidi"/>
          <w:sz w:val="22"/>
          <w:szCs w:val="22"/>
          <w:lang w:val="en-US"/>
        </w:rPr>
        <w:t>Define and champion the organization's service design and test–learn–scale strategy, aligning it with business objectives and user needs while inspiring colleagues and senior leaders to drive lasting system change.</w:t>
      </w:r>
    </w:p>
    <w:p w14:paraId="39DD70A9" w14:textId="20FC51AE" w:rsidR="00ED1EA7" w:rsidRPr="00CB704B" w:rsidRDefault="00ED1EA7" w:rsidP="45E6576C">
      <w:pPr>
        <w:pStyle w:val="ListParagraph"/>
        <w:numPr>
          <w:ilvl w:val="1"/>
          <w:numId w:val="67"/>
        </w:numPr>
        <w:spacing w:before="240" w:after="240" w:line="279" w:lineRule="auto"/>
        <w:contextualSpacing/>
        <w:rPr>
          <w:rFonts w:asciiTheme="minorBidi" w:eastAsia="Aptos" w:hAnsiTheme="minorBidi" w:cstheme="minorBidi"/>
          <w:sz w:val="22"/>
          <w:szCs w:val="22"/>
        </w:rPr>
      </w:pPr>
      <w:r w:rsidRPr="45E6576C">
        <w:rPr>
          <w:rFonts w:asciiTheme="minorBidi" w:eastAsia="Aptos" w:hAnsiTheme="minorBidi" w:cstheme="minorBidi"/>
          <w:sz w:val="22"/>
          <w:szCs w:val="22"/>
          <w:lang w:val="en-US"/>
        </w:rPr>
        <w:t xml:space="preserve">Work with the Senior Leadership team to shape, build and embed an </w:t>
      </w:r>
      <w:proofErr w:type="spellStart"/>
      <w:r w:rsidRPr="45E6576C">
        <w:rPr>
          <w:rFonts w:asciiTheme="minorBidi" w:eastAsia="Aptos" w:hAnsiTheme="minorBidi" w:cstheme="minorBidi"/>
          <w:sz w:val="22"/>
          <w:szCs w:val="22"/>
          <w:lang w:val="en-US"/>
        </w:rPr>
        <w:t>organisational</w:t>
      </w:r>
      <w:proofErr w:type="spellEnd"/>
      <w:r w:rsidRPr="45E6576C">
        <w:rPr>
          <w:rFonts w:asciiTheme="minorBidi" w:eastAsia="Aptos" w:hAnsiTheme="minorBidi" w:cstheme="minorBidi"/>
          <w:sz w:val="22"/>
          <w:szCs w:val="22"/>
          <w:lang w:val="en-US"/>
        </w:rPr>
        <w:t xml:space="preserve"> culture across WHL and its partners (London Councils, GLA and 31 London </w:t>
      </w:r>
      <w:r w:rsidR="3581F60E" w:rsidRPr="45E6576C">
        <w:rPr>
          <w:rFonts w:asciiTheme="minorBidi" w:eastAsia="Aptos" w:hAnsiTheme="minorBidi" w:cstheme="minorBidi"/>
          <w:sz w:val="22"/>
          <w:szCs w:val="22"/>
          <w:lang w:val="en-US"/>
        </w:rPr>
        <w:t>Boroughs</w:t>
      </w:r>
      <w:r w:rsidRPr="45E6576C">
        <w:rPr>
          <w:rFonts w:asciiTheme="minorBidi" w:eastAsia="Aptos" w:hAnsiTheme="minorBidi" w:cstheme="minorBidi"/>
          <w:sz w:val="22"/>
          <w:szCs w:val="22"/>
          <w:lang w:val="en-US"/>
        </w:rPr>
        <w:t>) that is a truly service-oriented, human-</w:t>
      </w:r>
      <w:proofErr w:type="spellStart"/>
      <w:r w:rsidRPr="45E6576C">
        <w:rPr>
          <w:rFonts w:asciiTheme="minorBidi" w:eastAsia="Aptos" w:hAnsiTheme="minorBidi" w:cstheme="minorBidi"/>
          <w:sz w:val="22"/>
          <w:szCs w:val="22"/>
          <w:lang w:val="en-US"/>
        </w:rPr>
        <w:t>centred</w:t>
      </w:r>
      <w:proofErr w:type="spellEnd"/>
      <w:r w:rsidRPr="45E6576C">
        <w:rPr>
          <w:rFonts w:asciiTheme="minorBidi" w:eastAsia="Aptos" w:hAnsiTheme="minorBidi" w:cstheme="minorBidi"/>
          <w:sz w:val="22"/>
          <w:szCs w:val="22"/>
          <w:lang w:val="en-US"/>
        </w:rPr>
        <w:t xml:space="preserve"> approach built on continuous improvement</w:t>
      </w:r>
    </w:p>
    <w:p w14:paraId="7F37CCD2" w14:textId="77777777" w:rsidR="00ED1EA7" w:rsidRPr="00CB704B" w:rsidRDefault="00ED1EA7" w:rsidP="00ED1EA7">
      <w:pPr>
        <w:pStyle w:val="ListParagraph"/>
        <w:numPr>
          <w:ilvl w:val="1"/>
          <w:numId w:val="67"/>
        </w:numPr>
        <w:spacing w:before="240" w:after="240" w:line="279" w:lineRule="auto"/>
        <w:contextualSpacing/>
        <w:rPr>
          <w:rFonts w:asciiTheme="minorBidi" w:eastAsia="Aptos" w:hAnsiTheme="minorBidi" w:cstheme="minorBidi"/>
          <w:sz w:val="22"/>
          <w:szCs w:val="22"/>
        </w:rPr>
      </w:pPr>
      <w:r w:rsidRPr="00CB704B">
        <w:rPr>
          <w:rFonts w:asciiTheme="minorBidi" w:eastAsia="Aptos" w:hAnsiTheme="minorBidi" w:cstheme="minorBidi"/>
          <w:sz w:val="22"/>
          <w:szCs w:val="22"/>
          <w:lang w:val="en-US"/>
        </w:rPr>
        <w:t>Act as a thought leader, advocating for the deployment of human-</w:t>
      </w:r>
      <w:proofErr w:type="spellStart"/>
      <w:r w:rsidRPr="00CB704B">
        <w:rPr>
          <w:rFonts w:asciiTheme="minorBidi" w:eastAsia="Aptos" w:hAnsiTheme="minorBidi" w:cstheme="minorBidi"/>
          <w:sz w:val="22"/>
          <w:szCs w:val="22"/>
          <w:lang w:val="en-US"/>
        </w:rPr>
        <w:t>centred</w:t>
      </w:r>
      <w:proofErr w:type="spellEnd"/>
      <w:r w:rsidRPr="00CB704B">
        <w:rPr>
          <w:rFonts w:asciiTheme="minorBidi" w:eastAsia="Aptos" w:hAnsiTheme="minorBidi" w:cstheme="minorBidi"/>
          <w:sz w:val="22"/>
          <w:szCs w:val="22"/>
          <w:lang w:val="en-US"/>
        </w:rPr>
        <w:t xml:space="preserve">, end-to-end service design within retrofit grant </w:t>
      </w:r>
      <w:proofErr w:type="spellStart"/>
      <w:r w:rsidRPr="00CB704B">
        <w:rPr>
          <w:rFonts w:asciiTheme="minorBidi" w:eastAsia="Aptos" w:hAnsiTheme="minorBidi" w:cstheme="minorBidi"/>
          <w:sz w:val="22"/>
          <w:szCs w:val="22"/>
          <w:lang w:val="en-US"/>
        </w:rPr>
        <w:t>programmes</w:t>
      </w:r>
      <w:proofErr w:type="spellEnd"/>
      <w:r w:rsidRPr="00CB704B">
        <w:rPr>
          <w:rFonts w:asciiTheme="minorBidi" w:eastAsia="Aptos" w:hAnsiTheme="minorBidi" w:cstheme="minorBidi"/>
          <w:sz w:val="22"/>
          <w:szCs w:val="22"/>
          <w:lang w:val="en-US"/>
        </w:rPr>
        <w:t>, national and regional funders and strategic partnerships.</w:t>
      </w:r>
    </w:p>
    <w:p w14:paraId="1AB994CB" w14:textId="77777777" w:rsidR="00ED1EA7" w:rsidRPr="00CB704B" w:rsidRDefault="00ED1EA7" w:rsidP="00ED1EA7">
      <w:pPr>
        <w:pStyle w:val="ListParagraph"/>
        <w:spacing w:before="240" w:after="240"/>
        <w:ind w:left="1440"/>
        <w:rPr>
          <w:rFonts w:asciiTheme="minorBidi" w:eastAsia="Aptos" w:hAnsiTheme="minorBidi" w:cstheme="minorBidi"/>
          <w:sz w:val="22"/>
          <w:szCs w:val="22"/>
        </w:rPr>
      </w:pPr>
    </w:p>
    <w:p w14:paraId="5C8DF700" w14:textId="77777777" w:rsidR="00ED1EA7" w:rsidRPr="00CB704B" w:rsidRDefault="00ED1EA7" w:rsidP="00ED1EA7">
      <w:pPr>
        <w:pStyle w:val="ListParagraph"/>
        <w:numPr>
          <w:ilvl w:val="0"/>
          <w:numId w:val="67"/>
        </w:numPr>
        <w:spacing w:before="240" w:after="240" w:line="279" w:lineRule="auto"/>
        <w:contextualSpacing/>
        <w:rPr>
          <w:rFonts w:asciiTheme="minorBidi" w:eastAsia="Aptos" w:hAnsiTheme="minorBidi" w:cstheme="minorBidi"/>
          <w:b/>
          <w:bCs/>
          <w:sz w:val="22"/>
          <w:szCs w:val="22"/>
        </w:rPr>
      </w:pPr>
      <w:r w:rsidRPr="00CB704B">
        <w:rPr>
          <w:rFonts w:asciiTheme="minorBidi" w:eastAsia="Aptos" w:hAnsiTheme="minorBidi" w:cstheme="minorBidi"/>
          <w:b/>
          <w:bCs/>
          <w:sz w:val="22"/>
          <w:szCs w:val="22"/>
          <w:lang w:val="en-US"/>
        </w:rPr>
        <w:t>Design &amp; Delivery</w:t>
      </w:r>
    </w:p>
    <w:p w14:paraId="4D49B13D" w14:textId="77777777" w:rsidR="00ED1EA7" w:rsidRPr="00CB704B" w:rsidRDefault="00ED1EA7" w:rsidP="00ED1EA7">
      <w:pPr>
        <w:pStyle w:val="ListParagraph"/>
        <w:numPr>
          <w:ilvl w:val="1"/>
          <w:numId w:val="67"/>
        </w:numPr>
        <w:spacing w:before="240" w:after="240" w:line="279" w:lineRule="auto"/>
        <w:contextualSpacing/>
        <w:rPr>
          <w:rFonts w:asciiTheme="minorBidi" w:eastAsia="Aptos" w:hAnsiTheme="minorBidi" w:cstheme="minorBidi"/>
          <w:sz w:val="22"/>
          <w:szCs w:val="22"/>
        </w:rPr>
      </w:pPr>
      <w:r w:rsidRPr="00CB704B">
        <w:rPr>
          <w:rFonts w:asciiTheme="minorBidi" w:eastAsia="Aptos" w:hAnsiTheme="minorBidi" w:cstheme="minorBidi"/>
          <w:sz w:val="22"/>
          <w:szCs w:val="22"/>
          <w:lang w:val="en-US"/>
        </w:rPr>
        <w:t>Oversee the design and delivery of products and services, ensuring they are accessible, inclusive, efficient, and meet user needs.</w:t>
      </w:r>
    </w:p>
    <w:p w14:paraId="1F213CC4" w14:textId="4C5D8341" w:rsidR="00ED1EA7" w:rsidRPr="00CB704B" w:rsidRDefault="00ED1EA7" w:rsidP="45E6576C">
      <w:pPr>
        <w:pStyle w:val="ListParagraph"/>
        <w:numPr>
          <w:ilvl w:val="1"/>
          <w:numId w:val="67"/>
        </w:numPr>
        <w:spacing w:before="240" w:after="240" w:line="279" w:lineRule="auto"/>
        <w:contextualSpacing/>
        <w:rPr>
          <w:rFonts w:asciiTheme="minorBidi" w:eastAsia="Aptos" w:hAnsiTheme="minorBidi" w:cstheme="minorBidi"/>
          <w:sz w:val="22"/>
          <w:szCs w:val="22"/>
          <w:lang w:val="en-US"/>
        </w:rPr>
      </w:pPr>
      <w:r w:rsidRPr="45E6576C">
        <w:rPr>
          <w:rFonts w:asciiTheme="minorBidi" w:eastAsia="Aptos" w:hAnsiTheme="minorBidi" w:cstheme="minorBidi"/>
          <w:sz w:val="22"/>
          <w:szCs w:val="22"/>
          <w:lang w:val="en-US"/>
        </w:rPr>
        <w:t xml:space="preserve">Help scope, </w:t>
      </w:r>
      <w:proofErr w:type="spellStart"/>
      <w:r w:rsidRPr="45E6576C">
        <w:rPr>
          <w:rFonts w:asciiTheme="minorBidi" w:eastAsia="Aptos" w:hAnsiTheme="minorBidi" w:cstheme="minorBidi"/>
          <w:sz w:val="22"/>
          <w:szCs w:val="22"/>
          <w:lang w:val="en-US"/>
        </w:rPr>
        <w:t>prioritise</w:t>
      </w:r>
      <w:proofErr w:type="spellEnd"/>
      <w:r w:rsidRPr="45E6576C">
        <w:rPr>
          <w:rFonts w:asciiTheme="minorBidi" w:eastAsia="Aptos" w:hAnsiTheme="minorBidi" w:cstheme="minorBidi"/>
          <w:sz w:val="22"/>
          <w:szCs w:val="22"/>
          <w:lang w:val="en-US"/>
        </w:rPr>
        <w:t xml:space="preserve"> and </w:t>
      </w:r>
      <w:proofErr w:type="spellStart"/>
      <w:r w:rsidRPr="45E6576C">
        <w:rPr>
          <w:rFonts w:asciiTheme="minorBidi" w:eastAsia="Aptos" w:hAnsiTheme="minorBidi" w:cstheme="minorBidi"/>
          <w:sz w:val="22"/>
          <w:szCs w:val="22"/>
          <w:lang w:val="en-US"/>
        </w:rPr>
        <w:t>mobilise</w:t>
      </w:r>
      <w:proofErr w:type="spellEnd"/>
      <w:r w:rsidRPr="45E6576C">
        <w:rPr>
          <w:rFonts w:asciiTheme="minorBidi" w:eastAsia="Aptos" w:hAnsiTheme="minorBidi" w:cstheme="minorBidi"/>
          <w:sz w:val="22"/>
          <w:szCs w:val="22"/>
          <w:lang w:val="en-US"/>
        </w:rPr>
        <w:t xml:space="preserve"> projects</w:t>
      </w:r>
      <w:r w:rsidR="7D8BD9F4" w:rsidRPr="45E6576C">
        <w:rPr>
          <w:rFonts w:asciiTheme="minorBidi" w:eastAsia="Aptos" w:hAnsiTheme="minorBidi" w:cstheme="minorBidi"/>
          <w:sz w:val="22"/>
          <w:szCs w:val="22"/>
          <w:lang w:val="en-US"/>
        </w:rPr>
        <w:t>, drawing on existing organizational priorities, capabilities, constraints, and knowledge</w:t>
      </w:r>
    </w:p>
    <w:p w14:paraId="5924E93E" w14:textId="1FCC0B60" w:rsidR="00ED1EA7" w:rsidRPr="00CB704B" w:rsidRDefault="00ED1EA7" w:rsidP="45E6576C">
      <w:pPr>
        <w:pStyle w:val="ListParagraph"/>
        <w:numPr>
          <w:ilvl w:val="1"/>
          <w:numId w:val="67"/>
        </w:numPr>
        <w:spacing w:before="240" w:after="240" w:line="279" w:lineRule="auto"/>
        <w:contextualSpacing/>
        <w:rPr>
          <w:rFonts w:asciiTheme="minorBidi" w:eastAsia="Aptos" w:hAnsiTheme="minorBidi" w:cstheme="minorBidi"/>
          <w:sz w:val="22"/>
          <w:szCs w:val="22"/>
        </w:rPr>
      </w:pPr>
      <w:r w:rsidRPr="45E6576C">
        <w:rPr>
          <w:rFonts w:asciiTheme="minorBidi" w:eastAsia="Aptos" w:hAnsiTheme="minorBidi" w:cstheme="minorBidi"/>
          <w:sz w:val="22"/>
          <w:szCs w:val="22"/>
          <w:lang w:val="en-US"/>
        </w:rPr>
        <w:t xml:space="preserve">Lead cross-functional teams through the </w:t>
      </w:r>
      <w:r w:rsidR="58763AA5" w:rsidRPr="45E6576C">
        <w:rPr>
          <w:rFonts w:asciiTheme="minorBidi" w:eastAsia="Aptos" w:hAnsiTheme="minorBidi" w:cstheme="minorBidi"/>
          <w:sz w:val="22"/>
          <w:szCs w:val="22"/>
          <w:lang w:val="en-US"/>
        </w:rPr>
        <w:t>full-service</w:t>
      </w:r>
      <w:r w:rsidRPr="45E6576C">
        <w:rPr>
          <w:rFonts w:asciiTheme="minorBidi" w:eastAsia="Aptos" w:hAnsiTheme="minorBidi" w:cstheme="minorBidi"/>
          <w:sz w:val="22"/>
          <w:szCs w:val="22"/>
          <w:lang w:val="en-US"/>
        </w:rPr>
        <w:t xml:space="preserve"> design lifecycle—from discovery to prototyping, piloting, and scaling to agreed timescales and budget.</w:t>
      </w:r>
    </w:p>
    <w:p w14:paraId="7814D8A5" w14:textId="77777777" w:rsidR="00ED1EA7" w:rsidRPr="00CB704B" w:rsidRDefault="00ED1EA7" w:rsidP="00ED1EA7">
      <w:pPr>
        <w:pStyle w:val="ListParagraph"/>
        <w:numPr>
          <w:ilvl w:val="1"/>
          <w:numId w:val="67"/>
        </w:numPr>
        <w:spacing w:before="240" w:after="240" w:line="279" w:lineRule="auto"/>
        <w:contextualSpacing/>
        <w:rPr>
          <w:rFonts w:asciiTheme="minorBidi" w:eastAsia="Aptos" w:hAnsiTheme="minorBidi" w:cstheme="minorBidi"/>
          <w:sz w:val="22"/>
          <w:szCs w:val="22"/>
        </w:rPr>
      </w:pPr>
      <w:r w:rsidRPr="00CB704B">
        <w:rPr>
          <w:rFonts w:asciiTheme="minorBidi" w:eastAsia="Aptos" w:hAnsiTheme="minorBidi" w:cstheme="minorBidi"/>
          <w:sz w:val="22"/>
          <w:szCs w:val="22"/>
          <w:lang w:val="en-US"/>
        </w:rPr>
        <w:t>Ensure decisions are grounded in qualitative and quantitative insights and evidence, with experimentation at the core of delivery.</w:t>
      </w:r>
    </w:p>
    <w:p w14:paraId="60627B85" w14:textId="378E65DB" w:rsidR="00ED1EA7" w:rsidRPr="00CB704B" w:rsidRDefault="00ED1EA7" w:rsidP="45E6576C">
      <w:pPr>
        <w:pStyle w:val="ListParagraph"/>
        <w:numPr>
          <w:ilvl w:val="1"/>
          <w:numId w:val="67"/>
        </w:numPr>
        <w:spacing w:before="240" w:after="240" w:line="279" w:lineRule="auto"/>
        <w:contextualSpacing/>
        <w:rPr>
          <w:rFonts w:asciiTheme="minorBidi" w:eastAsia="Aptos" w:hAnsiTheme="minorBidi" w:cstheme="minorBidi"/>
          <w:sz w:val="22"/>
          <w:szCs w:val="22"/>
        </w:rPr>
      </w:pPr>
      <w:r w:rsidRPr="45E6576C">
        <w:rPr>
          <w:rFonts w:asciiTheme="minorBidi" w:eastAsia="Aptos" w:hAnsiTheme="minorBidi" w:cstheme="minorBidi"/>
          <w:sz w:val="22"/>
          <w:szCs w:val="22"/>
          <w:lang w:val="en-US"/>
        </w:rPr>
        <w:t xml:space="preserve">Provide regular progress reporting to senior governance bodies against agreed KPIs to support confidence by WHL’s governance systems in the value for money and impact of the </w:t>
      </w:r>
      <w:proofErr w:type="spellStart"/>
      <w:r w:rsidRPr="45E6576C">
        <w:rPr>
          <w:rFonts w:asciiTheme="minorBidi" w:eastAsia="Aptos" w:hAnsiTheme="minorBidi" w:cstheme="minorBidi"/>
          <w:sz w:val="22"/>
          <w:szCs w:val="22"/>
          <w:lang w:val="en-US"/>
        </w:rPr>
        <w:t>organisation</w:t>
      </w:r>
      <w:proofErr w:type="spellEnd"/>
    </w:p>
    <w:p w14:paraId="584813DA" w14:textId="07716A19" w:rsidR="45E6576C" w:rsidRDefault="45E6576C" w:rsidP="45E6576C">
      <w:pPr>
        <w:pStyle w:val="ListParagraph"/>
        <w:spacing w:before="240" w:after="240" w:line="279" w:lineRule="auto"/>
        <w:ind w:left="1440"/>
        <w:contextualSpacing/>
        <w:rPr>
          <w:rFonts w:asciiTheme="minorBidi" w:eastAsia="Aptos" w:hAnsiTheme="minorBidi" w:cstheme="minorBidi"/>
          <w:sz w:val="22"/>
          <w:szCs w:val="22"/>
        </w:rPr>
      </w:pPr>
    </w:p>
    <w:p w14:paraId="3D2991AE" w14:textId="77777777" w:rsidR="00ED1EA7" w:rsidRPr="00CB704B" w:rsidRDefault="00ED1EA7" w:rsidP="00ED1EA7">
      <w:pPr>
        <w:pStyle w:val="ListParagraph"/>
        <w:numPr>
          <w:ilvl w:val="0"/>
          <w:numId w:val="67"/>
        </w:numPr>
        <w:spacing w:before="240" w:after="240" w:line="279" w:lineRule="auto"/>
        <w:contextualSpacing/>
        <w:rPr>
          <w:rFonts w:asciiTheme="minorBidi" w:eastAsia="Aptos" w:hAnsiTheme="minorBidi" w:cstheme="minorBidi"/>
          <w:b/>
          <w:bCs/>
          <w:sz w:val="22"/>
          <w:szCs w:val="22"/>
        </w:rPr>
      </w:pPr>
      <w:r w:rsidRPr="00CB704B">
        <w:rPr>
          <w:rFonts w:asciiTheme="minorBidi" w:eastAsia="Aptos" w:hAnsiTheme="minorBidi" w:cstheme="minorBidi"/>
          <w:b/>
          <w:bCs/>
          <w:sz w:val="22"/>
          <w:szCs w:val="22"/>
          <w:lang w:val="en-US"/>
        </w:rPr>
        <w:t>Embedding Test-and-Learn Culture</w:t>
      </w:r>
    </w:p>
    <w:p w14:paraId="7EC69D6B" w14:textId="77777777" w:rsidR="00ED1EA7" w:rsidRPr="00CB704B" w:rsidRDefault="00ED1EA7" w:rsidP="00ED1EA7">
      <w:pPr>
        <w:pStyle w:val="ListParagraph"/>
        <w:numPr>
          <w:ilvl w:val="1"/>
          <w:numId w:val="67"/>
        </w:numPr>
        <w:spacing w:before="240" w:after="240" w:line="279" w:lineRule="auto"/>
        <w:contextualSpacing/>
        <w:rPr>
          <w:rFonts w:asciiTheme="minorBidi" w:eastAsia="Aptos" w:hAnsiTheme="minorBidi" w:cstheme="minorBidi"/>
          <w:sz w:val="22"/>
          <w:szCs w:val="22"/>
        </w:rPr>
      </w:pPr>
      <w:r w:rsidRPr="00CB704B">
        <w:rPr>
          <w:rFonts w:asciiTheme="minorBidi" w:eastAsia="Aptos" w:hAnsiTheme="minorBidi" w:cstheme="minorBidi"/>
          <w:sz w:val="22"/>
          <w:szCs w:val="22"/>
          <w:lang w:val="en-US"/>
        </w:rPr>
        <w:t>Evolve initial frameworks, playbooks, and practices for iterative design, rapid experimentation, and learning loops.</w:t>
      </w:r>
    </w:p>
    <w:p w14:paraId="24921094" w14:textId="77777777" w:rsidR="00ED1EA7" w:rsidRPr="00CB704B" w:rsidRDefault="00ED1EA7" w:rsidP="00ED1EA7">
      <w:pPr>
        <w:pStyle w:val="ListParagraph"/>
        <w:numPr>
          <w:ilvl w:val="1"/>
          <w:numId w:val="67"/>
        </w:numPr>
        <w:spacing w:before="240" w:after="240" w:line="279" w:lineRule="auto"/>
        <w:contextualSpacing/>
        <w:rPr>
          <w:rFonts w:asciiTheme="minorBidi" w:eastAsia="Aptos" w:hAnsiTheme="minorBidi" w:cstheme="minorBidi"/>
          <w:sz w:val="22"/>
          <w:szCs w:val="22"/>
        </w:rPr>
      </w:pPr>
      <w:r w:rsidRPr="00CB704B">
        <w:rPr>
          <w:rFonts w:asciiTheme="minorBidi" w:eastAsia="Aptos" w:hAnsiTheme="minorBidi" w:cstheme="minorBidi"/>
          <w:sz w:val="22"/>
          <w:szCs w:val="22"/>
          <w:lang w:val="en-US"/>
        </w:rPr>
        <w:t>Partner with internal teams such as retrofit services development, operations, and business teams to integrate test-and-learn into everyday ways of working in ways that are practical and pragmatic given available resources and other delivery priorities.</w:t>
      </w:r>
    </w:p>
    <w:p w14:paraId="1292B73D" w14:textId="77777777" w:rsidR="00ED1EA7" w:rsidRPr="00CB704B" w:rsidRDefault="00ED1EA7" w:rsidP="00ED1EA7">
      <w:pPr>
        <w:pStyle w:val="ListParagraph"/>
        <w:numPr>
          <w:ilvl w:val="1"/>
          <w:numId w:val="67"/>
        </w:numPr>
        <w:spacing w:before="240" w:after="240" w:line="279" w:lineRule="auto"/>
        <w:contextualSpacing/>
        <w:rPr>
          <w:rFonts w:asciiTheme="minorBidi" w:eastAsia="Aptos" w:hAnsiTheme="minorBidi" w:cstheme="minorBidi"/>
          <w:sz w:val="22"/>
          <w:szCs w:val="22"/>
        </w:rPr>
      </w:pPr>
      <w:r w:rsidRPr="00CB704B">
        <w:rPr>
          <w:rFonts w:asciiTheme="minorBidi" w:eastAsia="Aptos" w:hAnsiTheme="minorBidi" w:cstheme="minorBidi"/>
          <w:sz w:val="22"/>
          <w:szCs w:val="22"/>
          <w:lang w:val="en-US"/>
        </w:rPr>
        <w:t xml:space="preserve">Work closely with the </w:t>
      </w:r>
      <w:proofErr w:type="spellStart"/>
      <w:r w:rsidRPr="00CB704B">
        <w:rPr>
          <w:rFonts w:asciiTheme="minorBidi" w:eastAsia="Aptos" w:hAnsiTheme="minorBidi" w:cstheme="minorBidi"/>
          <w:sz w:val="22"/>
          <w:szCs w:val="22"/>
          <w:lang w:val="en-US"/>
        </w:rPr>
        <w:t>Programmes</w:t>
      </w:r>
      <w:proofErr w:type="spellEnd"/>
      <w:r w:rsidRPr="00CB704B">
        <w:rPr>
          <w:rFonts w:asciiTheme="minorBidi" w:eastAsia="Aptos" w:hAnsiTheme="minorBidi" w:cstheme="minorBidi"/>
          <w:sz w:val="22"/>
          <w:szCs w:val="22"/>
          <w:lang w:val="en-US"/>
        </w:rPr>
        <w:t xml:space="preserve"> and Partnerships team and external partners to deploy improved processes and collect feedback from the field</w:t>
      </w:r>
    </w:p>
    <w:p w14:paraId="218C5EDA" w14:textId="070E80D2" w:rsidR="00ED1EA7" w:rsidRPr="00CB704B" w:rsidRDefault="00ED1EA7" w:rsidP="525B5A9F">
      <w:pPr>
        <w:pStyle w:val="ListParagraph"/>
        <w:numPr>
          <w:ilvl w:val="1"/>
          <w:numId w:val="67"/>
        </w:numPr>
        <w:spacing w:before="240" w:after="240" w:line="279" w:lineRule="auto"/>
        <w:contextualSpacing/>
        <w:rPr>
          <w:rFonts w:asciiTheme="minorBidi" w:eastAsia="Aptos" w:hAnsiTheme="minorBidi" w:cstheme="minorBidi"/>
          <w:sz w:val="22"/>
          <w:szCs w:val="22"/>
        </w:rPr>
      </w:pPr>
      <w:r w:rsidRPr="45E6576C">
        <w:rPr>
          <w:rFonts w:asciiTheme="minorBidi" w:eastAsia="Aptos" w:hAnsiTheme="minorBidi" w:cstheme="minorBidi"/>
          <w:sz w:val="22"/>
          <w:szCs w:val="22"/>
          <w:lang w:val="en-US"/>
        </w:rPr>
        <w:lastRenderedPageBreak/>
        <w:t>Lead high-performing teams, developing strengths in prototyping, research, facilitation, and systems thinking. Foster safe-to-fail experimentation to drive continuous learning and improvement.</w:t>
      </w:r>
    </w:p>
    <w:p w14:paraId="211F93CF" w14:textId="77777777" w:rsidR="00ED1EA7" w:rsidRPr="00CB704B" w:rsidRDefault="00ED1EA7" w:rsidP="00ED1EA7">
      <w:pPr>
        <w:pStyle w:val="ListParagraph"/>
        <w:numPr>
          <w:ilvl w:val="1"/>
          <w:numId w:val="67"/>
        </w:numPr>
        <w:spacing w:before="240" w:after="240" w:line="279" w:lineRule="auto"/>
        <w:contextualSpacing/>
        <w:rPr>
          <w:rFonts w:asciiTheme="minorBidi" w:eastAsia="Aptos" w:hAnsiTheme="minorBidi" w:cstheme="minorBidi"/>
          <w:sz w:val="22"/>
          <w:szCs w:val="22"/>
        </w:rPr>
      </w:pPr>
      <w:r w:rsidRPr="00CB704B">
        <w:rPr>
          <w:rFonts w:asciiTheme="minorBidi" w:eastAsia="Aptos" w:hAnsiTheme="minorBidi" w:cstheme="minorBidi"/>
          <w:sz w:val="22"/>
          <w:szCs w:val="22"/>
          <w:lang w:val="en-US"/>
        </w:rPr>
        <w:t>Develop training, communities of practice, and knowledge-sharing forums to spread test-and-learn capability.</w:t>
      </w:r>
    </w:p>
    <w:p w14:paraId="53763208" w14:textId="77777777" w:rsidR="00ED1EA7" w:rsidRPr="00CB704B" w:rsidRDefault="00ED1EA7" w:rsidP="00ED1EA7">
      <w:pPr>
        <w:pStyle w:val="ListParagraph"/>
        <w:spacing w:before="240" w:after="240"/>
        <w:ind w:left="1440"/>
        <w:rPr>
          <w:rFonts w:asciiTheme="minorBidi" w:eastAsia="Aptos" w:hAnsiTheme="minorBidi" w:cstheme="minorBidi"/>
          <w:sz w:val="22"/>
          <w:szCs w:val="22"/>
        </w:rPr>
      </w:pPr>
    </w:p>
    <w:p w14:paraId="786A41D5" w14:textId="77777777" w:rsidR="00ED1EA7" w:rsidRPr="00CB704B" w:rsidRDefault="00ED1EA7" w:rsidP="00ED1EA7">
      <w:pPr>
        <w:pStyle w:val="ListParagraph"/>
        <w:numPr>
          <w:ilvl w:val="0"/>
          <w:numId w:val="67"/>
        </w:numPr>
        <w:spacing w:before="240" w:after="240" w:line="279" w:lineRule="auto"/>
        <w:contextualSpacing/>
        <w:rPr>
          <w:rFonts w:asciiTheme="minorBidi" w:eastAsia="Aptos" w:hAnsiTheme="minorBidi" w:cstheme="minorBidi"/>
          <w:b/>
          <w:bCs/>
          <w:sz w:val="22"/>
          <w:szCs w:val="22"/>
        </w:rPr>
      </w:pPr>
      <w:r w:rsidRPr="00CB704B">
        <w:rPr>
          <w:rFonts w:asciiTheme="minorBidi" w:eastAsia="Aptos" w:hAnsiTheme="minorBidi" w:cstheme="minorBidi"/>
          <w:b/>
          <w:bCs/>
          <w:sz w:val="22"/>
          <w:szCs w:val="22"/>
          <w:lang w:val="en-US"/>
        </w:rPr>
        <w:t>Stakeholder Engagement &amp; Influence</w:t>
      </w:r>
    </w:p>
    <w:p w14:paraId="1F6C7BEC" w14:textId="32EBEF54" w:rsidR="00ED1EA7" w:rsidRPr="00CB704B" w:rsidRDefault="00ED1EA7" w:rsidP="45E6576C">
      <w:pPr>
        <w:pStyle w:val="ListParagraph"/>
        <w:numPr>
          <w:ilvl w:val="1"/>
          <w:numId w:val="67"/>
        </w:numPr>
        <w:spacing w:before="240" w:after="240" w:line="279" w:lineRule="auto"/>
        <w:contextualSpacing/>
        <w:rPr>
          <w:rFonts w:asciiTheme="minorBidi" w:eastAsia="Aptos" w:hAnsiTheme="minorBidi" w:cstheme="minorBidi"/>
        </w:rPr>
      </w:pPr>
      <w:r w:rsidRPr="45E6576C">
        <w:rPr>
          <w:rFonts w:asciiTheme="minorBidi" w:eastAsia="Aptos" w:hAnsiTheme="minorBidi" w:cstheme="minorBidi"/>
          <w:sz w:val="22"/>
          <w:szCs w:val="22"/>
          <w:lang w:val="en-US"/>
        </w:rPr>
        <w:t>Build strong relationships with senior leaders and stakeholders, fostering trust and alignment around shared goals, modelling positivity, pragmatism</w:t>
      </w:r>
      <w:r w:rsidR="1058F457" w:rsidRPr="45E6576C">
        <w:rPr>
          <w:rFonts w:asciiTheme="minorBidi" w:eastAsia="Aptos" w:hAnsiTheme="minorBidi" w:cstheme="minorBidi"/>
          <w:sz w:val="22"/>
          <w:szCs w:val="22"/>
          <w:lang w:val="en-US"/>
        </w:rPr>
        <w:t>, and empathy</w:t>
      </w:r>
      <w:r w:rsidRPr="45E6576C">
        <w:rPr>
          <w:rFonts w:asciiTheme="minorBidi" w:eastAsia="Aptos" w:hAnsiTheme="minorBidi" w:cstheme="minorBidi"/>
          <w:sz w:val="22"/>
          <w:szCs w:val="22"/>
          <w:lang w:val="en-US"/>
        </w:rPr>
        <w:t>.</w:t>
      </w:r>
    </w:p>
    <w:p w14:paraId="1FDAC3CF" w14:textId="77777777" w:rsidR="00ED1EA7" w:rsidRPr="00CB704B" w:rsidRDefault="00ED1EA7" w:rsidP="00ED1EA7">
      <w:pPr>
        <w:pStyle w:val="ListParagraph"/>
        <w:numPr>
          <w:ilvl w:val="1"/>
          <w:numId w:val="67"/>
        </w:numPr>
        <w:spacing w:before="240" w:after="240" w:line="279" w:lineRule="auto"/>
        <w:contextualSpacing/>
        <w:rPr>
          <w:rFonts w:asciiTheme="minorBidi" w:eastAsia="Aptos" w:hAnsiTheme="minorBidi" w:cstheme="minorBidi"/>
          <w:sz w:val="22"/>
          <w:szCs w:val="22"/>
        </w:rPr>
      </w:pPr>
      <w:r w:rsidRPr="00CB704B">
        <w:rPr>
          <w:rFonts w:asciiTheme="minorBidi" w:eastAsia="Aptos" w:hAnsiTheme="minorBidi" w:cstheme="minorBidi"/>
          <w:sz w:val="22"/>
          <w:szCs w:val="22"/>
          <w:lang w:val="en-US"/>
        </w:rPr>
        <w:t>Influence external senior leaders and stakeholders to embrace user-centered and iterative approaches.</w:t>
      </w:r>
    </w:p>
    <w:p w14:paraId="2696A315" w14:textId="77777777" w:rsidR="00ED1EA7" w:rsidRPr="00CB704B" w:rsidRDefault="00ED1EA7" w:rsidP="00ED1EA7">
      <w:pPr>
        <w:pStyle w:val="ListParagraph"/>
        <w:numPr>
          <w:ilvl w:val="1"/>
          <w:numId w:val="67"/>
        </w:numPr>
        <w:spacing w:before="240" w:after="240" w:line="279" w:lineRule="auto"/>
        <w:contextualSpacing/>
        <w:rPr>
          <w:rFonts w:asciiTheme="minorBidi" w:eastAsia="Aptos" w:hAnsiTheme="minorBidi" w:cstheme="minorBidi"/>
          <w:sz w:val="22"/>
          <w:szCs w:val="22"/>
        </w:rPr>
      </w:pPr>
      <w:r w:rsidRPr="00CB704B">
        <w:rPr>
          <w:rFonts w:asciiTheme="minorBidi" w:eastAsia="Aptos" w:hAnsiTheme="minorBidi" w:cstheme="minorBidi"/>
          <w:sz w:val="22"/>
          <w:szCs w:val="22"/>
          <w:lang w:val="en-US"/>
        </w:rPr>
        <w:t>Work with the Communications and Engagement Manager to communicate the impact of Test and Learn through compelling storytelling, metrics, and case studies.</w:t>
      </w:r>
    </w:p>
    <w:p w14:paraId="7BFB3005" w14:textId="77777777" w:rsidR="00ED1EA7" w:rsidRPr="00CB704B" w:rsidRDefault="00ED1EA7" w:rsidP="00ED1EA7">
      <w:pPr>
        <w:pStyle w:val="ListParagraph"/>
        <w:numPr>
          <w:ilvl w:val="1"/>
          <w:numId w:val="67"/>
        </w:numPr>
        <w:spacing w:before="240" w:after="240" w:line="279" w:lineRule="auto"/>
        <w:contextualSpacing/>
        <w:rPr>
          <w:rFonts w:asciiTheme="minorBidi" w:eastAsia="Aptos" w:hAnsiTheme="minorBidi" w:cstheme="minorBidi"/>
          <w:sz w:val="22"/>
          <w:szCs w:val="22"/>
        </w:rPr>
      </w:pPr>
      <w:r w:rsidRPr="00CB704B">
        <w:rPr>
          <w:rFonts w:asciiTheme="minorBidi" w:eastAsia="Aptos" w:hAnsiTheme="minorBidi" w:cstheme="minorBidi"/>
          <w:sz w:val="22"/>
          <w:szCs w:val="22"/>
          <w:lang w:val="en-US"/>
        </w:rPr>
        <w:t xml:space="preserve">Partner with data, insights, and technology teams in partner </w:t>
      </w:r>
      <w:proofErr w:type="spellStart"/>
      <w:r w:rsidRPr="00CB704B">
        <w:rPr>
          <w:rFonts w:asciiTheme="minorBidi" w:eastAsia="Aptos" w:hAnsiTheme="minorBidi" w:cstheme="minorBidi"/>
          <w:sz w:val="22"/>
          <w:szCs w:val="22"/>
          <w:lang w:val="en-US"/>
        </w:rPr>
        <w:t>organisations</w:t>
      </w:r>
      <w:proofErr w:type="spellEnd"/>
      <w:r w:rsidRPr="00CB704B">
        <w:rPr>
          <w:rFonts w:asciiTheme="minorBidi" w:eastAsia="Aptos" w:hAnsiTheme="minorBidi" w:cstheme="minorBidi"/>
          <w:sz w:val="22"/>
          <w:szCs w:val="22"/>
          <w:lang w:val="en-US"/>
        </w:rPr>
        <w:t xml:space="preserve"> to ensure learnings are embedded in decision-making.</w:t>
      </w:r>
    </w:p>
    <w:p w14:paraId="6E6E3663" w14:textId="77777777" w:rsidR="00ED1EA7" w:rsidRPr="00CB704B" w:rsidRDefault="00ED1EA7" w:rsidP="00ED1EA7">
      <w:pPr>
        <w:pStyle w:val="ListParagraph"/>
        <w:spacing w:before="240" w:after="240"/>
        <w:ind w:left="1440"/>
        <w:rPr>
          <w:rFonts w:asciiTheme="minorBidi" w:eastAsia="Aptos" w:hAnsiTheme="minorBidi" w:cstheme="minorBidi"/>
          <w:sz w:val="22"/>
          <w:szCs w:val="22"/>
        </w:rPr>
      </w:pPr>
    </w:p>
    <w:p w14:paraId="15295680" w14:textId="77777777" w:rsidR="00ED1EA7" w:rsidRPr="00CB704B" w:rsidRDefault="00ED1EA7" w:rsidP="00ED1EA7">
      <w:pPr>
        <w:pStyle w:val="ListParagraph"/>
        <w:numPr>
          <w:ilvl w:val="0"/>
          <w:numId w:val="66"/>
        </w:numPr>
        <w:spacing w:before="240" w:after="240" w:line="279" w:lineRule="auto"/>
        <w:contextualSpacing/>
        <w:rPr>
          <w:rFonts w:asciiTheme="minorBidi" w:eastAsia="Aptos" w:hAnsiTheme="minorBidi" w:cstheme="minorBidi"/>
          <w:b/>
          <w:bCs/>
          <w:sz w:val="22"/>
          <w:szCs w:val="22"/>
        </w:rPr>
      </w:pPr>
      <w:r w:rsidRPr="00CB704B">
        <w:rPr>
          <w:rFonts w:asciiTheme="minorBidi" w:eastAsia="Aptos" w:hAnsiTheme="minorBidi" w:cstheme="minorBidi"/>
          <w:b/>
          <w:bCs/>
          <w:sz w:val="22"/>
          <w:szCs w:val="22"/>
          <w:lang w:val="en-US"/>
        </w:rPr>
        <w:t xml:space="preserve">Sector, Partner and Community Engagement </w:t>
      </w:r>
    </w:p>
    <w:p w14:paraId="6DE81A94" w14:textId="77777777" w:rsidR="00ED1EA7" w:rsidRPr="00CB704B" w:rsidRDefault="00ED1EA7" w:rsidP="00ED1EA7">
      <w:pPr>
        <w:pStyle w:val="ListParagraph"/>
        <w:numPr>
          <w:ilvl w:val="0"/>
          <w:numId w:val="65"/>
        </w:numPr>
        <w:spacing w:before="240" w:after="240" w:line="279" w:lineRule="auto"/>
        <w:contextualSpacing/>
        <w:rPr>
          <w:rFonts w:asciiTheme="minorBidi" w:eastAsia="Aptos" w:hAnsiTheme="minorBidi" w:cstheme="minorBidi"/>
          <w:sz w:val="22"/>
          <w:szCs w:val="22"/>
        </w:rPr>
      </w:pPr>
      <w:r w:rsidRPr="00CB704B">
        <w:rPr>
          <w:rFonts w:asciiTheme="minorBidi" w:eastAsia="Aptos" w:hAnsiTheme="minorBidi" w:cstheme="minorBidi"/>
          <w:sz w:val="22"/>
          <w:szCs w:val="22"/>
          <w:lang w:val="en-US"/>
        </w:rPr>
        <w:t>Drive and influence a culture of test-and-learn externally across the sector by convening and collaborating with key stakeholders (e.g. Heads of Service in boroughs) to provide strategic guidance and practical support for effective implementation.</w:t>
      </w:r>
    </w:p>
    <w:p w14:paraId="7C5094CD" w14:textId="77777777" w:rsidR="00ED1EA7" w:rsidRPr="00CB704B" w:rsidRDefault="00ED1EA7" w:rsidP="00ED1EA7">
      <w:pPr>
        <w:pStyle w:val="ListParagraph"/>
        <w:numPr>
          <w:ilvl w:val="0"/>
          <w:numId w:val="65"/>
        </w:numPr>
        <w:spacing w:before="240" w:after="240" w:line="279" w:lineRule="auto"/>
        <w:contextualSpacing/>
        <w:rPr>
          <w:rFonts w:asciiTheme="minorBidi" w:eastAsia="Aptos" w:hAnsiTheme="minorBidi" w:cstheme="minorBidi"/>
          <w:sz w:val="22"/>
          <w:szCs w:val="22"/>
        </w:rPr>
      </w:pPr>
      <w:r w:rsidRPr="00CB704B">
        <w:rPr>
          <w:rFonts w:asciiTheme="minorBidi" w:eastAsia="Aptos" w:hAnsiTheme="minorBidi" w:cstheme="minorBidi"/>
          <w:sz w:val="22"/>
          <w:szCs w:val="22"/>
          <w:lang w:val="en-US"/>
        </w:rPr>
        <w:t xml:space="preserve">Maintain oversight of test-and-learn initiatives taking place across boroughs and partner </w:t>
      </w:r>
      <w:proofErr w:type="spellStart"/>
      <w:r w:rsidRPr="00CB704B">
        <w:rPr>
          <w:rFonts w:asciiTheme="minorBidi" w:eastAsia="Aptos" w:hAnsiTheme="minorBidi" w:cstheme="minorBidi"/>
          <w:sz w:val="22"/>
          <w:szCs w:val="22"/>
          <w:lang w:val="en-US"/>
        </w:rPr>
        <w:t>organisations</w:t>
      </w:r>
      <w:proofErr w:type="spellEnd"/>
      <w:r w:rsidRPr="00CB704B">
        <w:rPr>
          <w:rFonts w:asciiTheme="minorBidi" w:eastAsia="Aptos" w:hAnsiTheme="minorBidi" w:cstheme="minorBidi"/>
          <w:sz w:val="22"/>
          <w:szCs w:val="22"/>
          <w:lang w:val="en-US"/>
        </w:rPr>
        <w:t>, facilitating the sharing of insights, learnings, and successful approaches to build a culture</w:t>
      </w:r>
    </w:p>
    <w:p w14:paraId="3A697230" w14:textId="1A53D4AE" w:rsidR="00ED1EA7" w:rsidRPr="00CB704B" w:rsidRDefault="00ED1EA7" w:rsidP="525B5A9F">
      <w:pPr>
        <w:pStyle w:val="ListParagraph"/>
        <w:numPr>
          <w:ilvl w:val="0"/>
          <w:numId w:val="65"/>
        </w:numPr>
        <w:spacing w:before="240" w:after="240" w:line="279" w:lineRule="auto"/>
        <w:contextualSpacing/>
        <w:rPr>
          <w:rFonts w:asciiTheme="minorBidi" w:eastAsia="Aptos" w:hAnsiTheme="minorBidi" w:cstheme="minorBidi"/>
          <w:sz w:val="22"/>
          <w:szCs w:val="22"/>
        </w:rPr>
      </w:pPr>
      <w:r w:rsidRPr="45E6576C">
        <w:rPr>
          <w:rFonts w:asciiTheme="minorBidi" w:eastAsia="Aptos" w:hAnsiTheme="minorBidi" w:cstheme="minorBidi"/>
          <w:sz w:val="22"/>
          <w:szCs w:val="22"/>
          <w:lang w:val="en-US"/>
        </w:rPr>
        <w:t>Position WHL as a Test and Learn champion - foster and lead a community of practice across boroughs and stakeholder entities to promote collaboration, continuous improvement, and knowledge exchange in test-and-learn methodologies.</w:t>
      </w:r>
    </w:p>
    <w:p w14:paraId="27A2D0A4" w14:textId="0C09177A" w:rsidR="45E6576C" w:rsidRDefault="45E6576C" w:rsidP="45E6576C">
      <w:pPr>
        <w:pStyle w:val="ListParagraph"/>
        <w:spacing w:before="240" w:after="240" w:line="279" w:lineRule="auto"/>
        <w:ind w:left="1440"/>
        <w:contextualSpacing/>
        <w:rPr>
          <w:rFonts w:asciiTheme="minorBidi" w:eastAsia="Aptos" w:hAnsiTheme="minorBidi" w:cstheme="minorBidi"/>
          <w:sz w:val="22"/>
          <w:szCs w:val="22"/>
        </w:rPr>
      </w:pPr>
    </w:p>
    <w:p w14:paraId="1E76AA5B" w14:textId="2B6C4AC9" w:rsidR="000F5811" w:rsidRPr="00CB704B" w:rsidRDefault="00ED1EA7" w:rsidP="45E6576C">
      <w:pPr>
        <w:pStyle w:val="ListParagraph"/>
        <w:numPr>
          <w:ilvl w:val="0"/>
          <w:numId w:val="1"/>
        </w:numPr>
        <w:spacing w:before="240" w:after="240" w:line="259" w:lineRule="auto"/>
        <w:rPr>
          <w:rFonts w:asciiTheme="minorBidi" w:eastAsia="Aptos" w:hAnsiTheme="minorBidi" w:cstheme="minorBidi"/>
          <w:sz w:val="22"/>
          <w:szCs w:val="22"/>
          <w:lang w:val="en-US"/>
        </w:rPr>
      </w:pPr>
      <w:r w:rsidRPr="45E6576C">
        <w:rPr>
          <w:rFonts w:asciiTheme="minorBidi" w:eastAsia="Aptos" w:hAnsiTheme="minorBidi" w:cstheme="minorBidi"/>
          <w:b/>
          <w:bCs/>
          <w:sz w:val="22"/>
          <w:szCs w:val="22"/>
          <w:lang w:val="en-US"/>
        </w:rPr>
        <w:t>Line manage up to 2 direct reports</w:t>
      </w:r>
      <w:r w:rsidRPr="45E6576C">
        <w:rPr>
          <w:rFonts w:asciiTheme="minorBidi" w:eastAsia="Aptos" w:hAnsiTheme="minorBidi" w:cstheme="minorBidi"/>
          <w:sz w:val="22"/>
          <w:szCs w:val="22"/>
          <w:lang w:val="en-US"/>
        </w:rPr>
        <w:t xml:space="preserve"> </w:t>
      </w:r>
    </w:p>
    <w:p w14:paraId="49722007" w14:textId="77777777" w:rsidR="000E04FF" w:rsidRPr="000F532B" w:rsidRDefault="000E04FF" w:rsidP="00A109B8">
      <w:pPr>
        <w:jc w:val="both"/>
        <w:rPr>
          <w:rFonts w:ascii="Arial" w:hAnsi="Arial" w:cs="Arial"/>
          <w:sz w:val="22"/>
          <w:szCs w:val="22"/>
        </w:rPr>
      </w:pPr>
      <w:r w:rsidRPr="000F532B">
        <w:rPr>
          <w:rFonts w:ascii="Arial" w:hAnsi="Arial" w:cs="Arial"/>
          <w:sz w:val="22"/>
          <w:szCs w:val="22"/>
        </w:rPr>
        <w:br w:type="page"/>
      </w:r>
    </w:p>
    <w:tbl>
      <w:tblPr>
        <w:tblW w:w="9893" w:type="dxa"/>
        <w:tblLook w:val="01E0" w:firstRow="1" w:lastRow="1" w:firstColumn="1" w:lastColumn="1" w:noHBand="0" w:noVBand="0"/>
      </w:tblPr>
      <w:tblGrid>
        <w:gridCol w:w="10711"/>
        <w:gridCol w:w="222"/>
      </w:tblGrid>
      <w:tr w:rsidR="003E6928" w:rsidRPr="003E6928" w14:paraId="0B2ECD13" w14:textId="77777777" w:rsidTr="010EE9A2">
        <w:tc>
          <w:tcPr>
            <w:tcW w:w="7488" w:type="dxa"/>
          </w:tcPr>
          <w:p w14:paraId="3A438482" w14:textId="77777777" w:rsidR="000A233F" w:rsidRPr="003E6928" w:rsidRDefault="000A233F" w:rsidP="00A109B8">
            <w:pPr>
              <w:pStyle w:val="Sarah2"/>
              <w:jc w:val="both"/>
              <w:rPr>
                <w:rFonts w:cs="Arial"/>
                <w:color w:val="7030A0"/>
                <w:sz w:val="22"/>
                <w:szCs w:val="22"/>
              </w:rPr>
            </w:pPr>
            <w:bookmarkStart w:id="0" w:name="_Toc79394695"/>
          </w:p>
          <w:p w14:paraId="4B3F5282" w14:textId="77777777" w:rsidR="000A233F" w:rsidRPr="003E6928" w:rsidRDefault="000A233F" w:rsidP="00A109B8">
            <w:pPr>
              <w:pStyle w:val="Sarah2"/>
              <w:jc w:val="both"/>
              <w:rPr>
                <w:rFonts w:cs="Arial"/>
                <w:color w:val="7030A0"/>
                <w:sz w:val="36"/>
                <w:szCs w:val="36"/>
              </w:rPr>
            </w:pPr>
            <w:r w:rsidRPr="003E6928">
              <w:rPr>
                <w:rFonts w:cs="Arial"/>
                <w:color w:val="7030A0"/>
                <w:sz w:val="36"/>
                <w:szCs w:val="36"/>
              </w:rPr>
              <w:t>Personal Specification</w:t>
            </w:r>
          </w:p>
          <w:p w14:paraId="574D128D" w14:textId="77777777" w:rsidR="00D12B8B" w:rsidRPr="003E6928" w:rsidRDefault="00D12B8B" w:rsidP="00A109B8">
            <w:pPr>
              <w:pStyle w:val="Sarah2"/>
              <w:jc w:val="both"/>
              <w:rPr>
                <w:rFonts w:cs="Arial"/>
                <w:color w:val="7030A0"/>
                <w:sz w:val="22"/>
                <w:szCs w:val="22"/>
              </w:rPr>
            </w:pPr>
          </w:p>
          <w:tbl>
            <w:tblPr>
              <w:tblpPr w:leftFromText="180" w:rightFromText="180" w:vertAnchor="text" w:horzAnchor="margin" w:tblpY="-2"/>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2793"/>
              <w:gridCol w:w="3189"/>
            </w:tblGrid>
            <w:tr w:rsidR="003E6928" w:rsidRPr="000F532B" w14:paraId="34CA6A55" w14:textId="77777777" w:rsidTr="010EE9A2">
              <w:tc>
                <w:tcPr>
                  <w:tcW w:w="4503" w:type="dxa"/>
                </w:tcPr>
                <w:p w14:paraId="200D4AB7" w14:textId="11196906" w:rsidR="003E6928" w:rsidRPr="00A1777C" w:rsidRDefault="003E6928" w:rsidP="003E6928">
                  <w:pPr>
                    <w:rPr>
                      <w:rFonts w:ascii="Arial" w:hAnsi="Arial" w:cs="Arial"/>
                      <w:sz w:val="24"/>
                      <w:szCs w:val="24"/>
                    </w:rPr>
                  </w:pPr>
                  <w:r w:rsidRPr="00A1777C">
                    <w:rPr>
                      <w:rFonts w:ascii="Arial" w:hAnsi="Arial" w:cs="Arial"/>
                      <w:b/>
                      <w:sz w:val="24"/>
                      <w:szCs w:val="24"/>
                    </w:rPr>
                    <w:t xml:space="preserve">Job Title: </w:t>
                  </w:r>
                  <w:r w:rsidR="00CB704B" w:rsidRPr="00CB704B">
                    <w:rPr>
                      <w:rFonts w:ascii="Arial" w:hAnsi="Arial" w:cs="Arial"/>
                      <w:b/>
                      <w:sz w:val="24"/>
                      <w:szCs w:val="24"/>
                    </w:rPr>
                    <w:t>Design Lead</w:t>
                  </w:r>
                </w:p>
              </w:tc>
              <w:tc>
                <w:tcPr>
                  <w:tcW w:w="5982" w:type="dxa"/>
                  <w:gridSpan w:val="2"/>
                </w:tcPr>
                <w:p w14:paraId="02667E59" w14:textId="4552F876" w:rsidR="003E6928" w:rsidRDefault="003E6928" w:rsidP="010EE9A2">
                  <w:pPr>
                    <w:rPr>
                      <w:rFonts w:ascii="Arial" w:hAnsi="Arial" w:cs="Arial"/>
                      <w:sz w:val="24"/>
                      <w:szCs w:val="24"/>
                    </w:rPr>
                  </w:pPr>
                  <w:r w:rsidRPr="010EE9A2">
                    <w:rPr>
                      <w:rFonts w:ascii="Arial" w:hAnsi="Arial" w:cs="Arial"/>
                      <w:b/>
                      <w:bCs/>
                      <w:sz w:val="24"/>
                      <w:szCs w:val="24"/>
                    </w:rPr>
                    <w:t>Service Area</w:t>
                  </w:r>
                  <w:r w:rsidRPr="010EE9A2">
                    <w:rPr>
                      <w:rFonts w:ascii="Arial" w:hAnsi="Arial" w:cs="Arial"/>
                      <w:sz w:val="24"/>
                      <w:szCs w:val="24"/>
                    </w:rPr>
                    <w:t xml:space="preserve">: </w:t>
                  </w:r>
                  <w:r w:rsidR="1B9FF86D" w:rsidRPr="010EE9A2">
                    <w:rPr>
                      <w:rFonts w:ascii="Arial" w:hAnsi="Arial" w:cs="Arial"/>
                      <w:sz w:val="24"/>
                      <w:szCs w:val="24"/>
                    </w:rPr>
                    <w:t xml:space="preserve">Retrofit Enabling Services (RES)Team </w:t>
                  </w:r>
                </w:p>
                <w:p w14:paraId="22410E32" w14:textId="77777777" w:rsidR="003E6928" w:rsidRPr="00A1777C" w:rsidRDefault="003E6928" w:rsidP="003E6928">
                  <w:pPr>
                    <w:rPr>
                      <w:rFonts w:ascii="Arial" w:hAnsi="Arial" w:cs="Arial"/>
                      <w:sz w:val="24"/>
                      <w:szCs w:val="24"/>
                    </w:rPr>
                  </w:pPr>
                </w:p>
              </w:tc>
            </w:tr>
            <w:tr w:rsidR="003E6928" w:rsidRPr="000F532B" w14:paraId="71FD6941" w14:textId="77777777" w:rsidTr="010EE9A2">
              <w:tc>
                <w:tcPr>
                  <w:tcW w:w="4503" w:type="dxa"/>
                </w:tcPr>
                <w:p w14:paraId="7FE898A9" w14:textId="15458DE8" w:rsidR="003E6928" w:rsidRPr="00D62604" w:rsidRDefault="003E6928" w:rsidP="003E6928">
                  <w:pPr>
                    <w:jc w:val="both"/>
                    <w:rPr>
                      <w:rFonts w:ascii="Arial" w:hAnsi="Arial" w:cs="Arial"/>
                      <w:sz w:val="24"/>
                      <w:szCs w:val="24"/>
                    </w:rPr>
                  </w:pPr>
                  <w:r w:rsidRPr="00D62604">
                    <w:rPr>
                      <w:rFonts w:ascii="Arial" w:hAnsi="Arial" w:cs="Arial"/>
                      <w:b/>
                      <w:sz w:val="24"/>
                      <w:szCs w:val="24"/>
                    </w:rPr>
                    <w:t>Grade:</w:t>
                  </w:r>
                  <w:r w:rsidR="00A67097">
                    <w:rPr>
                      <w:rFonts w:ascii="Arial" w:hAnsi="Arial" w:cs="Arial"/>
                      <w:b/>
                      <w:sz w:val="24"/>
                      <w:szCs w:val="24"/>
                    </w:rPr>
                    <w:t xml:space="preserve"> </w:t>
                  </w:r>
                  <w:r w:rsidR="00CB704B">
                    <w:rPr>
                      <w:rFonts w:ascii="Arial" w:hAnsi="Arial" w:cs="Arial"/>
                      <w:b/>
                      <w:sz w:val="24"/>
                      <w:szCs w:val="24"/>
                    </w:rPr>
                    <w:t>F</w:t>
                  </w:r>
                </w:p>
                <w:p w14:paraId="38406404" w14:textId="77777777" w:rsidR="003E6928" w:rsidRPr="00D62604" w:rsidRDefault="003E6928" w:rsidP="003E6928">
                  <w:pPr>
                    <w:pStyle w:val="Sarah2"/>
                    <w:jc w:val="both"/>
                    <w:rPr>
                      <w:rFonts w:cs="Arial"/>
                      <w:b w:val="0"/>
                      <w:sz w:val="24"/>
                      <w:szCs w:val="24"/>
                    </w:rPr>
                  </w:pPr>
                </w:p>
              </w:tc>
              <w:tc>
                <w:tcPr>
                  <w:tcW w:w="2793" w:type="dxa"/>
                </w:tcPr>
                <w:p w14:paraId="1949CFB0" w14:textId="0FF36109" w:rsidR="003E6928" w:rsidRPr="00D62604" w:rsidRDefault="003E6928" w:rsidP="003E6928">
                  <w:pPr>
                    <w:jc w:val="both"/>
                    <w:rPr>
                      <w:rFonts w:ascii="Arial" w:hAnsi="Arial" w:cs="Arial"/>
                      <w:sz w:val="24"/>
                      <w:szCs w:val="24"/>
                    </w:rPr>
                  </w:pPr>
                  <w:r w:rsidRPr="00D62604">
                    <w:rPr>
                      <w:rFonts w:ascii="Arial" w:hAnsi="Arial" w:cs="Arial"/>
                      <w:b/>
                      <w:sz w:val="24"/>
                      <w:szCs w:val="24"/>
                    </w:rPr>
                    <w:t>Post Number</w:t>
                  </w:r>
                  <w:r w:rsidR="00B12CA3">
                    <w:rPr>
                      <w:rFonts w:ascii="Arial" w:hAnsi="Arial" w:cs="Arial"/>
                      <w:b/>
                      <w:sz w:val="24"/>
                      <w:szCs w:val="24"/>
                    </w:rPr>
                    <w:t>/Evaluation number</w:t>
                  </w:r>
                  <w:r w:rsidRPr="00D62604">
                    <w:rPr>
                      <w:rFonts w:ascii="Arial" w:hAnsi="Arial" w:cs="Arial"/>
                      <w:b/>
                      <w:sz w:val="24"/>
                      <w:szCs w:val="24"/>
                    </w:rPr>
                    <w:t xml:space="preserve">: </w:t>
                  </w:r>
                  <w:r>
                    <w:rPr>
                      <w:rFonts w:ascii="Arial" w:hAnsi="Arial" w:cs="Arial"/>
                      <w:b/>
                      <w:sz w:val="24"/>
                      <w:szCs w:val="24"/>
                    </w:rPr>
                    <w:t xml:space="preserve"> </w:t>
                  </w:r>
                </w:p>
                <w:p w14:paraId="3FB14B6F" w14:textId="77777777" w:rsidR="003E6928" w:rsidRPr="00D62604" w:rsidRDefault="003E6928" w:rsidP="003E6928">
                  <w:pPr>
                    <w:jc w:val="both"/>
                    <w:rPr>
                      <w:rFonts w:ascii="Arial" w:hAnsi="Arial" w:cs="Arial"/>
                      <w:sz w:val="24"/>
                      <w:szCs w:val="24"/>
                    </w:rPr>
                  </w:pPr>
                </w:p>
              </w:tc>
              <w:tc>
                <w:tcPr>
                  <w:tcW w:w="3189" w:type="dxa"/>
                </w:tcPr>
                <w:p w14:paraId="3084CEC7" w14:textId="1993AB62" w:rsidR="003E6928" w:rsidRPr="00D62604" w:rsidRDefault="00B12CA3" w:rsidP="00B12CA3">
                  <w:pPr>
                    <w:jc w:val="both"/>
                    <w:rPr>
                      <w:rFonts w:ascii="Arial" w:hAnsi="Arial" w:cs="Arial"/>
                      <w:sz w:val="24"/>
                      <w:szCs w:val="24"/>
                    </w:rPr>
                  </w:pPr>
                  <w:r w:rsidRPr="010EE9A2">
                    <w:rPr>
                      <w:rFonts w:ascii="Arial" w:hAnsi="Arial" w:cs="Arial"/>
                      <w:b/>
                      <w:bCs/>
                      <w:sz w:val="24"/>
                      <w:szCs w:val="24"/>
                    </w:rPr>
                    <w:t>Date last updated:</w:t>
                  </w:r>
                  <w:r w:rsidRPr="010EE9A2">
                    <w:rPr>
                      <w:rFonts w:ascii="Arial" w:hAnsi="Arial" w:cs="Arial"/>
                      <w:sz w:val="24"/>
                      <w:szCs w:val="24"/>
                    </w:rPr>
                    <w:t xml:space="preserve"> </w:t>
                  </w:r>
                  <w:r w:rsidR="5CA4E849" w:rsidRPr="010EE9A2">
                    <w:rPr>
                      <w:rFonts w:ascii="Arial" w:hAnsi="Arial" w:cs="Arial"/>
                      <w:sz w:val="24"/>
                      <w:szCs w:val="24"/>
                    </w:rPr>
                    <w:t>20</w:t>
                  </w:r>
                  <w:r w:rsidR="00457156" w:rsidRPr="010EE9A2">
                    <w:rPr>
                      <w:rFonts w:ascii="Arial" w:hAnsi="Arial" w:cs="Arial"/>
                      <w:sz w:val="24"/>
                      <w:szCs w:val="24"/>
                      <w:vertAlign w:val="superscript"/>
                    </w:rPr>
                    <w:t>th</w:t>
                  </w:r>
                  <w:r w:rsidR="00457156" w:rsidRPr="010EE9A2">
                    <w:rPr>
                      <w:rFonts w:ascii="Arial" w:hAnsi="Arial" w:cs="Arial"/>
                      <w:sz w:val="24"/>
                      <w:szCs w:val="24"/>
                    </w:rPr>
                    <w:t xml:space="preserve"> January 2026</w:t>
                  </w:r>
                </w:p>
              </w:tc>
            </w:tr>
            <w:tr w:rsidR="00B12CA3" w:rsidRPr="000F532B" w14:paraId="78DCBFBA" w14:textId="77777777" w:rsidTr="010EE9A2">
              <w:tc>
                <w:tcPr>
                  <w:tcW w:w="4503" w:type="dxa"/>
                </w:tcPr>
                <w:p w14:paraId="3CFF8005" w14:textId="05A18765" w:rsidR="00B12CA3" w:rsidRPr="00D62604" w:rsidRDefault="00B12CA3" w:rsidP="00B12CA3">
                  <w:pPr>
                    <w:jc w:val="both"/>
                    <w:rPr>
                      <w:rFonts w:cs="Arial"/>
                      <w:sz w:val="24"/>
                      <w:szCs w:val="24"/>
                    </w:rPr>
                  </w:pPr>
                  <w:r w:rsidRPr="00B12CA3">
                    <w:rPr>
                      <w:rFonts w:ascii="Arial" w:hAnsi="Arial" w:cs="Arial"/>
                      <w:b/>
                      <w:bCs/>
                      <w:sz w:val="24"/>
                      <w:szCs w:val="24"/>
                    </w:rPr>
                    <w:t>Reporting to</w:t>
                  </w:r>
                  <w:r w:rsidR="008F590E">
                    <w:rPr>
                      <w:rFonts w:ascii="Arial" w:hAnsi="Arial" w:cs="Arial"/>
                      <w:b/>
                      <w:bCs/>
                      <w:sz w:val="24"/>
                      <w:szCs w:val="24"/>
                    </w:rPr>
                    <w:t>:</w:t>
                  </w:r>
                  <w:r w:rsidRPr="00B12CA3">
                    <w:rPr>
                      <w:rFonts w:ascii="Arial" w:hAnsi="Arial" w:cs="Arial"/>
                      <w:b/>
                      <w:bCs/>
                      <w:sz w:val="24"/>
                      <w:szCs w:val="24"/>
                    </w:rPr>
                    <w:t xml:space="preserve"> </w:t>
                  </w:r>
                  <w:r w:rsidR="008F590E" w:rsidRPr="001A5898">
                    <w:rPr>
                      <w:rFonts w:ascii="Arial" w:hAnsi="Arial" w:cs="Arial"/>
                      <w:b/>
                      <w:bCs/>
                      <w:sz w:val="24"/>
                      <w:szCs w:val="24"/>
                    </w:rPr>
                    <w:t>Retrofit Strategy and Services Director</w:t>
                  </w:r>
                </w:p>
              </w:tc>
              <w:tc>
                <w:tcPr>
                  <w:tcW w:w="5982" w:type="dxa"/>
                  <w:gridSpan w:val="2"/>
                </w:tcPr>
                <w:p w14:paraId="6CB9DC2B" w14:textId="25A6B15B" w:rsidR="00B12CA3" w:rsidRPr="00B12CA3" w:rsidRDefault="00B12CA3" w:rsidP="00B12CA3">
                  <w:pPr>
                    <w:rPr>
                      <w:rFonts w:ascii="Arial" w:hAnsi="Arial" w:cs="Arial"/>
                      <w:b/>
                      <w:bCs/>
                      <w:sz w:val="24"/>
                      <w:szCs w:val="24"/>
                    </w:rPr>
                  </w:pPr>
                  <w:r w:rsidRPr="45E6576C">
                    <w:rPr>
                      <w:rFonts w:ascii="Arial" w:hAnsi="Arial" w:cs="Arial"/>
                      <w:b/>
                      <w:bCs/>
                      <w:sz w:val="24"/>
                      <w:szCs w:val="24"/>
                    </w:rPr>
                    <w:t>Responsible for</w:t>
                  </w:r>
                  <w:r w:rsidR="201FCF97" w:rsidRPr="45E6576C">
                    <w:rPr>
                      <w:rFonts w:ascii="Arial" w:hAnsi="Arial" w:cs="Arial"/>
                      <w:b/>
                      <w:bCs/>
                      <w:sz w:val="24"/>
                      <w:szCs w:val="24"/>
                    </w:rPr>
                    <w:t xml:space="preserve">: </w:t>
                  </w:r>
                  <w:r w:rsidR="5543862C" w:rsidRPr="45E6576C">
                    <w:rPr>
                      <w:rFonts w:ascii="Arial" w:hAnsi="Arial" w:cs="Arial"/>
                      <w:b/>
                      <w:bCs/>
                      <w:sz w:val="24"/>
                      <w:szCs w:val="24"/>
                    </w:rPr>
                    <w:t>User Researcher, Service Designer</w:t>
                  </w:r>
                </w:p>
                <w:p w14:paraId="30DF12B0" w14:textId="4AE5BF4F" w:rsidR="00B12CA3" w:rsidRPr="00D62604" w:rsidRDefault="00B12CA3" w:rsidP="00B12CA3">
                  <w:pPr>
                    <w:jc w:val="both"/>
                    <w:rPr>
                      <w:rFonts w:ascii="Arial" w:hAnsi="Arial" w:cs="Arial"/>
                      <w:sz w:val="24"/>
                      <w:szCs w:val="24"/>
                    </w:rPr>
                  </w:pPr>
                </w:p>
              </w:tc>
            </w:tr>
          </w:tbl>
          <w:p w14:paraId="42CD9672" w14:textId="77777777" w:rsidR="00D12B8B" w:rsidRPr="003E6928" w:rsidRDefault="00D12B8B" w:rsidP="00A109B8">
            <w:pPr>
              <w:pStyle w:val="Sarah2"/>
              <w:jc w:val="both"/>
              <w:rPr>
                <w:rFonts w:cs="Arial"/>
                <w:b w:val="0"/>
                <w:i/>
                <w:color w:val="7030A0"/>
                <w:sz w:val="22"/>
                <w:szCs w:val="22"/>
              </w:rPr>
            </w:pPr>
          </w:p>
        </w:tc>
        <w:tc>
          <w:tcPr>
            <w:tcW w:w="2405" w:type="dxa"/>
          </w:tcPr>
          <w:p w14:paraId="64116A7B" w14:textId="3341C06D" w:rsidR="000A233F" w:rsidRPr="003E6928" w:rsidRDefault="000A233F" w:rsidP="00A109B8">
            <w:pPr>
              <w:pStyle w:val="Sarah2"/>
              <w:jc w:val="both"/>
              <w:rPr>
                <w:rFonts w:cs="Arial"/>
                <w:color w:val="7030A0"/>
                <w:sz w:val="22"/>
                <w:szCs w:val="22"/>
              </w:rPr>
            </w:pPr>
          </w:p>
        </w:tc>
      </w:tr>
      <w:bookmarkEnd w:id="0"/>
    </w:tbl>
    <w:p w14:paraId="0C38848B" w14:textId="77777777" w:rsidR="00C31DEB" w:rsidRPr="00C50958" w:rsidRDefault="00C31DEB" w:rsidP="00C31DEB">
      <w:pPr>
        <w:rPr>
          <w:rFonts w:ascii="Arial" w:hAnsi="Arial" w:cs="Arial"/>
          <w:sz w:val="24"/>
          <w:szCs w:val="24"/>
        </w:rPr>
      </w:pPr>
    </w:p>
    <w:tbl>
      <w:tblPr>
        <w:tblW w:w="104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90"/>
      </w:tblGrid>
      <w:tr w:rsidR="00C31DEB" w:rsidRPr="00C50958" w14:paraId="3C8BC4A8" w14:textId="77777777" w:rsidTr="00502067">
        <w:tc>
          <w:tcPr>
            <w:tcW w:w="10490" w:type="dxa"/>
            <w:tcBorders>
              <w:top w:val="single" w:sz="4" w:space="0" w:color="auto"/>
              <w:left w:val="single" w:sz="4" w:space="0" w:color="auto"/>
              <w:bottom w:val="nil"/>
              <w:right w:val="single" w:sz="4" w:space="0" w:color="auto"/>
            </w:tcBorders>
          </w:tcPr>
          <w:p w14:paraId="6F4170A8" w14:textId="77777777" w:rsidR="00C31DEB" w:rsidRPr="00C50958" w:rsidRDefault="00C31DEB" w:rsidP="00502067">
            <w:pPr>
              <w:keepNext/>
              <w:ind w:right="34"/>
              <w:outlineLvl w:val="1"/>
              <w:rPr>
                <w:rFonts w:ascii="Arial" w:hAnsi="Arial" w:cs="Arial"/>
                <w:b/>
                <w:sz w:val="24"/>
                <w:szCs w:val="24"/>
                <w:lang w:eastAsia="en-US"/>
              </w:rPr>
            </w:pPr>
            <w:r w:rsidRPr="00C50958">
              <w:rPr>
                <w:rFonts w:ascii="Arial" w:hAnsi="Arial" w:cs="Arial"/>
                <w:b/>
                <w:sz w:val="24"/>
                <w:szCs w:val="24"/>
                <w:lang w:eastAsia="en-US"/>
              </w:rPr>
              <w:t>IMPORTANT INFORMATION FOR APPLICANTS</w:t>
            </w:r>
          </w:p>
        </w:tc>
      </w:tr>
      <w:tr w:rsidR="00C31DEB" w:rsidRPr="00C50958" w14:paraId="26B31528" w14:textId="77777777" w:rsidTr="00502067">
        <w:tc>
          <w:tcPr>
            <w:tcW w:w="10490" w:type="dxa"/>
            <w:tcBorders>
              <w:top w:val="nil"/>
              <w:left w:val="single" w:sz="4" w:space="0" w:color="auto"/>
              <w:bottom w:val="single" w:sz="4" w:space="0" w:color="auto"/>
              <w:right w:val="single" w:sz="4" w:space="0" w:color="auto"/>
            </w:tcBorders>
          </w:tcPr>
          <w:p w14:paraId="1389C0B8" w14:textId="2CBDC8CA" w:rsidR="00C31DEB" w:rsidRPr="00C50958" w:rsidRDefault="00C31DEB" w:rsidP="00502067">
            <w:pPr>
              <w:ind w:right="34"/>
              <w:jc w:val="both"/>
              <w:rPr>
                <w:rFonts w:ascii="Arial" w:hAnsi="Arial"/>
                <w:sz w:val="24"/>
                <w:lang w:eastAsia="en-US"/>
              </w:rPr>
            </w:pPr>
            <w:r w:rsidRPr="00C50958">
              <w:rPr>
                <w:rFonts w:ascii="Arial" w:hAnsi="Arial"/>
                <w:sz w:val="24"/>
                <w:lang w:eastAsia="en-US"/>
              </w:rPr>
              <w:t xml:space="preserve">The criteria listed in this Person Specification are all essential to the job.  Where the Method of Assessment is stated to be the </w:t>
            </w:r>
            <w:r w:rsidR="004C245B">
              <w:rPr>
                <w:rFonts w:ascii="Arial" w:hAnsi="Arial"/>
                <w:sz w:val="24"/>
                <w:lang w:eastAsia="en-US"/>
              </w:rPr>
              <w:t>CV</w:t>
            </w:r>
            <w:r w:rsidR="00760507">
              <w:rPr>
                <w:rFonts w:ascii="Arial" w:hAnsi="Arial"/>
                <w:sz w:val="24"/>
                <w:lang w:eastAsia="en-US"/>
              </w:rPr>
              <w:t xml:space="preserve"> and/or </w:t>
            </w:r>
            <w:r w:rsidR="00C84186">
              <w:rPr>
                <w:rFonts w:ascii="Arial" w:hAnsi="Arial"/>
                <w:sz w:val="24"/>
                <w:lang w:eastAsia="en-US"/>
              </w:rPr>
              <w:t>sifting questions</w:t>
            </w:r>
            <w:r w:rsidRPr="00C50958">
              <w:rPr>
                <w:rFonts w:ascii="Arial" w:hAnsi="Arial"/>
                <w:sz w:val="24"/>
                <w:lang w:eastAsia="en-US"/>
              </w:rPr>
              <w:t>, your application needs to demonstrate clearly and concisely how you meet each of the criteria, even if other methods of assessment are also shown.  If you do not address these criteria fully, or if we do not consider that you meet them, you will not be shortlisted.  Please give specific examples wherever possible.</w:t>
            </w:r>
          </w:p>
        </w:tc>
      </w:tr>
    </w:tbl>
    <w:p w14:paraId="3F3F6FDB" w14:textId="77777777" w:rsidR="00C31DEB" w:rsidRPr="00C50958" w:rsidRDefault="00C31DEB" w:rsidP="00C31DEB">
      <w:pPr>
        <w:rPr>
          <w:rFonts w:ascii="Arial" w:hAnsi="Arial" w:cs="Arial"/>
          <w:sz w:val="24"/>
          <w:szCs w:val="24"/>
          <w:lang w:eastAsia="en-US"/>
        </w:rPr>
      </w:pPr>
    </w:p>
    <w:tbl>
      <w:tblPr>
        <w:tblW w:w="1049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90"/>
      </w:tblGrid>
      <w:tr w:rsidR="00C31DEB" w:rsidRPr="00C50958" w14:paraId="0F38735A" w14:textId="77777777" w:rsidTr="00502067">
        <w:tc>
          <w:tcPr>
            <w:tcW w:w="10490" w:type="dxa"/>
            <w:tcBorders>
              <w:left w:val="single" w:sz="4" w:space="0" w:color="auto"/>
              <w:right w:val="single" w:sz="4" w:space="0" w:color="auto"/>
            </w:tcBorders>
          </w:tcPr>
          <w:p w14:paraId="7FB2F39B" w14:textId="77777777" w:rsidR="00C31DEB" w:rsidRPr="00C50958" w:rsidRDefault="00C31DEB" w:rsidP="00502067">
            <w:pPr>
              <w:jc w:val="both"/>
              <w:rPr>
                <w:rFonts w:ascii="Arial" w:hAnsi="Arial" w:cs="Arial"/>
                <w:b/>
                <w:sz w:val="24"/>
                <w:szCs w:val="24"/>
                <w:lang w:eastAsia="en-US"/>
              </w:rPr>
            </w:pPr>
            <w:r w:rsidRPr="00C50958">
              <w:rPr>
                <w:rFonts w:ascii="Arial" w:hAnsi="Arial" w:cs="Arial"/>
                <w:b/>
                <w:sz w:val="24"/>
                <w:szCs w:val="24"/>
                <w:lang w:eastAsia="en-US"/>
              </w:rPr>
              <w:t>EQUALITY AND DIVERSITY</w:t>
            </w:r>
          </w:p>
        </w:tc>
      </w:tr>
      <w:tr w:rsidR="00C31DEB" w:rsidRPr="00C50958" w14:paraId="254B5F50" w14:textId="77777777" w:rsidTr="00502067">
        <w:tc>
          <w:tcPr>
            <w:tcW w:w="10490" w:type="dxa"/>
            <w:tcBorders>
              <w:left w:val="single" w:sz="4" w:space="0" w:color="auto"/>
              <w:right w:val="single" w:sz="4" w:space="0" w:color="auto"/>
            </w:tcBorders>
          </w:tcPr>
          <w:p w14:paraId="46968623" w14:textId="66B3D561" w:rsidR="00C31DEB" w:rsidRPr="00C50958" w:rsidRDefault="00C31DEB" w:rsidP="00502067">
            <w:pPr>
              <w:jc w:val="both"/>
              <w:rPr>
                <w:rFonts w:ascii="Arial" w:hAnsi="Arial" w:cs="Arial"/>
                <w:sz w:val="24"/>
                <w:szCs w:val="24"/>
                <w:lang w:eastAsia="en-US"/>
              </w:rPr>
            </w:pPr>
            <w:r w:rsidRPr="00C50958">
              <w:rPr>
                <w:rFonts w:ascii="Arial" w:hAnsi="Arial" w:cs="Arial"/>
                <w:sz w:val="24"/>
                <w:szCs w:val="24"/>
                <w:lang w:eastAsia="en-US"/>
              </w:rPr>
              <w:t xml:space="preserve">We are committed to and champion equality and diversity in all aspects of employment with the London </w:t>
            </w:r>
            <w:r w:rsidR="003E6928">
              <w:rPr>
                <w:rFonts w:ascii="Arial" w:hAnsi="Arial" w:cs="Arial"/>
                <w:sz w:val="24"/>
                <w:szCs w:val="24"/>
                <w:lang w:eastAsia="en-US"/>
              </w:rPr>
              <w:t>Councils</w:t>
            </w:r>
            <w:r w:rsidRPr="00C50958">
              <w:rPr>
                <w:rFonts w:ascii="Arial" w:hAnsi="Arial" w:cs="Arial"/>
                <w:sz w:val="24"/>
                <w:szCs w:val="24"/>
                <w:lang w:eastAsia="en-US"/>
              </w:rPr>
              <w:t>.  All employees are expected to understand and promote our Equality and Diversity Policy in the course of their work.</w:t>
            </w:r>
          </w:p>
          <w:p w14:paraId="17A4B89F" w14:textId="77777777" w:rsidR="00C31DEB" w:rsidRPr="00C50958" w:rsidRDefault="00C31DEB" w:rsidP="00502067">
            <w:pPr>
              <w:jc w:val="both"/>
              <w:rPr>
                <w:rFonts w:ascii="Arial" w:hAnsi="Arial" w:cs="Arial"/>
                <w:sz w:val="24"/>
                <w:szCs w:val="24"/>
                <w:lang w:eastAsia="en-US"/>
              </w:rPr>
            </w:pPr>
          </w:p>
        </w:tc>
      </w:tr>
      <w:tr w:rsidR="00C31DEB" w:rsidRPr="00C50958" w14:paraId="711BC6A8" w14:textId="77777777" w:rsidTr="00502067">
        <w:tc>
          <w:tcPr>
            <w:tcW w:w="10490" w:type="dxa"/>
            <w:tcBorders>
              <w:left w:val="single" w:sz="4" w:space="0" w:color="auto"/>
              <w:right w:val="single" w:sz="4" w:space="0" w:color="auto"/>
            </w:tcBorders>
          </w:tcPr>
          <w:p w14:paraId="579458B4" w14:textId="77777777" w:rsidR="00C31DEB" w:rsidRPr="00C50958" w:rsidRDefault="00C31DEB" w:rsidP="00502067">
            <w:pPr>
              <w:jc w:val="both"/>
              <w:rPr>
                <w:rFonts w:ascii="Arial" w:hAnsi="Arial" w:cs="Arial"/>
                <w:b/>
                <w:sz w:val="24"/>
                <w:szCs w:val="24"/>
                <w:lang w:eastAsia="en-US"/>
              </w:rPr>
            </w:pPr>
            <w:r w:rsidRPr="00C50958">
              <w:rPr>
                <w:rFonts w:ascii="Arial" w:hAnsi="Arial" w:cs="Arial"/>
                <w:b/>
                <w:sz w:val="24"/>
                <w:szCs w:val="24"/>
                <w:lang w:eastAsia="en-US"/>
              </w:rPr>
              <w:t>PROTECTING OUR STAFF AND SERVICES</w:t>
            </w:r>
          </w:p>
        </w:tc>
      </w:tr>
      <w:tr w:rsidR="00C31DEB" w:rsidRPr="00C50958" w14:paraId="3EF30F41" w14:textId="77777777" w:rsidTr="00502067">
        <w:tc>
          <w:tcPr>
            <w:tcW w:w="10490" w:type="dxa"/>
            <w:tcBorders>
              <w:left w:val="single" w:sz="4" w:space="0" w:color="auto"/>
              <w:bottom w:val="single" w:sz="4" w:space="0" w:color="auto"/>
              <w:right w:val="single" w:sz="4" w:space="0" w:color="auto"/>
            </w:tcBorders>
          </w:tcPr>
          <w:p w14:paraId="2AEF71F2" w14:textId="77777777" w:rsidR="00C31DEB" w:rsidRPr="00C50958" w:rsidRDefault="00C31DEB" w:rsidP="00502067">
            <w:pPr>
              <w:jc w:val="both"/>
              <w:rPr>
                <w:rFonts w:ascii="Arial" w:hAnsi="Arial" w:cs="Arial"/>
                <w:sz w:val="24"/>
                <w:szCs w:val="24"/>
                <w:lang w:eastAsia="en-US"/>
              </w:rPr>
            </w:pPr>
            <w:r w:rsidRPr="00C50958">
              <w:rPr>
                <w:rFonts w:ascii="Arial" w:hAnsi="Arial" w:cs="Arial"/>
                <w:sz w:val="24"/>
                <w:szCs w:val="24"/>
                <w:lang w:eastAsia="en-US"/>
              </w:rPr>
              <w:t>Adherence to Health and Safety requirements and proper risk management is required from all employees in so far as is relevant to their role. All employees are expected to understand and promote good Health and Safety practices and manage risks appropriately.</w:t>
            </w:r>
          </w:p>
        </w:tc>
      </w:tr>
    </w:tbl>
    <w:p w14:paraId="0D9D0F40" w14:textId="77777777" w:rsidR="002A7A18" w:rsidRPr="000F532B" w:rsidRDefault="002A7A18" w:rsidP="00A109B8">
      <w:pPr>
        <w:jc w:val="both"/>
        <w:rPr>
          <w:rFonts w:ascii="Arial" w:hAnsi="Arial" w:cs="Arial"/>
          <w:sz w:val="22"/>
          <w:szCs w:val="22"/>
        </w:rPr>
      </w:pPr>
    </w:p>
    <w:p w14:paraId="5769E441" w14:textId="5BED4D58" w:rsidR="45E6576C" w:rsidRDefault="45E6576C" w:rsidP="45E6576C">
      <w:pPr>
        <w:jc w:val="both"/>
        <w:rPr>
          <w:rFonts w:ascii="Arial" w:hAnsi="Arial" w:cs="Arial"/>
          <w:sz w:val="22"/>
          <w:szCs w:val="22"/>
        </w:rPr>
      </w:pPr>
    </w:p>
    <w:p w14:paraId="1AC346C6" w14:textId="314BBB7C" w:rsidR="45E6576C" w:rsidRDefault="45E6576C" w:rsidP="45E6576C">
      <w:pPr>
        <w:jc w:val="both"/>
        <w:rPr>
          <w:rFonts w:ascii="Arial" w:hAnsi="Arial" w:cs="Arial"/>
          <w:sz w:val="22"/>
          <w:szCs w:val="22"/>
        </w:rPr>
      </w:pPr>
    </w:p>
    <w:p w14:paraId="7C060D6D" w14:textId="338CFF9A" w:rsidR="45E6576C" w:rsidRDefault="45E6576C" w:rsidP="45E6576C">
      <w:pPr>
        <w:jc w:val="both"/>
        <w:rPr>
          <w:rFonts w:ascii="Arial" w:hAnsi="Arial" w:cs="Arial"/>
          <w:sz w:val="22"/>
          <w:szCs w:val="22"/>
        </w:rPr>
      </w:pPr>
    </w:p>
    <w:p w14:paraId="080908CE" w14:textId="23602283" w:rsidR="45E6576C" w:rsidRDefault="45E6576C" w:rsidP="45E6576C">
      <w:pPr>
        <w:jc w:val="both"/>
        <w:rPr>
          <w:rFonts w:ascii="Arial" w:hAnsi="Arial" w:cs="Arial"/>
          <w:sz w:val="22"/>
          <w:szCs w:val="22"/>
        </w:rPr>
      </w:pPr>
    </w:p>
    <w:p w14:paraId="4CBB03B1" w14:textId="75E0F08C" w:rsidR="45E6576C" w:rsidRDefault="45E6576C" w:rsidP="45E6576C">
      <w:pPr>
        <w:jc w:val="both"/>
        <w:rPr>
          <w:rFonts w:ascii="Arial" w:hAnsi="Arial" w:cs="Arial"/>
          <w:sz w:val="22"/>
          <w:szCs w:val="22"/>
        </w:rPr>
      </w:pPr>
    </w:p>
    <w:p w14:paraId="75A46F67" w14:textId="1405C00C" w:rsidR="45E6576C" w:rsidRDefault="45E6576C" w:rsidP="45E6576C">
      <w:pPr>
        <w:jc w:val="both"/>
        <w:rPr>
          <w:rFonts w:ascii="Arial" w:hAnsi="Arial" w:cs="Arial"/>
          <w:sz w:val="22"/>
          <w:szCs w:val="22"/>
        </w:rPr>
      </w:pPr>
    </w:p>
    <w:p w14:paraId="21BFC83A" w14:textId="7906F514" w:rsidR="45E6576C" w:rsidRDefault="45E6576C" w:rsidP="45E6576C">
      <w:pPr>
        <w:jc w:val="both"/>
        <w:rPr>
          <w:rFonts w:ascii="Arial" w:hAnsi="Arial" w:cs="Arial"/>
          <w:sz w:val="22"/>
          <w:szCs w:val="22"/>
        </w:rPr>
      </w:pPr>
    </w:p>
    <w:p w14:paraId="71111AC3" w14:textId="77777777" w:rsidR="00D10732" w:rsidRDefault="00D10732" w:rsidP="45E6576C">
      <w:pPr>
        <w:jc w:val="both"/>
        <w:rPr>
          <w:rFonts w:ascii="Arial" w:hAnsi="Arial" w:cs="Arial"/>
          <w:sz w:val="22"/>
          <w:szCs w:val="22"/>
        </w:rPr>
      </w:pPr>
    </w:p>
    <w:p w14:paraId="071C3D8B" w14:textId="77777777" w:rsidR="00D10732" w:rsidRDefault="00D10732" w:rsidP="45E6576C">
      <w:pPr>
        <w:jc w:val="both"/>
        <w:rPr>
          <w:rFonts w:ascii="Arial" w:hAnsi="Arial" w:cs="Arial"/>
          <w:sz w:val="22"/>
          <w:szCs w:val="22"/>
        </w:rPr>
      </w:pPr>
    </w:p>
    <w:p w14:paraId="63E697E0" w14:textId="77777777" w:rsidR="00D10732" w:rsidRDefault="00D10732" w:rsidP="45E6576C">
      <w:pPr>
        <w:jc w:val="both"/>
        <w:rPr>
          <w:rFonts w:ascii="Arial" w:hAnsi="Arial" w:cs="Arial"/>
          <w:sz w:val="22"/>
          <w:szCs w:val="22"/>
        </w:rPr>
      </w:pPr>
    </w:p>
    <w:p w14:paraId="3666D1A0" w14:textId="77777777" w:rsidR="00D10732" w:rsidRDefault="00D10732" w:rsidP="45E6576C">
      <w:pPr>
        <w:jc w:val="both"/>
        <w:rPr>
          <w:rFonts w:ascii="Arial" w:hAnsi="Arial" w:cs="Arial"/>
          <w:sz w:val="22"/>
          <w:szCs w:val="22"/>
        </w:rPr>
      </w:pPr>
    </w:p>
    <w:p w14:paraId="7CE8B587" w14:textId="77777777" w:rsidR="00D10732" w:rsidRDefault="00D10732" w:rsidP="45E6576C">
      <w:pPr>
        <w:jc w:val="both"/>
        <w:rPr>
          <w:rFonts w:ascii="Arial" w:hAnsi="Arial" w:cs="Arial"/>
          <w:sz w:val="22"/>
          <w:szCs w:val="22"/>
        </w:rPr>
      </w:pPr>
    </w:p>
    <w:p w14:paraId="50CEA839" w14:textId="77777777" w:rsidR="00D10732" w:rsidRDefault="00D10732" w:rsidP="45E6576C">
      <w:pPr>
        <w:jc w:val="both"/>
        <w:rPr>
          <w:rFonts w:ascii="Arial" w:hAnsi="Arial" w:cs="Arial"/>
          <w:sz w:val="22"/>
          <w:szCs w:val="22"/>
        </w:rPr>
      </w:pPr>
    </w:p>
    <w:p w14:paraId="05F2B9A4" w14:textId="15545CFA" w:rsidR="45E6576C" w:rsidRDefault="45E6576C" w:rsidP="45E6576C">
      <w:pPr>
        <w:jc w:val="both"/>
        <w:rPr>
          <w:rFonts w:ascii="Arial" w:hAnsi="Arial" w:cs="Arial"/>
          <w:sz w:val="22"/>
          <w:szCs w:val="22"/>
        </w:rPr>
      </w:pPr>
    </w:p>
    <w:tbl>
      <w:tblPr>
        <w:tblW w:w="104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7"/>
        <w:gridCol w:w="4394"/>
      </w:tblGrid>
      <w:tr w:rsidR="003C1E65" w:rsidRPr="000F532B" w14:paraId="3C1B579C" w14:textId="77777777" w:rsidTr="45E6576C">
        <w:tc>
          <w:tcPr>
            <w:tcW w:w="6067" w:type="dxa"/>
            <w:tcBorders>
              <w:top w:val="single" w:sz="4" w:space="0" w:color="auto"/>
              <w:left w:val="single" w:sz="4" w:space="0" w:color="auto"/>
              <w:bottom w:val="single" w:sz="4" w:space="0" w:color="auto"/>
              <w:right w:val="single" w:sz="4" w:space="0" w:color="auto"/>
            </w:tcBorders>
            <w:shd w:val="clear" w:color="auto" w:fill="FFFFFF" w:themeFill="background1"/>
          </w:tcPr>
          <w:p w14:paraId="5D5ECD89" w14:textId="77777777" w:rsidR="003C1E65" w:rsidRPr="000F532B" w:rsidRDefault="003C1E65" w:rsidP="00A109B8">
            <w:pPr>
              <w:jc w:val="both"/>
              <w:rPr>
                <w:rFonts w:ascii="Arial" w:hAnsi="Arial" w:cs="Arial"/>
                <w:b/>
                <w:sz w:val="22"/>
                <w:szCs w:val="22"/>
              </w:rPr>
            </w:pPr>
          </w:p>
          <w:p w14:paraId="18FFDEF5" w14:textId="77777777" w:rsidR="003C1E65" w:rsidRPr="000F532B" w:rsidRDefault="003C1E65" w:rsidP="00A109B8">
            <w:pPr>
              <w:jc w:val="both"/>
              <w:rPr>
                <w:rFonts w:ascii="Arial" w:hAnsi="Arial" w:cs="Arial"/>
                <w:b/>
                <w:sz w:val="22"/>
                <w:szCs w:val="22"/>
              </w:rPr>
            </w:pPr>
            <w:r w:rsidRPr="000F532B">
              <w:rPr>
                <w:rFonts w:ascii="Arial" w:hAnsi="Arial" w:cs="Arial"/>
                <w:b/>
                <w:sz w:val="22"/>
                <w:szCs w:val="22"/>
              </w:rPr>
              <w:t>CRITERIA- Essential</w:t>
            </w:r>
          </w:p>
          <w:p w14:paraId="2B191CD8" w14:textId="77777777" w:rsidR="003C1E65" w:rsidRPr="000F532B" w:rsidRDefault="003C1E65" w:rsidP="00A109B8">
            <w:pPr>
              <w:jc w:val="both"/>
              <w:rPr>
                <w:rFonts w:ascii="Arial" w:hAnsi="Arial" w:cs="Arial"/>
                <w:b/>
                <w:sz w:val="22"/>
                <w:szCs w:val="22"/>
              </w:rPr>
            </w:pPr>
          </w:p>
        </w:tc>
        <w:tc>
          <w:tcPr>
            <w:tcW w:w="4394" w:type="dxa"/>
            <w:tcBorders>
              <w:top w:val="single" w:sz="4" w:space="0" w:color="auto"/>
              <w:left w:val="single" w:sz="4" w:space="0" w:color="auto"/>
              <w:bottom w:val="single" w:sz="4" w:space="0" w:color="auto"/>
              <w:right w:val="single" w:sz="4" w:space="0" w:color="auto"/>
            </w:tcBorders>
            <w:shd w:val="clear" w:color="auto" w:fill="FFFFFF" w:themeFill="background1"/>
          </w:tcPr>
          <w:p w14:paraId="7D745B03" w14:textId="77777777" w:rsidR="003C1E65" w:rsidRPr="000F532B" w:rsidRDefault="003C1E65" w:rsidP="00A109B8">
            <w:pPr>
              <w:jc w:val="both"/>
              <w:rPr>
                <w:rFonts w:ascii="Arial" w:hAnsi="Arial" w:cs="Arial"/>
                <w:b/>
                <w:sz w:val="22"/>
                <w:szCs w:val="22"/>
              </w:rPr>
            </w:pPr>
          </w:p>
          <w:p w14:paraId="73D48C68" w14:textId="77777777" w:rsidR="003C1E65" w:rsidRPr="00472DD3" w:rsidRDefault="003C1E65" w:rsidP="00472DD3">
            <w:pPr>
              <w:rPr>
                <w:rFonts w:ascii="Arial" w:hAnsi="Arial" w:cs="Arial"/>
                <w:b/>
                <w:sz w:val="22"/>
                <w:szCs w:val="22"/>
              </w:rPr>
            </w:pPr>
            <w:r w:rsidRPr="00472DD3">
              <w:rPr>
                <w:rFonts w:ascii="Arial" w:hAnsi="Arial" w:cs="Arial"/>
                <w:b/>
                <w:sz w:val="22"/>
                <w:szCs w:val="22"/>
              </w:rPr>
              <w:t>METHOD OF ASSESSMENT</w:t>
            </w:r>
          </w:p>
        </w:tc>
      </w:tr>
      <w:tr w:rsidR="003C1E65" w:rsidRPr="000F532B" w14:paraId="20498C58" w14:textId="77777777" w:rsidTr="45E6576C">
        <w:trPr>
          <w:trHeight w:val="2148"/>
        </w:trPr>
        <w:tc>
          <w:tcPr>
            <w:tcW w:w="6067" w:type="dxa"/>
            <w:tcBorders>
              <w:top w:val="single" w:sz="4" w:space="0" w:color="auto"/>
              <w:left w:val="single" w:sz="4" w:space="0" w:color="auto"/>
              <w:bottom w:val="single" w:sz="4" w:space="0" w:color="auto"/>
              <w:right w:val="single" w:sz="4" w:space="0" w:color="auto"/>
            </w:tcBorders>
          </w:tcPr>
          <w:p w14:paraId="7FFCCFD0" w14:textId="77777777" w:rsidR="003C1E65" w:rsidRPr="00265436" w:rsidRDefault="003C1E65" w:rsidP="00A109B8">
            <w:pPr>
              <w:jc w:val="both"/>
              <w:rPr>
                <w:rFonts w:asciiTheme="minorBidi" w:eastAsia="Aptos" w:hAnsiTheme="minorBidi" w:cstheme="minorBidi"/>
                <w:sz w:val="22"/>
                <w:szCs w:val="22"/>
                <w:lang w:val="en-US"/>
              </w:rPr>
            </w:pPr>
          </w:p>
          <w:p w14:paraId="20BD5E18" w14:textId="3D122E76" w:rsidR="003C1E65" w:rsidRPr="00FC6407" w:rsidRDefault="003C1E65" w:rsidP="00A109B8">
            <w:pPr>
              <w:jc w:val="both"/>
              <w:rPr>
                <w:rFonts w:asciiTheme="minorBidi" w:eastAsia="Aptos" w:hAnsiTheme="minorBidi" w:cstheme="minorBidi"/>
                <w:b/>
                <w:bCs/>
                <w:sz w:val="22"/>
                <w:szCs w:val="22"/>
                <w:lang w:val="en-US"/>
              </w:rPr>
            </w:pPr>
            <w:r w:rsidRPr="00FC6407">
              <w:rPr>
                <w:rFonts w:asciiTheme="minorBidi" w:eastAsia="Aptos" w:hAnsiTheme="minorBidi" w:cstheme="minorBidi"/>
                <w:b/>
                <w:bCs/>
                <w:sz w:val="22"/>
                <w:szCs w:val="22"/>
                <w:lang w:val="en-US"/>
              </w:rPr>
              <w:t>KNOWLEDGE</w:t>
            </w:r>
            <w:r w:rsidR="00FD6BFE" w:rsidRPr="00FC6407">
              <w:rPr>
                <w:rFonts w:asciiTheme="minorBidi" w:eastAsia="Aptos" w:hAnsiTheme="minorBidi" w:cstheme="minorBidi"/>
                <w:b/>
                <w:bCs/>
                <w:sz w:val="22"/>
                <w:szCs w:val="22"/>
                <w:lang w:val="en-US"/>
              </w:rPr>
              <w:t xml:space="preserve"> </w:t>
            </w:r>
            <w:r w:rsidR="00D067FC" w:rsidRPr="00FC6407">
              <w:rPr>
                <w:rFonts w:asciiTheme="minorBidi" w:eastAsia="Aptos" w:hAnsiTheme="minorBidi" w:cstheme="minorBidi"/>
                <w:b/>
                <w:bCs/>
                <w:sz w:val="22"/>
                <w:szCs w:val="22"/>
                <w:lang w:val="en-US"/>
              </w:rPr>
              <w:t xml:space="preserve">and </w:t>
            </w:r>
            <w:r w:rsidR="001F2047" w:rsidRPr="00FC6407">
              <w:rPr>
                <w:rFonts w:asciiTheme="minorBidi" w:eastAsia="Aptos" w:hAnsiTheme="minorBidi" w:cstheme="minorBidi"/>
                <w:b/>
                <w:bCs/>
                <w:sz w:val="22"/>
                <w:szCs w:val="22"/>
                <w:lang w:val="en-US"/>
              </w:rPr>
              <w:t>EXPERIENCE</w:t>
            </w:r>
          </w:p>
          <w:p w14:paraId="43C84BF4" w14:textId="77E33356" w:rsidR="003C1E65" w:rsidRPr="00265436" w:rsidRDefault="003C1E65" w:rsidP="1A8467B4">
            <w:pPr>
              <w:rPr>
                <w:rFonts w:asciiTheme="minorBidi" w:eastAsia="Aptos" w:hAnsiTheme="minorBidi" w:cstheme="minorBidi"/>
                <w:sz w:val="22"/>
                <w:szCs w:val="22"/>
                <w:lang w:val="en-US"/>
              </w:rPr>
            </w:pPr>
          </w:p>
          <w:p w14:paraId="219456E7" w14:textId="77777777" w:rsidR="002E4AD5" w:rsidRPr="00265436" w:rsidRDefault="002E4AD5" w:rsidP="002E4AD5">
            <w:pPr>
              <w:pStyle w:val="ListParagraph"/>
              <w:numPr>
                <w:ilvl w:val="0"/>
                <w:numId w:val="70"/>
              </w:numPr>
              <w:spacing w:before="240" w:after="240" w:line="279" w:lineRule="auto"/>
              <w:contextualSpacing/>
              <w:rPr>
                <w:rFonts w:asciiTheme="minorBidi" w:eastAsia="Aptos" w:hAnsiTheme="minorBidi" w:cstheme="minorBidi"/>
                <w:sz w:val="22"/>
                <w:szCs w:val="22"/>
                <w:lang w:val="en-US"/>
              </w:rPr>
            </w:pPr>
            <w:r w:rsidRPr="00265436">
              <w:rPr>
                <w:rFonts w:asciiTheme="minorBidi" w:eastAsia="Aptos" w:hAnsiTheme="minorBidi" w:cstheme="minorBidi"/>
                <w:sz w:val="22"/>
                <w:szCs w:val="22"/>
                <w:lang w:val="en-US"/>
              </w:rPr>
              <w:t>Significant experience leading user-</w:t>
            </w:r>
            <w:proofErr w:type="spellStart"/>
            <w:r w:rsidRPr="00265436">
              <w:rPr>
                <w:rFonts w:asciiTheme="minorBidi" w:eastAsia="Aptos" w:hAnsiTheme="minorBidi" w:cstheme="minorBidi"/>
                <w:sz w:val="22"/>
                <w:szCs w:val="22"/>
                <w:lang w:val="en-US"/>
              </w:rPr>
              <w:t>centred</w:t>
            </w:r>
            <w:proofErr w:type="spellEnd"/>
            <w:r w:rsidRPr="00265436">
              <w:rPr>
                <w:rFonts w:asciiTheme="minorBidi" w:eastAsia="Aptos" w:hAnsiTheme="minorBidi" w:cstheme="minorBidi"/>
                <w:sz w:val="22"/>
                <w:szCs w:val="22"/>
                <w:lang w:val="en-US"/>
              </w:rPr>
              <w:t xml:space="preserve"> service design and continuous service improvement in complex </w:t>
            </w:r>
            <w:proofErr w:type="spellStart"/>
            <w:r w:rsidRPr="00265436">
              <w:rPr>
                <w:rFonts w:asciiTheme="minorBidi" w:eastAsia="Aptos" w:hAnsiTheme="minorBidi" w:cstheme="minorBidi"/>
                <w:sz w:val="22"/>
                <w:szCs w:val="22"/>
                <w:lang w:val="en-US"/>
              </w:rPr>
              <w:t>organisations</w:t>
            </w:r>
            <w:proofErr w:type="spellEnd"/>
          </w:p>
          <w:p w14:paraId="52D6911E" w14:textId="3B916B99" w:rsidR="002E4AD5" w:rsidRPr="00265436" w:rsidRDefault="002E4AD5" w:rsidP="002E4AD5">
            <w:pPr>
              <w:pStyle w:val="ListParagraph"/>
              <w:numPr>
                <w:ilvl w:val="0"/>
                <w:numId w:val="70"/>
              </w:numPr>
              <w:spacing w:before="240" w:after="240" w:line="279" w:lineRule="auto"/>
              <w:contextualSpacing/>
              <w:rPr>
                <w:rFonts w:asciiTheme="minorBidi" w:eastAsia="Aptos" w:hAnsiTheme="minorBidi" w:cstheme="minorBidi"/>
                <w:sz w:val="22"/>
                <w:szCs w:val="22"/>
                <w:lang w:val="en-US"/>
              </w:rPr>
            </w:pPr>
            <w:r w:rsidRPr="00265436">
              <w:rPr>
                <w:rFonts w:asciiTheme="minorBidi" w:eastAsia="Aptos" w:hAnsiTheme="minorBidi" w:cstheme="minorBidi"/>
                <w:sz w:val="22"/>
                <w:szCs w:val="22"/>
                <w:lang w:val="en-US"/>
              </w:rPr>
              <w:t>Evidence of delivering</w:t>
            </w:r>
            <w:r w:rsidR="00B6624C">
              <w:rPr>
                <w:rFonts w:asciiTheme="minorBidi" w:eastAsia="Aptos" w:hAnsiTheme="minorBidi" w:cstheme="minorBidi"/>
                <w:sz w:val="22"/>
                <w:szCs w:val="22"/>
                <w:lang w:val="en-US"/>
              </w:rPr>
              <w:t xml:space="preserve"> </w:t>
            </w:r>
            <w:r w:rsidRPr="00265436">
              <w:rPr>
                <w:rFonts w:asciiTheme="minorBidi" w:eastAsia="Aptos" w:hAnsiTheme="minorBidi" w:cstheme="minorBidi"/>
                <w:sz w:val="22"/>
                <w:szCs w:val="22"/>
                <w:lang w:val="en-US"/>
              </w:rPr>
              <w:t xml:space="preserve">implementation leading to real outcomes within an </w:t>
            </w:r>
            <w:proofErr w:type="spellStart"/>
            <w:r w:rsidRPr="00265436">
              <w:rPr>
                <w:rFonts w:asciiTheme="minorBidi" w:eastAsia="Aptos" w:hAnsiTheme="minorBidi" w:cstheme="minorBidi"/>
                <w:sz w:val="22"/>
                <w:szCs w:val="22"/>
                <w:lang w:val="en-US"/>
              </w:rPr>
              <w:t>organisation</w:t>
            </w:r>
            <w:proofErr w:type="spellEnd"/>
            <w:r w:rsidRPr="00265436">
              <w:rPr>
                <w:rFonts w:asciiTheme="minorBidi" w:eastAsia="Aptos" w:hAnsiTheme="minorBidi" w:cstheme="minorBidi"/>
                <w:sz w:val="22"/>
                <w:szCs w:val="22"/>
                <w:lang w:val="en-US"/>
              </w:rPr>
              <w:t xml:space="preserve"> focused on </w:t>
            </w:r>
            <w:proofErr w:type="spellStart"/>
            <w:r w:rsidRPr="00265436">
              <w:rPr>
                <w:rFonts w:asciiTheme="minorBidi" w:eastAsia="Aptos" w:hAnsiTheme="minorBidi" w:cstheme="minorBidi"/>
                <w:sz w:val="22"/>
                <w:szCs w:val="22"/>
                <w:lang w:val="en-US"/>
              </w:rPr>
              <w:t>modernising</w:t>
            </w:r>
            <w:proofErr w:type="spellEnd"/>
            <w:r w:rsidRPr="00265436">
              <w:rPr>
                <w:rFonts w:asciiTheme="minorBidi" w:eastAsia="Aptos" w:hAnsiTheme="minorBidi" w:cstheme="minorBidi"/>
                <w:sz w:val="22"/>
                <w:szCs w:val="22"/>
                <w:lang w:val="en-US"/>
              </w:rPr>
              <w:t xml:space="preserve"> public services </w:t>
            </w:r>
          </w:p>
          <w:p w14:paraId="0C8A0464" w14:textId="297368A7" w:rsidR="002E4AD5" w:rsidRPr="00265436" w:rsidRDefault="70C5510B" w:rsidP="525B5A9F">
            <w:pPr>
              <w:pStyle w:val="ListParagraph"/>
              <w:numPr>
                <w:ilvl w:val="0"/>
                <w:numId w:val="70"/>
              </w:numPr>
              <w:spacing w:before="240" w:after="240" w:line="279" w:lineRule="auto"/>
              <w:contextualSpacing/>
              <w:rPr>
                <w:rFonts w:asciiTheme="minorBidi" w:eastAsia="Aptos" w:hAnsiTheme="minorBidi" w:cstheme="minorBidi"/>
                <w:sz w:val="22"/>
                <w:szCs w:val="22"/>
                <w:lang w:val="en-US"/>
              </w:rPr>
            </w:pPr>
            <w:r w:rsidRPr="45E6576C">
              <w:rPr>
                <w:rFonts w:asciiTheme="minorBidi" w:eastAsia="Aptos" w:hAnsiTheme="minorBidi" w:cstheme="minorBidi"/>
                <w:sz w:val="22"/>
                <w:szCs w:val="22"/>
                <w:lang w:val="en-US"/>
              </w:rPr>
              <w:t xml:space="preserve">Evidence of </w:t>
            </w:r>
            <w:proofErr w:type="spellStart"/>
            <w:r w:rsidRPr="45E6576C">
              <w:rPr>
                <w:rFonts w:asciiTheme="minorBidi" w:eastAsia="Aptos" w:hAnsiTheme="minorBidi" w:cstheme="minorBidi"/>
                <w:sz w:val="22"/>
                <w:szCs w:val="22"/>
                <w:lang w:val="en-US"/>
              </w:rPr>
              <w:t>prioritisation</w:t>
            </w:r>
            <w:proofErr w:type="spellEnd"/>
            <w:r w:rsidRPr="45E6576C">
              <w:rPr>
                <w:rFonts w:asciiTheme="minorBidi" w:eastAsia="Aptos" w:hAnsiTheme="minorBidi" w:cstheme="minorBidi"/>
                <w:sz w:val="22"/>
                <w:szCs w:val="22"/>
                <w:lang w:val="en-US"/>
              </w:rPr>
              <w:t xml:space="preserve"> and making difficult choices based on </w:t>
            </w:r>
            <w:r w:rsidR="5D6C8AAE" w:rsidRPr="45E6576C">
              <w:rPr>
                <w:rFonts w:asciiTheme="minorBidi" w:eastAsia="Aptos" w:hAnsiTheme="minorBidi" w:cstheme="minorBidi"/>
                <w:sz w:val="22"/>
                <w:szCs w:val="22"/>
                <w:lang w:val="en-US"/>
              </w:rPr>
              <w:t xml:space="preserve">existing knowledge, </w:t>
            </w:r>
            <w:r w:rsidRPr="45E6576C">
              <w:rPr>
                <w:rFonts w:asciiTheme="minorBidi" w:eastAsia="Aptos" w:hAnsiTheme="minorBidi" w:cstheme="minorBidi"/>
                <w:sz w:val="22"/>
                <w:szCs w:val="22"/>
                <w:lang w:val="en-US"/>
              </w:rPr>
              <w:t>cost, benefit, feasibility and resourc</w:t>
            </w:r>
            <w:r w:rsidR="7E372FE9" w:rsidRPr="45E6576C">
              <w:rPr>
                <w:rFonts w:asciiTheme="minorBidi" w:eastAsia="Aptos" w:hAnsiTheme="minorBidi" w:cstheme="minorBidi"/>
                <w:sz w:val="22"/>
                <w:szCs w:val="22"/>
                <w:lang w:val="en-US"/>
              </w:rPr>
              <w:t>e constraints</w:t>
            </w:r>
            <w:r w:rsidRPr="45E6576C">
              <w:rPr>
                <w:rFonts w:asciiTheme="minorBidi" w:eastAsia="Aptos" w:hAnsiTheme="minorBidi" w:cstheme="minorBidi"/>
                <w:sz w:val="22"/>
                <w:szCs w:val="22"/>
                <w:lang w:val="en-US"/>
              </w:rPr>
              <w:t xml:space="preserve"> </w:t>
            </w:r>
          </w:p>
          <w:p w14:paraId="25D737A9" w14:textId="77777777" w:rsidR="002E4AD5" w:rsidRPr="00265436" w:rsidRDefault="002E4AD5" w:rsidP="002E4AD5">
            <w:pPr>
              <w:pStyle w:val="ListParagraph"/>
              <w:numPr>
                <w:ilvl w:val="0"/>
                <w:numId w:val="70"/>
              </w:numPr>
              <w:spacing w:before="240" w:after="240" w:line="279" w:lineRule="auto"/>
              <w:contextualSpacing/>
              <w:rPr>
                <w:rFonts w:asciiTheme="minorBidi" w:eastAsia="Aptos" w:hAnsiTheme="minorBidi" w:cstheme="minorBidi"/>
                <w:sz w:val="22"/>
                <w:szCs w:val="22"/>
                <w:lang w:val="en-US"/>
              </w:rPr>
            </w:pPr>
            <w:r w:rsidRPr="00265436">
              <w:rPr>
                <w:rFonts w:asciiTheme="minorBidi" w:eastAsia="Aptos" w:hAnsiTheme="minorBidi" w:cstheme="minorBidi"/>
                <w:sz w:val="22"/>
                <w:szCs w:val="22"/>
                <w:lang w:val="en-US"/>
              </w:rPr>
              <w:t>Proven experience embedding test-and-learn methodologies (e.g. rapid prototyping, A/B testing, pilots, iterative rollouts), particularly in environments and teams that have never used these methodologies</w:t>
            </w:r>
          </w:p>
          <w:p w14:paraId="4C7F253C" w14:textId="77777777" w:rsidR="002E4AD5" w:rsidRPr="00265436" w:rsidRDefault="002E4AD5" w:rsidP="002E4AD5">
            <w:pPr>
              <w:pStyle w:val="ListParagraph"/>
              <w:numPr>
                <w:ilvl w:val="0"/>
                <w:numId w:val="70"/>
              </w:numPr>
              <w:spacing w:before="240" w:after="240" w:line="279" w:lineRule="auto"/>
              <w:contextualSpacing/>
              <w:rPr>
                <w:rFonts w:asciiTheme="minorBidi" w:eastAsia="Aptos" w:hAnsiTheme="minorBidi" w:cstheme="minorBidi"/>
                <w:sz w:val="22"/>
                <w:szCs w:val="22"/>
                <w:lang w:val="en-US"/>
              </w:rPr>
            </w:pPr>
            <w:r w:rsidRPr="00265436">
              <w:rPr>
                <w:rFonts w:asciiTheme="minorBidi" w:eastAsia="Aptos" w:hAnsiTheme="minorBidi" w:cstheme="minorBidi"/>
                <w:sz w:val="22"/>
                <w:szCs w:val="22"/>
                <w:lang w:val="en-US"/>
              </w:rPr>
              <w:t>Track record of leading cultural change and influencing senior stakeholders to adopt new ways of working and drive systems change.</w:t>
            </w:r>
          </w:p>
          <w:p w14:paraId="44C45CA4" w14:textId="77777777" w:rsidR="002E4AD5" w:rsidRPr="00265436" w:rsidRDefault="002E4AD5" w:rsidP="002E4AD5">
            <w:pPr>
              <w:pStyle w:val="ListParagraph"/>
              <w:numPr>
                <w:ilvl w:val="0"/>
                <w:numId w:val="70"/>
              </w:numPr>
              <w:spacing w:before="240" w:after="240" w:line="279" w:lineRule="auto"/>
              <w:contextualSpacing/>
              <w:rPr>
                <w:rFonts w:asciiTheme="minorBidi" w:eastAsia="Aptos" w:hAnsiTheme="minorBidi" w:cstheme="minorBidi"/>
                <w:sz w:val="22"/>
                <w:szCs w:val="22"/>
                <w:lang w:val="en-US"/>
              </w:rPr>
            </w:pPr>
            <w:r w:rsidRPr="00265436">
              <w:rPr>
                <w:rFonts w:asciiTheme="minorBidi" w:eastAsia="Aptos" w:hAnsiTheme="minorBidi" w:cstheme="minorBidi"/>
                <w:sz w:val="22"/>
                <w:szCs w:val="22"/>
                <w:lang w:val="en-US"/>
              </w:rPr>
              <w:t>Experience leading multidisciplinary teams through matrix management with a focus on capability development.</w:t>
            </w:r>
          </w:p>
          <w:p w14:paraId="3C22E45B" w14:textId="77777777" w:rsidR="002E4AD5" w:rsidRPr="00265436" w:rsidRDefault="002E4AD5" w:rsidP="002E4AD5">
            <w:pPr>
              <w:pStyle w:val="ListParagraph"/>
              <w:numPr>
                <w:ilvl w:val="0"/>
                <w:numId w:val="70"/>
              </w:numPr>
              <w:spacing w:before="240" w:after="240" w:line="279" w:lineRule="auto"/>
              <w:contextualSpacing/>
              <w:rPr>
                <w:rFonts w:asciiTheme="minorBidi" w:eastAsia="Aptos" w:hAnsiTheme="minorBidi" w:cstheme="minorBidi"/>
                <w:sz w:val="22"/>
                <w:szCs w:val="22"/>
                <w:lang w:val="en-US"/>
              </w:rPr>
            </w:pPr>
            <w:r w:rsidRPr="00265436">
              <w:rPr>
                <w:rFonts w:asciiTheme="minorBidi" w:eastAsia="Aptos" w:hAnsiTheme="minorBidi" w:cstheme="minorBidi"/>
                <w:sz w:val="22"/>
                <w:szCs w:val="22"/>
                <w:lang w:val="en-US"/>
              </w:rPr>
              <w:t>Demonstrated ability to translate user insight and data into actionable service improvements.</w:t>
            </w:r>
          </w:p>
          <w:p w14:paraId="219F5CAA" w14:textId="77777777" w:rsidR="002E4AD5" w:rsidRPr="00265436" w:rsidRDefault="002E4AD5" w:rsidP="002E4AD5">
            <w:pPr>
              <w:pStyle w:val="ListParagraph"/>
              <w:numPr>
                <w:ilvl w:val="0"/>
                <w:numId w:val="70"/>
              </w:numPr>
              <w:spacing w:before="240" w:after="240" w:line="279" w:lineRule="auto"/>
              <w:contextualSpacing/>
              <w:rPr>
                <w:rFonts w:asciiTheme="minorBidi" w:eastAsia="Aptos" w:hAnsiTheme="minorBidi" w:cstheme="minorBidi"/>
                <w:sz w:val="22"/>
                <w:szCs w:val="22"/>
                <w:lang w:val="en-US"/>
              </w:rPr>
            </w:pPr>
            <w:r w:rsidRPr="00265436">
              <w:rPr>
                <w:rFonts w:asciiTheme="minorBidi" w:eastAsia="Aptos" w:hAnsiTheme="minorBidi" w:cstheme="minorBidi"/>
                <w:sz w:val="22"/>
                <w:szCs w:val="22"/>
                <w:lang w:val="en-US"/>
              </w:rPr>
              <w:t>Understanding of agile delivery methods and their integration with service design.</w:t>
            </w:r>
          </w:p>
          <w:p w14:paraId="79B2A4EB" w14:textId="77777777" w:rsidR="002E4AD5" w:rsidRPr="00265436" w:rsidRDefault="002E4AD5" w:rsidP="002E4AD5">
            <w:pPr>
              <w:pStyle w:val="ListParagraph"/>
              <w:numPr>
                <w:ilvl w:val="0"/>
                <w:numId w:val="70"/>
              </w:numPr>
              <w:spacing w:before="240" w:after="240" w:line="279" w:lineRule="auto"/>
              <w:contextualSpacing/>
              <w:rPr>
                <w:rFonts w:asciiTheme="minorBidi" w:eastAsia="Aptos" w:hAnsiTheme="minorBidi" w:cstheme="minorBidi"/>
                <w:sz w:val="22"/>
                <w:szCs w:val="22"/>
                <w:lang w:val="en-US"/>
              </w:rPr>
            </w:pPr>
            <w:r w:rsidRPr="00265436">
              <w:rPr>
                <w:rFonts w:asciiTheme="minorBidi" w:eastAsia="Aptos" w:hAnsiTheme="minorBidi" w:cstheme="minorBidi"/>
                <w:sz w:val="22"/>
                <w:szCs w:val="22"/>
                <w:lang w:val="en-US"/>
              </w:rPr>
              <w:t>Knowledge of inclusive, accessible, and ethical design practices.</w:t>
            </w:r>
          </w:p>
          <w:p w14:paraId="303EA019" w14:textId="64D3A550" w:rsidR="003C1E65" w:rsidRPr="00265436" w:rsidRDefault="003C1E65" w:rsidP="1A8467B4">
            <w:pPr>
              <w:rPr>
                <w:rFonts w:asciiTheme="minorBidi" w:eastAsia="Aptos" w:hAnsiTheme="minorBidi" w:cstheme="minorBidi"/>
                <w:sz w:val="22"/>
                <w:szCs w:val="22"/>
                <w:lang w:val="en-US"/>
              </w:rPr>
            </w:pPr>
          </w:p>
          <w:p w14:paraId="364B171D" w14:textId="219E1BA5" w:rsidR="003C1E65" w:rsidRPr="00265436" w:rsidRDefault="003C1E65" w:rsidP="1A8467B4">
            <w:pPr>
              <w:rPr>
                <w:rFonts w:asciiTheme="minorBidi" w:eastAsia="Aptos" w:hAnsiTheme="minorBidi" w:cstheme="minorBidi"/>
                <w:sz w:val="22"/>
                <w:szCs w:val="22"/>
                <w:lang w:val="en-US"/>
              </w:rPr>
            </w:pPr>
          </w:p>
          <w:p w14:paraId="1BB09A08" w14:textId="10CA7DE7" w:rsidR="003C1E65" w:rsidRPr="00265436" w:rsidRDefault="003C1E65" w:rsidP="1A8467B4">
            <w:pPr>
              <w:rPr>
                <w:rFonts w:asciiTheme="minorBidi" w:eastAsia="Aptos" w:hAnsiTheme="minorBidi" w:cstheme="minorBidi"/>
                <w:sz w:val="22"/>
                <w:szCs w:val="22"/>
                <w:lang w:val="en-US"/>
              </w:rPr>
            </w:pPr>
          </w:p>
          <w:p w14:paraId="0142AF7E" w14:textId="78347B68" w:rsidR="003C1E65" w:rsidRPr="00265436" w:rsidRDefault="003C1E65" w:rsidP="006A433D">
            <w:pPr>
              <w:rPr>
                <w:rFonts w:asciiTheme="minorBidi" w:eastAsia="Aptos" w:hAnsiTheme="minorBidi" w:cstheme="minorBidi"/>
                <w:sz w:val="22"/>
                <w:szCs w:val="22"/>
                <w:lang w:val="en-US"/>
              </w:rPr>
            </w:pPr>
          </w:p>
        </w:tc>
        <w:tc>
          <w:tcPr>
            <w:tcW w:w="4394" w:type="dxa"/>
            <w:tcBorders>
              <w:top w:val="single" w:sz="4" w:space="0" w:color="auto"/>
              <w:left w:val="single" w:sz="4" w:space="0" w:color="auto"/>
              <w:bottom w:val="single" w:sz="4" w:space="0" w:color="auto"/>
              <w:right w:val="single" w:sz="4" w:space="0" w:color="auto"/>
            </w:tcBorders>
          </w:tcPr>
          <w:p w14:paraId="76533762" w14:textId="77777777" w:rsidR="003C1E65" w:rsidRPr="000F532B" w:rsidRDefault="003C1E65" w:rsidP="00A109B8">
            <w:pPr>
              <w:jc w:val="both"/>
              <w:rPr>
                <w:rFonts w:ascii="Arial" w:hAnsi="Arial" w:cs="Arial"/>
                <w:sz w:val="22"/>
                <w:szCs w:val="22"/>
              </w:rPr>
            </w:pPr>
          </w:p>
          <w:p w14:paraId="17691B22" w14:textId="43047C67" w:rsidR="003C1E65" w:rsidRPr="000F532B" w:rsidRDefault="1F1E672F" w:rsidP="16377F20">
            <w:pPr>
              <w:pStyle w:val="NoSpacing"/>
              <w:rPr>
                <w:rFonts w:ascii="Arial" w:hAnsi="Arial" w:cs="Arial"/>
                <w:sz w:val="22"/>
                <w:szCs w:val="22"/>
              </w:rPr>
            </w:pPr>
            <w:r w:rsidRPr="16377F20">
              <w:rPr>
                <w:rFonts w:ascii="Arial" w:hAnsi="Arial" w:cs="Arial"/>
                <w:sz w:val="22"/>
                <w:szCs w:val="22"/>
              </w:rPr>
              <w:t>Sift Questions/Interview and/or</w:t>
            </w:r>
          </w:p>
          <w:p w14:paraId="6D260093" w14:textId="617746A1" w:rsidR="003C1E65" w:rsidRPr="000F532B" w:rsidRDefault="1F1E672F" w:rsidP="00EF56AD">
            <w:pPr>
              <w:pStyle w:val="NoSpacing"/>
              <w:rPr>
                <w:rFonts w:ascii="Arial" w:hAnsi="Arial" w:cs="Arial"/>
                <w:sz w:val="22"/>
                <w:szCs w:val="22"/>
              </w:rPr>
            </w:pPr>
            <w:r w:rsidRPr="16377F20">
              <w:rPr>
                <w:rFonts w:ascii="Arial" w:hAnsi="Arial" w:cs="Arial"/>
                <w:sz w:val="22"/>
                <w:szCs w:val="22"/>
              </w:rPr>
              <w:t>Anonymised</w:t>
            </w:r>
            <w:r w:rsidR="0010778E" w:rsidRPr="16377F20">
              <w:rPr>
                <w:rFonts w:ascii="Arial" w:hAnsi="Arial" w:cs="Arial"/>
                <w:sz w:val="22"/>
                <w:szCs w:val="22"/>
              </w:rPr>
              <w:t xml:space="preserve"> CVs </w:t>
            </w:r>
          </w:p>
          <w:p w14:paraId="65F0F9F7" w14:textId="77777777" w:rsidR="003C1E65" w:rsidRPr="000F532B" w:rsidRDefault="003C1E65" w:rsidP="00EF56AD">
            <w:pPr>
              <w:pStyle w:val="NoSpacing"/>
              <w:rPr>
                <w:rFonts w:ascii="Arial" w:hAnsi="Arial" w:cs="Arial"/>
                <w:sz w:val="22"/>
                <w:szCs w:val="22"/>
              </w:rPr>
            </w:pPr>
          </w:p>
          <w:p w14:paraId="68B26E97" w14:textId="77777777" w:rsidR="003C1E65" w:rsidRPr="000F532B" w:rsidRDefault="003C1E65" w:rsidP="00472DD3">
            <w:pPr>
              <w:pStyle w:val="NoSpacing"/>
              <w:rPr>
                <w:rFonts w:ascii="Arial" w:hAnsi="Arial" w:cs="Arial"/>
                <w:sz w:val="22"/>
                <w:szCs w:val="22"/>
              </w:rPr>
            </w:pPr>
          </w:p>
        </w:tc>
      </w:tr>
      <w:tr w:rsidR="003C1E65" w:rsidRPr="00813200" w14:paraId="7306529D" w14:textId="77777777" w:rsidTr="45E6576C">
        <w:tc>
          <w:tcPr>
            <w:tcW w:w="6067" w:type="dxa"/>
            <w:tcBorders>
              <w:top w:val="single" w:sz="4" w:space="0" w:color="auto"/>
              <w:left w:val="single" w:sz="4" w:space="0" w:color="auto"/>
              <w:bottom w:val="single" w:sz="4" w:space="0" w:color="auto"/>
              <w:right w:val="single" w:sz="4" w:space="0" w:color="auto"/>
            </w:tcBorders>
          </w:tcPr>
          <w:p w14:paraId="3B732810" w14:textId="77777777" w:rsidR="009078E7" w:rsidRDefault="009078E7" w:rsidP="009078E7">
            <w:pPr>
              <w:spacing w:before="240" w:after="240" w:line="279" w:lineRule="auto"/>
              <w:contextualSpacing/>
              <w:rPr>
                <w:rFonts w:asciiTheme="minorBidi" w:eastAsia="Aptos" w:hAnsiTheme="minorBidi" w:cstheme="minorBidi"/>
                <w:sz w:val="22"/>
                <w:szCs w:val="22"/>
                <w:lang w:val="en-US"/>
              </w:rPr>
            </w:pPr>
          </w:p>
          <w:p w14:paraId="59CE1FAE" w14:textId="2A8E983D" w:rsidR="00080242" w:rsidRPr="009078E7" w:rsidRDefault="00080242" w:rsidP="009078E7">
            <w:pPr>
              <w:spacing w:before="240" w:after="240" w:line="279" w:lineRule="auto"/>
              <w:contextualSpacing/>
              <w:rPr>
                <w:rFonts w:asciiTheme="minorBidi" w:eastAsia="Aptos" w:hAnsiTheme="minorBidi" w:cstheme="minorBidi"/>
                <w:b/>
                <w:bCs/>
                <w:sz w:val="22"/>
                <w:szCs w:val="22"/>
                <w:lang w:val="en-US"/>
              </w:rPr>
            </w:pPr>
            <w:r w:rsidRPr="009078E7">
              <w:rPr>
                <w:rFonts w:asciiTheme="minorBidi" w:eastAsia="Aptos" w:hAnsiTheme="minorBidi" w:cstheme="minorBidi"/>
                <w:b/>
                <w:bCs/>
                <w:sz w:val="22"/>
                <w:szCs w:val="22"/>
                <w:lang w:val="en-US"/>
              </w:rPr>
              <w:t>S</w:t>
            </w:r>
            <w:r w:rsidR="00E84D1D" w:rsidRPr="009078E7">
              <w:rPr>
                <w:rFonts w:asciiTheme="minorBidi" w:eastAsia="Aptos" w:hAnsiTheme="minorBidi" w:cstheme="minorBidi"/>
                <w:b/>
                <w:bCs/>
                <w:sz w:val="22"/>
                <w:szCs w:val="22"/>
                <w:lang w:val="en-US"/>
              </w:rPr>
              <w:t>KILLS and ABILITIES</w:t>
            </w:r>
          </w:p>
          <w:p w14:paraId="71845EFE" w14:textId="77777777" w:rsidR="00FC6407" w:rsidRPr="00265436" w:rsidRDefault="00FC6407" w:rsidP="009078E7">
            <w:pPr>
              <w:pStyle w:val="ListParagraph"/>
              <w:spacing w:before="240" w:after="240" w:line="279" w:lineRule="auto"/>
              <w:contextualSpacing/>
              <w:rPr>
                <w:rFonts w:asciiTheme="minorBidi" w:eastAsia="Aptos" w:hAnsiTheme="minorBidi" w:cstheme="minorBidi"/>
                <w:sz w:val="22"/>
                <w:szCs w:val="22"/>
                <w:lang w:val="en-US"/>
              </w:rPr>
            </w:pPr>
          </w:p>
          <w:p w14:paraId="53A23020" w14:textId="77777777" w:rsidR="00080242" w:rsidRPr="00265436" w:rsidRDefault="0EA16586" w:rsidP="45E6576C">
            <w:pPr>
              <w:pStyle w:val="ListParagraph"/>
              <w:numPr>
                <w:ilvl w:val="0"/>
                <w:numId w:val="70"/>
              </w:numPr>
              <w:spacing w:before="240" w:after="240" w:line="279" w:lineRule="auto"/>
              <w:contextualSpacing/>
              <w:rPr>
                <w:rFonts w:asciiTheme="minorBidi" w:eastAsia="Aptos" w:hAnsiTheme="minorBidi" w:cstheme="minorBidi"/>
                <w:sz w:val="22"/>
                <w:szCs w:val="22"/>
                <w:lang w:val="en-US"/>
              </w:rPr>
            </w:pPr>
            <w:r w:rsidRPr="45E6576C">
              <w:rPr>
                <w:rFonts w:asciiTheme="minorBidi" w:eastAsia="Aptos" w:hAnsiTheme="minorBidi" w:cstheme="minorBidi"/>
                <w:sz w:val="22"/>
                <w:szCs w:val="22"/>
                <w:lang w:val="en-US"/>
              </w:rPr>
              <w:t xml:space="preserve">Excellent coaching, and </w:t>
            </w:r>
            <w:bookmarkStart w:id="1" w:name="_Int_n1CNej3F"/>
            <w:r w:rsidRPr="45E6576C">
              <w:rPr>
                <w:rFonts w:asciiTheme="minorBidi" w:eastAsia="Aptos" w:hAnsiTheme="minorBidi" w:cstheme="minorBidi"/>
                <w:sz w:val="22"/>
                <w:szCs w:val="22"/>
                <w:lang w:val="en-US"/>
              </w:rPr>
              <w:t>people</w:t>
            </w:r>
            <w:bookmarkEnd w:id="1"/>
            <w:r w:rsidRPr="45E6576C">
              <w:rPr>
                <w:rFonts w:asciiTheme="minorBidi" w:eastAsia="Aptos" w:hAnsiTheme="minorBidi" w:cstheme="minorBidi"/>
                <w:sz w:val="22"/>
                <w:szCs w:val="22"/>
                <w:lang w:val="en-US"/>
              </w:rPr>
              <w:t xml:space="preserve"> development skills.</w:t>
            </w:r>
          </w:p>
          <w:p w14:paraId="101D1445" w14:textId="77777777" w:rsidR="00080242" w:rsidRPr="00265436" w:rsidRDefault="00080242" w:rsidP="009078E7">
            <w:pPr>
              <w:pStyle w:val="ListParagraph"/>
              <w:numPr>
                <w:ilvl w:val="0"/>
                <w:numId w:val="70"/>
              </w:numPr>
              <w:spacing w:before="240" w:after="240" w:line="279" w:lineRule="auto"/>
              <w:contextualSpacing/>
              <w:rPr>
                <w:rFonts w:asciiTheme="minorBidi" w:eastAsia="Aptos" w:hAnsiTheme="minorBidi" w:cstheme="minorBidi"/>
                <w:sz w:val="22"/>
                <w:szCs w:val="22"/>
                <w:lang w:val="en-US"/>
              </w:rPr>
            </w:pPr>
            <w:r w:rsidRPr="00265436">
              <w:rPr>
                <w:rFonts w:asciiTheme="minorBidi" w:eastAsia="Aptos" w:hAnsiTheme="minorBidi" w:cstheme="minorBidi"/>
                <w:sz w:val="22"/>
                <w:szCs w:val="22"/>
                <w:lang w:val="en-US"/>
              </w:rPr>
              <w:lastRenderedPageBreak/>
              <w:t>Ability to communicate complex concepts clearly and persuasively to senior stakeholders.</w:t>
            </w:r>
          </w:p>
          <w:p w14:paraId="469F49F9" w14:textId="77777777" w:rsidR="00080242" w:rsidRPr="00265436" w:rsidRDefault="00080242" w:rsidP="009078E7">
            <w:pPr>
              <w:pStyle w:val="ListParagraph"/>
              <w:numPr>
                <w:ilvl w:val="0"/>
                <w:numId w:val="70"/>
              </w:numPr>
              <w:spacing w:before="240" w:after="240" w:line="279" w:lineRule="auto"/>
              <w:contextualSpacing/>
              <w:rPr>
                <w:rFonts w:asciiTheme="minorBidi" w:eastAsia="Aptos" w:hAnsiTheme="minorBidi" w:cstheme="minorBidi"/>
                <w:sz w:val="22"/>
                <w:szCs w:val="22"/>
                <w:lang w:val="en-US"/>
              </w:rPr>
            </w:pPr>
            <w:r w:rsidRPr="00265436">
              <w:rPr>
                <w:rFonts w:asciiTheme="minorBidi" w:eastAsia="Aptos" w:hAnsiTheme="minorBidi" w:cstheme="minorBidi"/>
                <w:sz w:val="22"/>
                <w:szCs w:val="22"/>
                <w:lang w:val="en-US"/>
              </w:rPr>
              <w:t>Confident in using both qualitative and quantitative data to inform decisions.</w:t>
            </w:r>
          </w:p>
          <w:p w14:paraId="67E5A40E" w14:textId="77777777" w:rsidR="00080242" w:rsidRPr="00265436" w:rsidRDefault="00080242" w:rsidP="009078E7">
            <w:pPr>
              <w:pStyle w:val="ListParagraph"/>
              <w:numPr>
                <w:ilvl w:val="0"/>
                <w:numId w:val="70"/>
              </w:numPr>
              <w:spacing w:before="240" w:after="240" w:line="279" w:lineRule="auto"/>
              <w:contextualSpacing/>
              <w:rPr>
                <w:rFonts w:asciiTheme="minorBidi" w:eastAsia="Aptos" w:hAnsiTheme="minorBidi" w:cstheme="minorBidi"/>
                <w:sz w:val="22"/>
                <w:szCs w:val="22"/>
                <w:lang w:val="en-US"/>
              </w:rPr>
            </w:pPr>
            <w:r w:rsidRPr="00265436">
              <w:rPr>
                <w:rFonts w:asciiTheme="minorBidi" w:eastAsia="Aptos" w:hAnsiTheme="minorBidi" w:cstheme="minorBidi"/>
                <w:sz w:val="22"/>
                <w:szCs w:val="22"/>
                <w:lang w:val="en-US"/>
              </w:rPr>
              <w:t>Adept at balancing strategic vision with hands-on delivery.</w:t>
            </w:r>
          </w:p>
          <w:p w14:paraId="6FD39BAD" w14:textId="77777777" w:rsidR="00080242" w:rsidRPr="00265436" w:rsidRDefault="00080242" w:rsidP="009078E7">
            <w:pPr>
              <w:pStyle w:val="ListParagraph"/>
              <w:numPr>
                <w:ilvl w:val="0"/>
                <w:numId w:val="70"/>
              </w:numPr>
              <w:spacing w:before="240" w:after="240" w:line="279" w:lineRule="auto"/>
              <w:contextualSpacing/>
              <w:rPr>
                <w:rFonts w:asciiTheme="minorBidi" w:eastAsia="Aptos" w:hAnsiTheme="minorBidi" w:cstheme="minorBidi"/>
                <w:sz w:val="22"/>
                <w:szCs w:val="22"/>
                <w:lang w:val="en-US"/>
              </w:rPr>
            </w:pPr>
            <w:r w:rsidRPr="00265436">
              <w:rPr>
                <w:rFonts w:asciiTheme="minorBidi" w:eastAsia="Aptos" w:hAnsiTheme="minorBidi" w:cstheme="minorBidi"/>
                <w:sz w:val="22"/>
                <w:szCs w:val="22"/>
                <w:lang w:val="en-US"/>
              </w:rPr>
              <w:t>Strong relationship-building and influencing skills across multiple functions.</w:t>
            </w:r>
          </w:p>
          <w:p w14:paraId="24083FF3" w14:textId="77777777" w:rsidR="00080242" w:rsidRPr="00265436" w:rsidRDefault="00080242" w:rsidP="009078E7">
            <w:pPr>
              <w:pStyle w:val="ListParagraph"/>
              <w:numPr>
                <w:ilvl w:val="0"/>
                <w:numId w:val="70"/>
              </w:numPr>
              <w:spacing w:before="240" w:after="240" w:line="279" w:lineRule="auto"/>
              <w:contextualSpacing/>
              <w:rPr>
                <w:rFonts w:asciiTheme="minorBidi" w:eastAsia="Aptos" w:hAnsiTheme="minorBidi" w:cstheme="minorBidi"/>
                <w:sz w:val="22"/>
                <w:szCs w:val="22"/>
                <w:lang w:val="en-US"/>
              </w:rPr>
            </w:pPr>
            <w:r w:rsidRPr="00265436">
              <w:rPr>
                <w:rFonts w:asciiTheme="minorBidi" w:eastAsia="Aptos" w:hAnsiTheme="minorBidi" w:cstheme="minorBidi"/>
                <w:sz w:val="22"/>
                <w:szCs w:val="22"/>
                <w:lang w:val="en-US"/>
              </w:rPr>
              <w:t>Pragmatic and action-oriented approaches</w:t>
            </w:r>
          </w:p>
          <w:p w14:paraId="6B8A09BE" w14:textId="77777777" w:rsidR="00080242" w:rsidRPr="00265436" w:rsidRDefault="00080242" w:rsidP="009078E7">
            <w:pPr>
              <w:pStyle w:val="ListParagraph"/>
              <w:numPr>
                <w:ilvl w:val="0"/>
                <w:numId w:val="70"/>
              </w:numPr>
              <w:spacing w:before="240" w:after="240" w:line="279" w:lineRule="auto"/>
              <w:contextualSpacing/>
              <w:rPr>
                <w:rFonts w:asciiTheme="minorBidi" w:eastAsia="Aptos" w:hAnsiTheme="minorBidi" w:cstheme="minorBidi"/>
                <w:sz w:val="22"/>
                <w:szCs w:val="22"/>
                <w:lang w:val="en-US"/>
              </w:rPr>
            </w:pPr>
            <w:r w:rsidRPr="00265436">
              <w:rPr>
                <w:rFonts w:asciiTheme="minorBidi" w:eastAsia="Aptos" w:hAnsiTheme="minorBidi" w:cstheme="minorBidi"/>
                <w:sz w:val="22"/>
                <w:szCs w:val="22"/>
                <w:lang w:val="en-US"/>
              </w:rPr>
              <w:t xml:space="preserve">Navigate complex </w:t>
            </w:r>
            <w:proofErr w:type="spellStart"/>
            <w:r w:rsidRPr="00265436">
              <w:rPr>
                <w:rFonts w:asciiTheme="minorBidi" w:eastAsia="Aptos" w:hAnsiTheme="minorBidi" w:cstheme="minorBidi"/>
                <w:sz w:val="22"/>
                <w:szCs w:val="22"/>
                <w:lang w:val="en-US"/>
              </w:rPr>
              <w:t>organisational</w:t>
            </w:r>
            <w:proofErr w:type="spellEnd"/>
            <w:r w:rsidRPr="00265436">
              <w:rPr>
                <w:rFonts w:asciiTheme="minorBidi" w:eastAsia="Aptos" w:hAnsiTheme="minorBidi" w:cstheme="minorBidi"/>
                <w:sz w:val="22"/>
                <w:szCs w:val="22"/>
                <w:lang w:val="en-US"/>
              </w:rPr>
              <w:t xml:space="preserve"> dynamics, governance structures, and political sensitivities with confidence and diplomacy.</w:t>
            </w:r>
          </w:p>
          <w:p w14:paraId="29A4AE45" w14:textId="77777777" w:rsidR="00080242" w:rsidRPr="00265436" w:rsidRDefault="00080242" w:rsidP="009078E7">
            <w:pPr>
              <w:pStyle w:val="ListParagraph"/>
              <w:numPr>
                <w:ilvl w:val="0"/>
                <w:numId w:val="70"/>
              </w:numPr>
              <w:spacing w:before="240" w:after="240" w:line="279" w:lineRule="auto"/>
              <w:contextualSpacing/>
              <w:rPr>
                <w:rFonts w:asciiTheme="minorBidi" w:eastAsia="Aptos" w:hAnsiTheme="minorBidi" w:cstheme="minorBidi"/>
                <w:sz w:val="22"/>
                <w:szCs w:val="22"/>
                <w:lang w:val="en-US"/>
              </w:rPr>
            </w:pPr>
            <w:r w:rsidRPr="00265436">
              <w:rPr>
                <w:rFonts w:asciiTheme="minorBidi" w:eastAsia="Aptos" w:hAnsiTheme="minorBidi" w:cstheme="minorBidi"/>
                <w:sz w:val="22"/>
                <w:szCs w:val="22"/>
                <w:lang w:val="en-US"/>
              </w:rPr>
              <w:t>Act as a strategic storyteller and influencer, using evidence, data, and narrative to reframe risk and create momentum for collaborative, iterative ways of working.</w:t>
            </w:r>
          </w:p>
          <w:p w14:paraId="2DBE4471" w14:textId="77777777" w:rsidR="00080242" w:rsidRPr="00265436" w:rsidRDefault="00080242" w:rsidP="009078E7">
            <w:pPr>
              <w:pStyle w:val="ListParagraph"/>
              <w:numPr>
                <w:ilvl w:val="0"/>
                <w:numId w:val="70"/>
              </w:numPr>
              <w:spacing w:before="240" w:after="240" w:line="279" w:lineRule="auto"/>
              <w:contextualSpacing/>
              <w:rPr>
                <w:rFonts w:asciiTheme="minorBidi" w:eastAsia="Aptos" w:hAnsiTheme="minorBidi" w:cstheme="minorBidi"/>
                <w:sz w:val="22"/>
                <w:szCs w:val="22"/>
                <w:lang w:val="en-US"/>
              </w:rPr>
            </w:pPr>
            <w:r w:rsidRPr="00265436">
              <w:rPr>
                <w:rFonts w:asciiTheme="minorBidi" w:eastAsia="Aptos" w:hAnsiTheme="minorBidi" w:cstheme="minorBidi"/>
                <w:sz w:val="22"/>
                <w:szCs w:val="22"/>
                <w:lang w:val="en-US"/>
              </w:rPr>
              <w:t>Commercial outlook with track record of evolving financially viable service propositions</w:t>
            </w:r>
          </w:p>
          <w:p w14:paraId="77545F71" w14:textId="77777777" w:rsidR="00080242" w:rsidRPr="00265436" w:rsidRDefault="0EA16586" w:rsidP="45E6576C">
            <w:pPr>
              <w:pStyle w:val="ListParagraph"/>
              <w:numPr>
                <w:ilvl w:val="0"/>
                <w:numId w:val="70"/>
              </w:numPr>
              <w:spacing w:before="240" w:after="240" w:line="279" w:lineRule="auto"/>
              <w:contextualSpacing/>
              <w:rPr>
                <w:rFonts w:asciiTheme="minorBidi" w:eastAsia="Aptos" w:hAnsiTheme="minorBidi" w:cstheme="minorBidi"/>
                <w:sz w:val="22"/>
                <w:szCs w:val="22"/>
                <w:lang w:val="en-US"/>
              </w:rPr>
            </w:pPr>
            <w:proofErr w:type="spellStart"/>
            <w:r w:rsidRPr="45E6576C">
              <w:rPr>
                <w:rFonts w:asciiTheme="minorBidi" w:eastAsia="Aptos" w:hAnsiTheme="minorBidi" w:cstheme="minorBidi"/>
                <w:sz w:val="22"/>
                <w:szCs w:val="22"/>
                <w:lang w:val="en-US"/>
              </w:rPr>
              <w:t>Prioritise</w:t>
            </w:r>
            <w:proofErr w:type="spellEnd"/>
            <w:r w:rsidRPr="45E6576C">
              <w:rPr>
                <w:rFonts w:asciiTheme="minorBidi" w:eastAsia="Aptos" w:hAnsiTheme="minorBidi" w:cstheme="minorBidi"/>
                <w:sz w:val="22"/>
                <w:szCs w:val="22"/>
                <w:lang w:val="en-US"/>
              </w:rPr>
              <w:t xml:space="preserve"> effectively to </w:t>
            </w:r>
            <w:bookmarkStart w:id="2" w:name="_Int_FFkn2Nui"/>
            <w:r w:rsidRPr="45E6576C">
              <w:rPr>
                <w:rFonts w:asciiTheme="minorBidi" w:eastAsia="Aptos" w:hAnsiTheme="minorBidi" w:cstheme="minorBidi"/>
                <w:sz w:val="22"/>
                <w:szCs w:val="22"/>
                <w:lang w:val="en-US"/>
              </w:rPr>
              <w:t>focus</w:t>
            </w:r>
            <w:bookmarkEnd w:id="2"/>
            <w:r w:rsidRPr="45E6576C">
              <w:rPr>
                <w:rFonts w:asciiTheme="minorBidi" w:eastAsia="Aptos" w:hAnsiTheme="minorBidi" w:cstheme="minorBidi"/>
                <w:sz w:val="22"/>
                <w:szCs w:val="22"/>
                <w:lang w:val="en-US"/>
              </w:rPr>
              <w:t xml:space="preserve"> effort where it will have the greatest long-term impact, while managing competing demands and limited resources.</w:t>
            </w:r>
          </w:p>
          <w:p w14:paraId="567E7245" w14:textId="77777777" w:rsidR="003C1E65" w:rsidRPr="00265436" w:rsidRDefault="003C1E65" w:rsidP="009078E7">
            <w:pPr>
              <w:pStyle w:val="ListParagraph"/>
              <w:spacing w:before="240" w:after="240" w:line="279" w:lineRule="auto"/>
              <w:contextualSpacing/>
              <w:rPr>
                <w:rFonts w:asciiTheme="minorBidi" w:eastAsia="Aptos" w:hAnsiTheme="minorBidi" w:cstheme="minorBidi"/>
                <w:sz w:val="22"/>
                <w:szCs w:val="22"/>
                <w:lang w:val="en-US"/>
              </w:rPr>
            </w:pPr>
          </w:p>
        </w:tc>
        <w:tc>
          <w:tcPr>
            <w:tcW w:w="4394" w:type="dxa"/>
            <w:tcBorders>
              <w:top w:val="single" w:sz="4" w:space="0" w:color="auto"/>
              <w:left w:val="single" w:sz="4" w:space="0" w:color="auto"/>
              <w:bottom w:val="single" w:sz="4" w:space="0" w:color="auto"/>
              <w:right w:val="single" w:sz="4" w:space="0" w:color="auto"/>
            </w:tcBorders>
          </w:tcPr>
          <w:p w14:paraId="4BF2A29F" w14:textId="77777777" w:rsidR="003C1E65" w:rsidRPr="00813200" w:rsidRDefault="003C1E65" w:rsidP="00EF56AD">
            <w:pPr>
              <w:pStyle w:val="NoSpacing"/>
              <w:rPr>
                <w:rFonts w:ascii="Arial" w:hAnsi="Arial" w:cs="Arial"/>
                <w:sz w:val="22"/>
                <w:szCs w:val="22"/>
              </w:rPr>
            </w:pPr>
          </w:p>
          <w:p w14:paraId="36559AA2" w14:textId="5DE0F610" w:rsidR="003C1E65" w:rsidRPr="00813200" w:rsidRDefault="003C1E65" w:rsidP="00EF56AD">
            <w:pPr>
              <w:pStyle w:val="NoSpacing"/>
              <w:rPr>
                <w:rFonts w:ascii="Arial" w:hAnsi="Arial" w:cs="Arial"/>
                <w:sz w:val="22"/>
                <w:szCs w:val="22"/>
              </w:rPr>
            </w:pPr>
          </w:p>
          <w:p w14:paraId="2DE33107" w14:textId="34171CA9" w:rsidR="0B2210C4" w:rsidRDefault="0B2210C4" w:rsidP="50F82921">
            <w:pPr>
              <w:pStyle w:val="NoSpacing"/>
              <w:rPr>
                <w:rFonts w:ascii="Arial" w:hAnsi="Arial" w:cs="Arial"/>
                <w:sz w:val="22"/>
                <w:szCs w:val="22"/>
              </w:rPr>
            </w:pPr>
            <w:r w:rsidRPr="50F82921">
              <w:rPr>
                <w:rFonts w:ascii="Arial" w:hAnsi="Arial" w:cs="Arial"/>
                <w:sz w:val="22"/>
                <w:szCs w:val="22"/>
              </w:rPr>
              <w:t>Sift Questions/Interview and/or</w:t>
            </w:r>
          </w:p>
          <w:p w14:paraId="01B75732" w14:textId="6CA6EF6D" w:rsidR="0B2210C4" w:rsidRDefault="0B2210C4" w:rsidP="50F82921">
            <w:pPr>
              <w:pStyle w:val="NoSpacing"/>
              <w:rPr>
                <w:rFonts w:ascii="Arial" w:hAnsi="Arial" w:cs="Arial"/>
                <w:sz w:val="22"/>
                <w:szCs w:val="22"/>
              </w:rPr>
            </w:pPr>
            <w:r w:rsidRPr="50F82921">
              <w:rPr>
                <w:rFonts w:ascii="Arial" w:hAnsi="Arial" w:cs="Arial"/>
                <w:sz w:val="22"/>
                <w:szCs w:val="22"/>
              </w:rPr>
              <w:t>Anonymised CVs</w:t>
            </w:r>
          </w:p>
          <w:p w14:paraId="7D087817" w14:textId="69E81FE2" w:rsidR="50F82921" w:rsidRDefault="50F82921" w:rsidP="50F82921">
            <w:pPr>
              <w:pStyle w:val="NoSpacing"/>
              <w:rPr>
                <w:rFonts w:ascii="Arial" w:hAnsi="Arial" w:cs="Arial"/>
                <w:sz w:val="22"/>
                <w:szCs w:val="22"/>
              </w:rPr>
            </w:pPr>
          </w:p>
          <w:p w14:paraId="6398ABDE" w14:textId="77777777" w:rsidR="003C1E65" w:rsidRPr="00813200" w:rsidRDefault="003C1E65" w:rsidP="00D14CF8">
            <w:pPr>
              <w:pStyle w:val="NoSpacing"/>
              <w:rPr>
                <w:rFonts w:ascii="Arial" w:hAnsi="Arial" w:cs="Arial"/>
                <w:sz w:val="22"/>
                <w:szCs w:val="22"/>
              </w:rPr>
            </w:pPr>
          </w:p>
        </w:tc>
      </w:tr>
      <w:tr w:rsidR="003C1E65" w:rsidRPr="00813200" w14:paraId="5110DB1A" w14:textId="77777777" w:rsidTr="45E6576C">
        <w:trPr>
          <w:trHeight w:val="1123"/>
        </w:trPr>
        <w:tc>
          <w:tcPr>
            <w:tcW w:w="6067" w:type="dxa"/>
            <w:tcBorders>
              <w:top w:val="single" w:sz="4" w:space="0" w:color="auto"/>
              <w:left w:val="single" w:sz="4" w:space="0" w:color="auto"/>
              <w:bottom w:val="single" w:sz="4" w:space="0" w:color="auto"/>
              <w:right w:val="single" w:sz="4" w:space="0" w:color="auto"/>
            </w:tcBorders>
          </w:tcPr>
          <w:p w14:paraId="6BA5C5E8" w14:textId="6C60EEB3" w:rsidR="00DC5476" w:rsidRDefault="00265436" w:rsidP="00DC5476">
            <w:pPr>
              <w:pStyle w:val="Heading3"/>
              <w:spacing w:before="281" w:after="281"/>
              <w:rPr>
                <w:rFonts w:ascii="Aptos" w:eastAsia="Aptos" w:hAnsi="Aptos" w:cs="Aptos"/>
                <w:b/>
                <w:bCs/>
                <w:color w:val="auto"/>
              </w:rPr>
            </w:pPr>
            <w:r>
              <w:rPr>
                <w:rFonts w:ascii="Aptos" w:eastAsia="Aptos" w:hAnsi="Aptos" w:cs="Aptos"/>
                <w:b/>
                <w:bCs/>
                <w:color w:val="auto"/>
                <w:lang w:val="en-US"/>
              </w:rPr>
              <w:t>DESIRABLE CRITERIA</w:t>
            </w:r>
          </w:p>
          <w:p w14:paraId="51A64167" w14:textId="77777777" w:rsidR="00DC5476" w:rsidRPr="00265436" w:rsidRDefault="00DC5476" w:rsidP="009078E7">
            <w:pPr>
              <w:pStyle w:val="ListParagraph"/>
              <w:numPr>
                <w:ilvl w:val="0"/>
                <w:numId w:val="70"/>
              </w:numPr>
              <w:spacing w:before="240" w:after="240" w:line="279" w:lineRule="auto"/>
              <w:contextualSpacing/>
              <w:rPr>
                <w:rFonts w:asciiTheme="minorBidi" w:eastAsia="Aptos" w:hAnsiTheme="minorBidi" w:cstheme="minorBidi"/>
                <w:sz w:val="22"/>
                <w:szCs w:val="22"/>
                <w:lang w:val="en-US"/>
              </w:rPr>
            </w:pPr>
            <w:r w:rsidRPr="00265436">
              <w:rPr>
                <w:rFonts w:asciiTheme="minorBidi" w:eastAsia="Aptos" w:hAnsiTheme="minorBidi" w:cstheme="minorBidi"/>
                <w:sz w:val="22"/>
                <w:szCs w:val="22"/>
                <w:lang w:val="en-US"/>
              </w:rPr>
              <w:t>Experience in a regulated or complex industry (e.g. housing, financial services, healthcare, local government).</w:t>
            </w:r>
          </w:p>
          <w:p w14:paraId="7227EA73" w14:textId="77777777" w:rsidR="00DC5476" w:rsidRPr="00265436" w:rsidRDefault="00DC5476" w:rsidP="009078E7">
            <w:pPr>
              <w:pStyle w:val="ListParagraph"/>
              <w:numPr>
                <w:ilvl w:val="0"/>
                <w:numId w:val="70"/>
              </w:numPr>
              <w:spacing w:before="240" w:after="240" w:line="279" w:lineRule="auto"/>
              <w:contextualSpacing/>
              <w:rPr>
                <w:rFonts w:asciiTheme="minorBidi" w:eastAsia="Aptos" w:hAnsiTheme="minorBidi" w:cstheme="minorBidi"/>
                <w:sz w:val="22"/>
                <w:szCs w:val="22"/>
                <w:lang w:val="en-US"/>
              </w:rPr>
            </w:pPr>
            <w:r w:rsidRPr="00265436">
              <w:rPr>
                <w:rFonts w:asciiTheme="minorBidi" w:eastAsia="Aptos" w:hAnsiTheme="minorBidi" w:cstheme="minorBidi"/>
                <w:sz w:val="22"/>
                <w:szCs w:val="22"/>
                <w:lang w:val="en-US"/>
              </w:rPr>
              <w:t>Understanding of net zero pathways in the built environment</w:t>
            </w:r>
          </w:p>
          <w:p w14:paraId="005A3C69" w14:textId="77777777" w:rsidR="00DC5476" w:rsidRPr="00265436" w:rsidRDefault="00DC5476" w:rsidP="009078E7">
            <w:pPr>
              <w:pStyle w:val="ListParagraph"/>
              <w:numPr>
                <w:ilvl w:val="0"/>
                <w:numId w:val="70"/>
              </w:numPr>
              <w:spacing w:before="240" w:after="240" w:line="279" w:lineRule="auto"/>
              <w:contextualSpacing/>
              <w:rPr>
                <w:rFonts w:asciiTheme="minorBidi" w:eastAsia="Aptos" w:hAnsiTheme="minorBidi" w:cstheme="minorBidi"/>
                <w:sz w:val="22"/>
                <w:szCs w:val="22"/>
                <w:lang w:val="en-US"/>
              </w:rPr>
            </w:pPr>
            <w:r w:rsidRPr="00265436">
              <w:rPr>
                <w:rFonts w:asciiTheme="minorBidi" w:eastAsia="Aptos" w:hAnsiTheme="minorBidi" w:cstheme="minorBidi"/>
                <w:sz w:val="22"/>
                <w:szCs w:val="22"/>
                <w:lang w:val="en-US"/>
              </w:rPr>
              <w:t>Understanding and experience of the multiple tiers of London government</w:t>
            </w:r>
          </w:p>
          <w:p w14:paraId="20CC3AB9" w14:textId="77777777" w:rsidR="00DC5476" w:rsidRPr="00265436" w:rsidRDefault="00DC5476" w:rsidP="009078E7">
            <w:pPr>
              <w:pStyle w:val="ListParagraph"/>
              <w:numPr>
                <w:ilvl w:val="0"/>
                <w:numId w:val="70"/>
              </w:numPr>
              <w:spacing w:before="240" w:after="240" w:line="279" w:lineRule="auto"/>
              <w:contextualSpacing/>
              <w:rPr>
                <w:rFonts w:asciiTheme="minorBidi" w:eastAsia="Aptos" w:hAnsiTheme="minorBidi" w:cstheme="minorBidi"/>
                <w:sz w:val="22"/>
                <w:szCs w:val="22"/>
                <w:lang w:val="en-US"/>
              </w:rPr>
            </w:pPr>
            <w:r w:rsidRPr="00265436">
              <w:rPr>
                <w:rFonts w:asciiTheme="minorBidi" w:eastAsia="Aptos" w:hAnsiTheme="minorBidi" w:cstheme="minorBidi"/>
                <w:sz w:val="22"/>
                <w:szCs w:val="22"/>
                <w:lang w:val="en-US"/>
              </w:rPr>
              <w:t xml:space="preserve">Experience developing </w:t>
            </w:r>
            <w:proofErr w:type="spellStart"/>
            <w:r w:rsidRPr="00265436">
              <w:rPr>
                <w:rFonts w:asciiTheme="minorBidi" w:eastAsia="Aptos" w:hAnsiTheme="minorBidi" w:cstheme="minorBidi"/>
                <w:sz w:val="22"/>
                <w:szCs w:val="22"/>
                <w:lang w:val="en-US"/>
              </w:rPr>
              <w:t>organisation</w:t>
            </w:r>
            <w:proofErr w:type="spellEnd"/>
            <w:r w:rsidRPr="00265436">
              <w:rPr>
                <w:rFonts w:asciiTheme="minorBidi" w:eastAsia="Aptos" w:hAnsiTheme="minorBidi" w:cstheme="minorBidi"/>
                <w:sz w:val="22"/>
                <w:szCs w:val="22"/>
                <w:lang w:val="en-US"/>
              </w:rPr>
              <w:t>-wide frameworks, toolkits, or playbooks for design and continuous service improvement.</w:t>
            </w:r>
          </w:p>
          <w:p w14:paraId="55F595FC" w14:textId="77777777" w:rsidR="00DC5476" w:rsidRPr="00265436" w:rsidRDefault="00DC5476" w:rsidP="009078E7">
            <w:pPr>
              <w:pStyle w:val="ListParagraph"/>
              <w:numPr>
                <w:ilvl w:val="0"/>
                <w:numId w:val="70"/>
              </w:numPr>
              <w:spacing w:before="240" w:after="240" w:line="279" w:lineRule="auto"/>
              <w:contextualSpacing/>
              <w:rPr>
                <w:rFonts w:asciiTheme="minorBidi" w:eastAsia="Aptos" w:hAnsiTheme="minorBidi" w:cstheme="minorBidi"/>
                <w:sz w:val="22"/>
                <w:szCs w:val="22"/>
                <w:lang w:val="en-US"/>
              </w:rPr>
            </w:pPr>
            <w:r w:rsidRPr="00265436">
              <w:rPr>
                <w:rFonts w:asciiTheme="minorBidi" w:eastAsia="Aptos" w:hAnsiTheme="minorBidi" w:cstheme="minorBidi"/>
                <w:sz w:val="22"/>
                <w:szCs w:val="22"/>
                <w:lang w:val="en-US"/>
              </w:rPr>
              <w:t>Strong external network within the service design and innovation community.</w:t>
            </w:r>
          </w:p>
          <w:p w14:paraId="7E770ACD" w14:textId="77777777" w:rsidR="003C1E65" w:rsidRPr="00813200" w:rsidRDefault="003C1E65" w:rsidP="00DC5476">
            <w:pPr>
              <w:spacing w:after="200" w:line="276" w:lineRule="auto"/>
              <w:rPr>
                <w:rFonts w:ascii="Arial" w:eastAsia="Calibri" w:hAnsi="Arial" w:cs="Arial"/>
                <w:sz w:val="22"/>
                <w:szCs w:val="22"/>
                <w:lang w:eastAsia="en-US"/>
              </w:rPr>
            </w:pPr>
          </w:p>
        </w:tc>
        <w:tc>
          <w:tcPr>
            <w:tcW w:w="4394" w:type="dxa"/>
            <w:tcBorders>
              <w:top w:val="single" w:sz="4" w:space="0" w:color="auto"/>
              <w:left w:val="single" w:sz="4" w:space="0" w:color="auto"/>
              <w:bottom w:val="single" w:sz="4" w:space="0" w:color="auto"/>
              <w:right w:val="single" w:sz="4" w:space="0" w:color="auto"/>
            </w:tcBorders>
          </w:tcPr>
          <w:p w14:paraId="37E66158" w14:textId="6F9BD419" w:rsidR="003C1E65" w:rsidRPr="00813200" w:rsidRDefault="003C1E65" w:rsidP="00BA0680">
            <w:pPr>
              <w:spacing w:after="200" w:line="276" w:lineRule="auto"/>
              <w:rPr>
                <w:rFonts w:ascii="Arial" w:eastAsia="Calibri" w:hAnsi="Arial" w:cs="Arial"/>
                <w:sz w:val="22"/>
                <w:szCs w:val="22"/>
                <w:lang w:eastAsia="en-US"/>
              </w:rPr>
            </w:pPr>
          </w:p>
          <w:p w14:paraId="2FC1199D" w14:textId="00D04920" w:rsidR="536111E1" w:rsidRDefault="536111E1" w:rsidP="50F82921">
            <w:pPr>
              <w:pStyle w:val="NoSpacing"/>
              <w:rPr>
                <w:rFonts w:ascii="Arial" w:hAnsi="Arial" w:cs="Arial"/>
                <w:sz w:val="22"/>
                <w:szCs w:val="22"/>
              </w:rPr>
            </w:pPr>
            <w:r w:rsidRPr="50F82921">
              <w:rPr>
                <w:rFonts w:ascii="Arial" w:hAnsi="Arial" w:cs="Arial"/>
                <w:sz w:val="22"/>
                <w:szCs w:val="22"/>
              </w:rPr>
              <w:t>Sift Questions/Interview and/or</w:t>
            </w:r>
          </w:p>
          <w:p w14:paraId="7B0F7F87" w14:textId="04073E46" w:rsidR="536111E1" w:rsidRDefault="536111E1" w:rsidP="50F82921">
            <w:pPr>
              <w:pStyle w:val="NoSpacing"/>
              <w:rPr>
                <w:rFonts w:ascii="Arial" w:hAnsi="Arial" w:cs="Arial"/>
                <w:sz w:val="22"/>
                <w:szCs w:val="22"/>
              </w:rPr>
            </w:pPr>
            <w:r w:rsidRPr="50F82921">
              <w:rPr>
                <w:rFonts w:ascii="Arial" w:hAnsi="Arial" w:cs="Arial"/>
                <w:sz w:val="22"/>
                <w:szCs w:val="22"/>
              </w:rPr>
              <w:t>Anonymised CVs</w:t>
            </w:r>
          </w:p>
          <w:p w14:paraId="1E866935" w14:textId="6664E42D" w:rsidR="50F82921" w:rsidRDefault="50F82921" w:rsidP="50F82921">
            <w:pPr>
              <w:pStyle w:val="NoSpacing"/>
              <w:rPr>
                <w:rFonts w:ascii="Arial" w:hAnsi="Arial" w:cs="Arial"/>
                <w:sz w:val="22"/>
                <w:szCs w:val="22"/>
              </w:rPr>
            </w:pPr>
          </w:p>
          <w:p w14:paraId="3DB482F6" w14:textId="77777777" w:rsidR="003C1E65" w:rsidRPr="00813200" w:rsidRDefault="003C1E65" w:rsidP="008D6FC2">
            <w:pPr>
              <w:spacing w:after="200" w:line="276" w:lineRule="auto"/>
              <w:rPr>
                <w:rFonts w:ascii="Arial" w:eastAsia="Calibri" w:hAnsi="Arial" w:cs="Arial"/>
                <w:sz w:val="22"/>
                <w:szCs w:val="22"/>
                <w:lang w:eastAsia="en-US"/>
              </w:rPr>
            </w:pPr>
          </w:p>
        </w:tc>
      </w:tr>
    </w:tbl>
    <w:p w14:paraId="4F9214DA" w14:textId="1414099C" w:rsidR="00EA0E33" w:rsidRPr="00A164B5" w:rsidRDefault="00EA0E33" w:rsidP="45E6576C">
      <w:pPr>
        <w:spacing w:line="312" w:lineRule="auto"/>
        <w:contextualSpacing/>
        <w:rPr>
          <w:rFonts w:ascii="Arial" w:hAnsi="Arial" w:cs="Arial"/>
          <w:sz w:val="22"/>
          <w:szCs w:val="22"/>
          <w:u w:val="single"/>
        </w:rPr>
      </w:pPr>
    </w:p>
    <w:sectPr w:rsidR="00EA0E33" w:rsidRPr="00A164B5" w:rsidSect="003C40EC">
      <w:headerReference w:type="default" r:id="rId11"/>
      <w:footerReference w:type="default" r:id="rId12"/>
      <w:pgSz w:w="11906" w:h="16838"/>
      <w:pgMar w:top="1079" w:right="1800" w:bottom="1440" w:left="993" w:header="720" w:footer="5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76A8D" w14:textId="77777777" w:rsidR="00CA43DC" w:rsidRDefault="00CA43DC">
      <w:r>
        <w:separator/>
      </w:r>
    </w:p>
  </w:endnote>
  <w:endnote w:type="continuationSeparator" w:id="0">
    <w:p w14:paraId="4F1D7F60" w14:textId="77777777" w:rsidR="00CA43DC" w:rsidRDefault="00CA4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93" w:type="dxa"/>
      <w:tblLook w:val="01E0" w:firstRow="1" w:lastRow="1" w:firstColumn="1" w:lastColumn="1" w:noHBand="0" w:noVBand="0"/>
    </w:tblPr>
    <w:tblGrid>
      <w:gridCol w:w="4946"/>
      <w:gridCol w:w="4947"/>
    </w:tblGrid>
    <w:tr w:rsidR="006F2691" w:rsidRPr="00966B81" w14:paraId="0D42A600" w14:textId="77777777" w:rsidTr="00966B81">
      <w:tc>
        <w:tcPr>
          <w:tcW w:w="4946" w:type="dxa"/>
        </w:tcPr>
        <w:p w14:paraId="12021127" w14:textId="77777777" w:rsidR="006F2691" w:rsidRPr="00966B81" w:rsidRDefault="006F2691" w:rsidP="0071496C">
          <w:pPr>
            <w:pStyle w:val="Footer"/>
            <w:rPr>
              <w:rFonts w:ascii="Arial" w:hAnsi="Arial" w:cs="Arial"/>
              <w:sz w:val="18"/>
              <w:szCs w:val="18"/>
            </w:rPr>
          </w:pPr>
        </w:p>
      </w:tc>
      <w:tc>
        <w:tcPr>
          <w:tcW w:w="4947" w:type="dxa"/>
        </w:tcPr>
        <w:p w14:paraId="7458C9CD" w14:textId="77777777" w:rsidR="006F2691" w:rsidRPr="00966B81" w:rsidRDefault="006F2691" w:rsidP="00966B81">
          <w:pPr>
            <w:pStyle w:val="Footer"/>
            <w:jc w:val="right"/>
            <w:rPr>
              <w:rFonts w:ascii="Arial" w:hAnsi="Arial" w:cs="Arial"/>
              <w:sz w:val="18"/>
              <w:szCs w:val="18"/>
            </w:rPr>
          </w:pPr>
          <w:r w:rsidRPr="00966B81">
            <w:rPr>
              <w:rFonts w:ascii="Arial" w:hAnsi="Arial" w:cs="Arial"/>
              <w:sz w:val="18"/>
              <w:szCs w:val="18"/>
            </w:rPr>
            <w:t xml:space="preserve">Page </w:t>
          </w:r>
          <w:r w:rsidRPr="00966B81">
            <w:rPr>
              <w:rStyle w:val="PageNumber"/>
              <w:rFonts w:ascii="Arial" w:hAnsi="Arial" w:cs="Arial"/>
              <w:sz w:val="16"/>
              <w:szCs w:val="16"/>
            </w:rPr>
            <w:fldChar w:fldCharType="begin"/>
          </w:r>
          <w:r w:rsidRPr="00966B81">
            <w:rPr>
              <w:rStyle w:val="PageNumber"/>
              <w:rFonts w:ascii="Arial" w:hAnsi="Arial" w:cs="Arial"/>
              <w:sz w:val="16"/>
              <w:szCs w:val="16"/>
            </w:rPr>
            <w:instrText xml:space="preserve"> PAGE </w:instrText>
          </w:r>
          <w:r w:rsidRPr="00966B81">
            <w:rPr>
              <w:rStyle w:val="PageNumber"/>
              <w:rFonts w:ascii="Arial" w:hAnsi="Arial" w:cs="Arial"/>
              <w:sz w:val="16"/>
              <w:szCs w:val="16"/>
            </w:rPr>
            <w:fldChar w:fldCharType="separate"/>
          </w:r>
          <w:r w:rsidR="00382BA8">
            <w:rPr>
              <w:rStyle w:val="PageNumber"/>
              <w:rFonts w:ascii="Arial" w:hAnsi="Arial" w:cs="Arial"/>
              <w:noProof/>
              <w:sz w:val="16"/>
              <w:szCs w:val="16"/>
            </w:rPr>
            <w:t>1</w:t>
          </w:r>
          <w:r w:rsidRPr="00966B81">
            <w:rPr>
              <w:rStyle w:val="PageNumber"/>
              <w:rFonts w:ascii="Arial" w:hAnsi="Arial" w:cs="Arial"/>
              <w:sz w:val="16"/>
              <w:szCs w:val="16"/>
            </w:rPr>
            <w:fldChar w:fldCharType="end"/>
          </w:r>
          <w:r w:rsidRPr="00966B81">
            <w:rPr>
              <w:rStyle w:val="PageNumber"/>
              <w:rFonts w:ascii="Arial" w:hAnsi="Arial" w:cs="Arial"/>
              <w:sz w:val="18"/>
              <w:szCs w:val="18"/>
            </w:rPr>
            <w:t xml:space="preserve"> of </w:t>
          </w:r>
          <w:r w:rsidRPr="00966B81">
            <w:rPr>
              <w:rStyle w:val="PageNumber"/>
              <w:rFonts w:ascii="Arial" w:hAnsi="Arial" w:cs="Arial"/>
              <w:sz w:val="18"/>
              <w:szCs w:val="18"/>
            </w:rPr>
            <w:fldChar w:fldCharType="begin"/>
          </w:r>
          <w:r w:rsidRPr="00966B81">
            <w:rPr>
              <w:rStyle w:val="PageNumber"/>
              <w:rFonts w:ascii="Arial" w:hAnsi="Arial" w:cs="Arial"/>
              <w:sz w:val="18"/>
              <w:szCs w:val="18"/>
            </w:rPr>
            <w:instrText xml:space="preserve"> NUMPAGES </w:instrText>
          </w:r>
          <w:r w:rsidRPr="00966B81">
            <w:rPr>
              <w:rStyle w:val="PageNumber"/>
              <w:rFonts w:ascii="Arial" w:hAnsi="Arial" w:cs="Arial"/>
              <w:sz w:val="18"/>
              <w:szCs w:val="18"/>
            </w:rPr>
            <w:fldChar w:fldCharType="separate"/>
          </w:r>
          <w:r w:rsidR="00382BA8">
            <w:rPr>
              <w:rStyle w:val="PageNumber"/>
              <w:rFonts w:ascii="Arial" w:hAnsi="Arial" w:cs="Arial"/>
              <w:noProof/>
              <w:sz w:val="18"/>
              <w:szCs w:val="18"/>
            </w:rPr>
            <w:t>6</w:t>
          </w:r>
          <w:r w:rsidRPr="00966B81">
            <w:rPr>
              <w:rStyle w:val="PageNumber"/>
              <w:rFonts w:ascii="Arial" w:hAnsi="Arial" w:cs="Arial"/>
              <w:sz w:val="18"/>
              <w:szCs w:val="18"/>
            </w:rPr>
            <w:fldChar w:fldCharType="end"/>
          </w:r>
        </w:p>
      </w:tc>
    </w:tr>
  </w:tbl>
  <w:p w14:paraId="50E71076" w14:textId="77777777" w:rsidR="006F2691" w:rsidRPr="0071496C" w:rsidRDefault="006F2691" w:rsidP="003C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21CB3" w14:textId="77777777" w:rsidR="00CA43DC" w:rsidRDefault="00CA43DC">
      <w:r>
        <w:separator/>
      </w:r>
    </w:p>
  </w:footnote>
  <w:footnote w:type="continuationSeparator" w:id="0">
    <w:p w14:paraId="3A4C5F98" w14:textId="77777777" w:rsidR="00CA43DC" w:rsidRDefault="00CA4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A6B7" w14:textId="78580722" w:rsidR="00FD6F75" w:rsidRDefault="00425F91" w:rsidP="00FD6F75">
    <w:pPr>
      <w:pStyle w:val="Header"/>
      <w:jc w:val="right"/>
    </w:pPr>
    <w:r>
      <w:t xml:space="preserve">            </w:t>
    </w:r>
    <w:r w:rsidR="00B36654">
      <w:rPr>
        <w:noProof/>
      </w:rPr>
      <w:drawing>
        <wp:inline distT="0" distB="0" distL="0" distR="0" wp14:anchorId="7FF03688" wp14:editId="2841C863">
          <wp:extent cx="1326867" cy="1295400"/>
          <wp:effectExtent l="0" t="0" r="0" b="0"/>
          <wp:docPr id="10032675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267502" name="Picture 1003267502"/>
                  <pic:cNvPicPr/>
                </pic:nvPicPr>
                <pic:blipFill>
                  <a:blip r:embed="rId1">
                    <a:extLst>
                      <a:ext uri="{28A0092B-C50C-407E-A947-70E740481C1C}">
                        <a14:useLocalDpi xmlns:a14="http://schemas.microsoft.com/office/drawing/2010/main" val="0"/>
                      </a:ext>
                    </a:extLst>
                  </a:blip>
                  <a:stretch>
                    <a:fillRect/>
                  </a:stretch>
                </pic:blipFill>
                <pic:spPr>
                  <a:xfrm>
                    <a:off x="0" y="0"/>
                    <a:ext cx="1331380" cy="1299806"/>
                  </a:xfrm>
                  <a:prstGeom prst="rect">
                    <a:avLst/>
                  </a:prstGeom>
                </pic:spPr>
              </pic:pic>
            </a:graphicData>
          </a:graphic>
        </wp:inline>
      </w:drawing>
    </w:r>
  </w:p>
  <w:p w14:paraId="269C480C" w14:textId="77777777" w:rsidR="00FD6F75" w:rsidRDefault="00FD6F75">
    <w:pPr>
      <w:pStyle w:val="Header"/>
    </w:pPr>
  </w:p>
</w:hdr>
</file>

<file path=word/intelligence2.xml><?xml version="1.0" encoding="utf-8"?>
<int2:intelligence xmlns:int2="http://schemas.microsoft.com/office/intelligence/2020/intelligence" xmlns:oel="http://schemas.microsoft.com/office/2019/extlst">
  <int2:observations>
    <int2:textHash int2:hashCode="dQXqG2YD0zDsVn" int2:id="DrPsMCRm">
      <int2:state int2:value="Rejected" int2:type="spell"/>
    </int2:textHash>
    <int2:textHash int2:hashCode="3l9uFOOaYF0bi4" int2:id="2zHeHXsu">
      <int2:state int2:value="Rejected" int2:type="spell"/>
    </int2:textHash>
    <int2:textHash int2:hashCode="kByidkXaRxGvMx" int2:id="pPdfiFKX">
      <int2:state int2:value="Rejected" int2:type="spell"/>
    </int2:textHash>
    <int2:textHash int2:hashCode="m/C6mGJeQTWOW1" int2:id="N3uJ7mZG">
      <int2:state int2:value="Rejected" int2:type="spell"/>
    </int2:textHash>
    <int2:textHash int2:hashCode="/+djKkPJswWbaF" int2:id="TtKnv6Uc">
      <int2:state int2:value="Rejected" int2:type="spell"/>
    </int2:textHash>
    <int2:textHash int2:hashCode="aG+z44WpgrTp0l" int2:id="IjEwMT7k">
      <int2:state int2:value="Rejected" int2:type="spell"/>
    </int2:textHash>
    <int2:textHash int2:hashCode="OrtZNwJC/JiGrS" int2:id="wg3QM9aI">
      <int2:state int2:value="Rejected" int2:type="spell"/>
    </int2:textHash>
    <int2:textHash int2:hashCode="kv4UVae7TQCfC0" int2:id="NtP8cAil">
      <int2:state int2:value="Rejected" int2:type="spell"/>
    </int2:textHash>
    <int2:textHash int2:hashCode="Dji+abMBs/wxDx" int2:id="ZQeBPVs5">
      <int2:state int2:value="Rejected" int2:type="spell"/>
    </int2:textHash>
    <int2:bookmark int2:bookmarkName="_Int_FFkn2Nui" int2:invalidationBookmarkName="" int2:hashCode="eJGNyvIsBIYCSw" int2:id="olefftRC">
      <int2:state int2:value="Rejected" int2:type="gram"/>
    </int2:bookmark>
    <int2:bookmark int2:bookmarkName="_Int_n1CNej3F" int2:invalidationBookmarkName="" int2:hashCode="qzzMjboqDPehzk" int2:id="vmFuDJrY">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EA2AE636"/>
    <w:lvl w:ilvl="0">
      <w:numFmt w:val="bullet"/>
      <w:lvlText w:val="*"/>
      <w:lvlJc w:val="left"/>
      <w:pPr>
        <w:ind w:left="0" w:firstLine="0"/>
      </w:pPr>
    </w:lvl>
  </w:abstractNum>
  <w:abstractNum w:abstractNumId="1" w15:restartNumberingAfterBreak="0">
    <w:nsid w:val="07E91AB5"/>
    <w:multiLevelType w:val="hybridMultilevel"/>
    <w:tmpl w:val="0D420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F02C76A6">
      <w:numFmt w:val="bullet"/>
      <w:lvlText w:val="•"/>
      <w:lvlJc w:val="left"/>
      <w:pPr>
        <w:ind w:left="2520" w:hanging="720"/>
      </w:pPr>
      <w:rPr>
        <w:rFonts w:ascii="Arial" w:eastAsia="Times New Roman" w:hAnsi="Arial" w:cs="Arial" w:hint="default"/>
        <w:b/>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3A5DA4"/>
    <w:multiLevelType w:val="hybridMultilevel"/>
    <w:tmpl w:val="1EF03086"/>
    <w:lvl w:ilvl="0" w:tplc="E7487024">
      <w:start w:val="1"/>
      <w:numFmt w:val="bullet"/>
      <w:lvlText w:val="o"/>
      <w:lvlJc w:val="left"/>
      <w:pPr>
        <w:ind w:left="1440" w:hanging="360"/>
      </w:pPr>
      <w:rPr>
        <w:rFonts w:ascii="Courier New" w:hAnsi="Courier New" w:hint="default"/>
      </w:rPr>
    </w:lvl>
    <w:lvl w:ilvl="1" w:tplc="9B1864AE">
      <w:start w:val="1"/>
      <w:numFmt w:val="bullet"/>
      <w:lvlText w:val="o"/>
      <w:lvlJc w:val="left"/>
      <w:pPr>
        <w:ind w:left="2160" w:hanging="360"/>
      </w:pPr>
      <w:rPr>
        <w:rFonts w:ascii="Courier New" w:hAnsi="Courier New" w:hint="default"/>
      </w:rPr>
    </w:lvl>
    <w:lvl w:ilvl="2" w:tplc="EED40114">
      <w:start w:val="1"/>
      <w:numFmt w:val="bullet"/>
      <w:lvlText w:val=""/>
      <w:lvlJc w:val="left"/>
      <w:pPr>
        <w:ind w:left="2880" w:hanging="360"/>
      </w:pPr>
      <w:rPr>
        <w:rFonts w:ascii="Wingdings" w:hAnsi="Wingdings" w:hint="default"/>
      </w:rPr>
    </w:lvl>
    <w:lvl w:ilvl="3" w:tplc="AC64E6FC">
      <w:start w:val="1"/>
      <w:numFmt w:val="bullet"/>
      <w:lvlText w:val=""/>
      <w:lvlJc w:val="left"/>
      <w:pPr>
        <w:ind w:left="3600" w:hanging="360"/>
      </w:pPr>
      <w:rPr>
        <w:rFonts w:ascii="Symbol" w:hAnsi="Symbol" w:hint="default"/>
      </w:rPr>
    </w:lvl>
    <w:lvl w:ilvl="4" w:tplc="FE908D44">
      <w:start w:val="1"/>
      <w:numFmt w:val="bullet"/>
      <w:lvlText w:val="o"/>
      <w:lvlJc w:val="left"/>
      <w:pPr>
        <w:ind w:left="4320" w:hanging="360"/>
      </w:pPr>
      <w:rPr>
        <w:rFonts w:ascii="Courier New" w:hAnsi="Courier New" w:hint="default"/>
      </w:rPr>
    </w:lvl>
    <w:lvl w:ilvl="5" w:tplc="CA62BCA0">
      <w:start w:val="1"/>
      <w:numFmt w:val="bullet"/>
      <w:lvlText w:val=""/>
      <w:lvlJc w:val="left"/>
      <w:pPr>
        <w:ind w:left="5040" w:hanging="360"/>
      </w:pPr>
      <w:rPr>
        <w:rFonts w:ascii="Wingdings" w:hAnsi="Wingdings" w:hint="default"/>
      </w:rPr>
    </w:lvl>
    <w:lvl w:ilvl="6" w:tplc="BA3880A0">
      <w:start w:val="1"/>
      <w:numFmt w:val="bullet"/>
      <w:lvlText w:val=""/>
      <w:lvlJc w:val="left"/>
      <w:pPr>
        <w:ind w:left="5760" w:hanging="360"/>
      </w:pPr>
      <w:rPr>
        <w:rFonts w:ascii="Symbol" w:hAnsi="Symbol" w:hint="default"/>
      </w:rPr>
    </w:lvl>
    <w:lvl w:ilvl="7" w:tplc="0C00D14C">
      <w:start w:val="1"/>
      <w:numFmt w:val="bullet"/>
      <w:lvlText w:val="o"/>
      <w:lvlJc w:val="left"/>
      <w:pPr>
        <w:ind w:left="6480" w:hanging="360"/>
      </w:pPr>
      <w:rPr>
        <w:rFonts w:ascii="Courier New" w:hAnsi="Courier New" w:hint="default"/>
      </w:rPr>
    </w:lvl>
    <w:lvl w:ilvl="8" w:tplc="CD9C619C">
      <w:start w:val="1"/>
      <w:numFmt w:val="bullet"/>
      <w:lvlText w:val=""/>
      <w:lvlJc w:val="left"/>
      <w:pPr>
        <w:ind w:left="7200" w:hanging="360"/>
      </w:pPr>
      <w:rPr>
        <w:rFonts w:ascii="Wingdings" w:hAnsi="Wingdings" w:hint="default"/>
      </w:rPr>
    </w:lvl>
  </w:abstractNum>
  <w:abstractNum w:abstractNumId="3" w15:restartNumberingAfterBreak="0">
    <w:nsid w:val="0A1AE7FD"/>
    <w:multiLevelType w:val="hybridMultilevel"/>
    <w:tmpl w:val="0A0E18D0"/>
    <w:lvl w:ilvl="0" w:tplc="6C961C7A">
      <w:start w:val="1"/>
      <w:numFmt w:val="bullet"/>
      <w:lvlText w:val=""/>
      <w:lvlJc w:val="left"/>
      <w:pPr>
        <w:ind w:left="720" w:hanging="360"/>
      </w:pPr>
      <w:rPr>
        <w:rFonts w:ascii="Symbol" w:hAnsi="Symbol" w:hint="default"/>
      </w:rPr>
    </w:lvl>
    <w:lvl w:ilvl="1" w:tplc="FC9C7088">
      <w:start w:val="1"/>
      <w:numFmt w:val="bullet"/>
      <w:lvlText w:val="o"/>
      <w:lvlJc w:val="left"/>
      <w:pPr>
        <w:ind w:left="1440" w:hanging="360"/>
      </w:pPr>
      <w:rPr>
        <w:rFonts w:ascii="Courier New" w:hAnsi="Courier New" w:hint="default"/>
      </w:rPr>
    </w:lvl>
    <w:lvl w:ilvl="2" w:tplc="B25CF67C">
      <w:start w:val="1"/>
      <w:numFmt w:val="bullet"/>
      <w:lvlText w:val=""/>
      <w:lvlJc w:val="left"/>
      <w:pPr>
        <w:ind w:left="2160" w:hanging="360"/>
      </w:pPr>
      <w:rPr>
        <w:rFonts w:ascii="Wingdings" w:hAnsi="Wingdings" w:hint="default"/>
      </w:rPr>
    </w:lvl>
    <w:lvl w:ilvl="3" w:tplc="BE3E01AE">
      <w:start w:val="1"/>
      <w:numFmt w:val="bullet"/>
      <w:lvlText w:val=""/>
      <w:lvlJc w:val="left"/>
      <w:pPr>
        <w:ind w:left="2880" w:hanging="360"/>
      </w:pPr>
      <w:rPr>
        <w:rFonts w:ascii="Symbol" w:hAnsi="Symbol" w:hint="default"/>
      </w:rPr>
    </w:lvl>
    <w:lvl w:ilvl="4" w:tplc="B5AE4CAA">
      <w:start w:val="1"/>
      <w:numFmt w:val="bullet"/>
      <w:lvlText w:val="o"/>
      <w:lvlJc w:val="left"/>
      <w:pPr>
        <w:ind w:left="3600" w:hanging="360"/>
      </w:pPr>
      <w:rPr>
        <w:rFonts w:ascii="Courier New" w:hAnsi="Courier New" w:hint="default"/>
      </w:rPr>
    </w:lvl>
    <w:lvl w:ilvl="5" w:tplc="6F569144">
      <w:start w:val="1"/>
      <w:numFmt w:val="bullet"/>
      <w:lvlText w:val=""/>
      <w:lvlJc w:val="left"/>
      <w:pPr>
        <w:ind w:left="4320" w:hanging="360"/>
      </w:pPr>
      <w:rPr>
        <w:rFonts w:ascii="Wingdings" w:hAnsi="Wingdings" w:hint="default"/>
      </w:rPr>
    </w:lvl>
    <w:lvl w:ilvl="6" w:tplc="63669456">
      <w:start w:val="1"/>
      <w:numFmt w:val="bullet"/>
      <w:lvlText w:val=""/>
      <w:lvlJc w:val="left"/>
      <w:pPr>
        <w:ind w:left="5040" w:hanging="360"/>
      </w:pPr>
      <w:rPr>
        <w:rFonts w:ascii="Symbol" w:hAnsi="Symbol" w:hint="default"/>
      </w:rPr>
    </w:lvl>
    <w:lvl w:ilvl="7" w:tplc="3CC0E086">
      <w:start w:val="1"/>
      <w:numFmt w:val="bullet"/>
      <w:lvlText w:val="o"/>
      <w:lvlJc w:val="left"/>
      <w:pPr>
        <w:ind w:left="5760" w:hanging="360"/>
      </w:pPr>
      <w:rPr>
        <w:rFonts w:ascii="Courier New" w:hAnsi="Courier New" w:hint="default"/>
      </w:rPr>
    </w:lvl>
    <w:lvl w:ilvl="8" w:tplc="2D6C132A">
      <w:start w:val="1"/>
      <w:numFmt w:val="bullet"/>
      <w:lvlText w:val=""/>
      <w:lvlJc w:val="left"/>
      <w:pPr>
        <w:ind w:left="6480" w:hanging="360"/>
      </w:pPr>
      <w:rPr>
        <w:rFonts w:ascii="Wingdings" w:hAnsi="Wingdings" w:hint="default"/>
      </w:rPr>
    </w:lvl>
  </w:abstractNum>
  <w:abstractNum w:abstractNumId="4" w15:restartNumberingAfterBreak="0">
    <w:nsid w:val="1120190F"/>
    <w:multiLevelType w:val="hybridMultilevel"/>
    <w:tmpl w:val="04F4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DB2C7F"/>
    <w:multiLevelType w:val="hybridMultilevel"/>
    <w:tmpl w:val="89760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277556"/>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143C65A2"/>
    <w:multiLevelType w:val="hybridMultilevel"/>
    <w:tmpl w:val="74F2F00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6D7748D"/>
    <w:multiLevelType w:val="hybridMultilevel"/>
    <w:tmpl w:val="3A703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DE5DB4"/>
    <w:multiLevelType w:val="singleLevel"/>
    <w:tmpl w:val="3C584996"/>
    <w:lvl w:ilvl="0">
      <w:start w:val="10"/>
      <w:numFmt w:val="decimal"/>
      <w:lvlText w:val="%1. "/>
      <w:legacy w:legacy="1" w:legacySpace="0" w:legacyIndent="360"/>
      <w:lvlJc w:val="left"/>
      <w:pPr>
        <w:ind w:left="360" w:hanging="360"/>
      </w:pPr>
      <w:rPr>
        <w:rFonts w:ascii="Arial" w:hAnsi="Arial" w:cs="Arial" w:hint="default"/>
        <w:b w:val="0"/>
        <w:i w:val="0"/>
        <w:sz w:val="20"/>
      </w:rPr>
    </w:lvl>
  </w:abstractNum>
  <w:abstractNum w:abstractNumId="10" w15:restartNumberingAfterBreak="0">
    <w:nsid w:val="1839683F"/>
    <w:multiLevelType w:val="hybridMultilevel"/>
    <w:tmpl w:val="13DC45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87B6158"/>
    <w:multiLevelType w:val="hybridMultilevel"/>
    <w:tmpl w:val="7CF67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173B16"/>
    <w:multiLevelType w:val="hybridMultilevel"/>
    <w:tmpl w:val="EAF2F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390B24"/>
    <w:multiLevelType w:val="hybridMultilevel"/>
    <w:tmpl w:val="E256841C"/>
    <w:lvl w:ilvl="0" w:tplc="F16C66CA">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3D33A9"/>
    <w:multiLevelType w:val="singleLevel"/>
    <w:tmpl w:val="2E8E44D6"/>
    <w:lvl w:ilvl="0">
      <w:start w:val="2"/>
      <w:numFmt w:val="decimal"/>
      <w:lvlText w:val="%1. "/>
      <w:legacy w:legacy="1" w:legacySpace="0" w:legacyIndent="360"/>
      <w:lvlJc w:val="left"/>
      <w:pPr>
        <w:ind w:left="360" w:hanging="360"/>
      </w:pPr>
      <w:rPr>
        <w:b w:val="0"/>
        <w:i w:val="0"/>
        <w:sz w:val="20"/>
      </w:rPr>
    </w:lvl>
  </w:abstractNum>
  <w:abstractNum w:abstractNumId="15" w15:restartNumberingAfterBreak="0">
    <w:nsid w:val="1D2C464A"/>
    <w:multiLevelType w:val="hybridMultilevel"/>
    <w:tmpl w:val="983E197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E6F3127"/>
    <w:multiLevelType w:val="hybridMultilevel"/>
    <w:tmpl w:val="9E42CB5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3827157"/>
    <w:multiLevelType w:val="hybridMultilevel"/>
    <w:tmpl w:val="4218E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69A5514"/>
    <w:multiLevelType w:val="hybridMultilevel"/>
    <w:tmpl w:val="8570C45C"/>
    <w:lvl w:ilvl="0" w:tplc="9956DE02">
      <w:start w:val="1"/>
      <w:numFmt w:val="bullet"/>
      <w:lvlText w:val=""/>
      <w:lvlJc w:val="left"/>
      <w:pPr>
        <w:ind w:left="720" w:hanging="360"/>
      </w:pPr>
      <w:rPr>
        <w:rFonts w:ascii="Symbol" w:hAnsi="Symbol" w:hint="default"/>
      </w:rPr>
    </w:lvl>
    <w:lvl w:ilvl="1" w:tplc="91E686E6">
      <w:start w:val="1"/>
      <w:numFmt w:val="bullet"/>
      <w:lvlText w:val="o"/>
      <w:lvlJc w:val="left"/>
      <w:pPr>
        <w:ind w:left="1440" w:hanging="360"/>
      </w:pPr>
      <w:rPr>
        <w:rFonts w:ascii="Courier New" w:hAnsi="Courier New" w:hint="default"/>
      </w:rPr>
    </w:lvl>
    <w:lvl w:ilvl="2" w:tplc="CB6A2730">
      <w:start w:val="1"/>
      <w:numFmt w:val="bullet"/>
      <w:lvlText w:val=""/>
      <w:lvlJc w:val="left"/>
      <w:pPr>
        <w:ind w:left="2160" w:hanging="360"/>
      </w:pPr>
      <w:rPr>
        <w:rFonts w:ascii="Wingdings" w:hAnsi="Wingdings" w:hint="default"/>
      </w:rPr>
    </w:lvl>
    <w:lvl w:ilvl="3" w:tplc="AC361A0A">
      <w:start w:val="1"/>
      <w:numFmt w:val="bullet"/>
      <w:lvlText w:val=""/>
      <w:lvlJc w:val="left"/>
      <w:pPr>
        <w:ind w:left="2880" w:hanging="360"/>
      </w:pPr>
      <w:rPr>
        <w:rFonts w:ascii="Symbol" w:hAnsi="Symbol" w:hint="default"/>
      </w:rPr>
    </w:lvl>
    <w:lvl w:ilvl="4" w:tplc="65E6ABDE">
      <w:start w:val="1"/>
      <w:numFmt w:val="bullet"/>
      <w:lvlText w:val="o"/>
      <w:lvlJc w:val="left"/>
      <w:pPr>
        <w:ind w:left="3600" w:hanging="360"/>
      </w:pPr>
      <w:rPr>
        <w:rFonts w:ascii="Courier New" w:hAnsi="Courier New" w:hint="default"/>
      </w:rPr>
    </w:lvl>
    <w:lvl w:ilvl="5" w:tplc="0D4C7934">
      <w:start w:val="1"/>
      <w:numFmt w:val="bullet"/>
      <w:lvlText w:val=""/>
      <w:lvlJc w:val="left"/>
      <w:pPr>
        <w:ind w:left="4320" w:hanging="360"/>
      </w:pPr>
      <w:rPr>
        <w:rFonts w:ascii="Wingdings" w:hAnsi="Wingdings" w:hint="default"/>
      </w:rPr>
    </w:lvl>
    <w:lvl w:ilvl="6" w:tplc="617C2BE2">
      <w:start w:val="1"/>
      <w:numFmt w:val="bullet"/>
      <w:lvlText w:val=""/>
      <w:lvlJc w:val="left"/>
      <w:pPr>
        <w:ind w:left="5040" w:hanging="360"/>
      </w:pPr>
      <w:rPr>
        <w:rFonts w:ascii="Symbol" w:hAnsi="Symbol" w:hint="default"/>
      </w:rPr>
    </w:lvl>
    <w:lvl w:ilvl="7" w:tplc="EA00B8CA">
      <w:start w:val="1"/>
      <w:numFmt w:val="bullet"/>
      <w:lvlText w:val="o"/>
      <w:lvlJc w:val="left"/>
      <w:pPr>
        <w:ind w:left="5760" w:hanging="360"/>
      </w:pPr>
      <w:rPr>
        <w:rFonts w:ascii="Courier New" w:hAnsi="Courier New" w:hint="default"/>
      </w:rPr>
    </w:lvl>
    <w:lvl w:ilvl="8" w:tplc="B0706F74">
      <w:start w:val="1"/>
      <w:numFmt w:val="bullet"/>
      <w:lvlText w:val=""/>
      <w:lvlJc w:val="left"/>
      <w:pPr>
        <w:ind w:left="6480" w:hanging="360"/>
      </w:pPr>
      <w:rPr>
        <w:rFonts w:ascii="Wingdings" w:hAnsi="Wingdings" w:hint="default"/>
      </w:rPr>
    </w:lvl>
  </w:abstractNum>
  <w:abstractNum w:abstractNumId="19" w15:restartNumberingAfterBreak="0">
    <w:nsid w:val="28B602B7"/>
    <w:multiLevelType w:val="hybridMultilevel"/>
    <w:tmpl w:val="B71E8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781D5F"/>
    <w:multiLevelType w:val="hybridMultilevel"/>
    <w:tmpl w:val="F66E9C20"/>
    <w:lvl w:ilvl="0" w:tplc="E5CEB52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FB0016"/>
    <w:multiLevelType w:val="hybridMultilevel"/>
    <w:tmpl w:val="092C3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D7C2207"/>
    <w:multiLevelType w:val="hybridMultilevel"/>
    <w:tmpl w:val="78105BF0"/>
    <w:lvl w:ilvl="0" w:tplc="9D7AD63E">
      <w:start w:val="1"/>
      <w:numFmt w:val="bullet"/>
      <w:lvlText w:val=""/>
      <w:lvlJc w:val="left"/>
      <w:pPr>
        <w:ind w:left="720" w:hanging="360"/>
      </w:pPr>
      <w:rPr>
        <w:rFonts w:ascii="Symbol" w:hAnsi="Symbol" w:hint="default"/>
      </w:rPr>
    </w:lvl>
    <w:lvl w:ilvl="1" w:tplc="AE78C04E">
      <w:start w:val="1"/>
      <w:numFmt w:val="bullet"/>
      <w:lvlText w:val="o"/>
      <w:lvlJc w:val="left"/>
      <w:pPr>
        <w:ind w:left="1440" w:hanging="360"/>
      </w:pPr>
      <w:rPr>
        <w:rFonts w:ascii="Courier New" w:hAnsi="Courier New" w:hint="default"/>
      </w:rPr>
    </w:lvl>
    <w:lvl w:ilvl="2" w:tplc="F4BEE1FE">
      <w:start w:val="1"/>
      <w:numFmt w:val="bullet"/>
      <w:lvlText w:val=""/>
      <w:lvlJc w:val="left"/>
      <w:pPr>
        <w:ind w:left="2160" w:hanging="360"/>
      </w:pPr>
      <w:rPr>
        <w:rFonts w:ascii="Wingdings" w:hAnsi="Wingdings" w:hint="default"/>
      </w:rPr>
    </w:lvl>
    <w:lvl w:ilvl="3" w:tplc="7FE0139A">
      <w:start w:val="1"/>
      <w:numFmt w:val="bullet"/>
      <w:lvlText w:val=""/>
      <w:lvlJc w:val="left"/>
      <w:pPr>
        <w:ind w:left="2880" w:hanging="360"/>
      </w:pPr>
      <w:rPr>
        <w:rFonts w:ascii="Symbol" w:hAnsi="Symbol" w:hint="default"/>
      </w:rPr>
    </w:lvl>
    <w:lvl w:ilvl="4" w:tplc="68CA7AAE">
      <w:start w:val="1"/>
      <w:numFmt w:val="bullet"/>
      <w:lvlText w:val="o"/>
      <w:lvlJc w:val="left"/>
      <w:pPr>
        <w:ind w:left="3600" w:hanging="360"/>
      </w:pPr>
      <w:rPr>
        <w:rFonts w:ascii="Courier New" w:hAnsi="Courier New" w:hint="default"/>
      </w:rPr>
    </w:lvl>
    <w:lvl w:ilvl="5" w:tplc="E9865EC0">
      <w:start w:val="1"/>
      <w:numFmt w:val="bullet"/>
      <w:lvlText w:val=""/>
      <w:lvlJc w:val="left"/>
      <w:pPr>
        <w:ind w:left="4320" w:hanging="360"/>
      </w:pPr>
      <w:rPr>
        <w:rFonts w:ascii="Wingdings" w:hAnsi="Wingdings" w:hint="default"/>
      </w:rPr>
    </w:lvl>
    <w:lvl w:ilvl="6" w:tplc="4C3AD946">
      <w:start w:val="1"/>
      <w:numFmt w:val="bullet"/>
      <w:lvlText w:val=""/>
      <w:lvlJc w:val="left"/>
      <w:pPr>
        <w:ind w:left="5040" w:hanging="360"/>
      </w:pPr>
      <w:rPr>
        <w:rFonts w:ascii="Symbol" w:hAnsi="Symbol" w:hint="default"/>
      </w:rPr>
    </w:lvl>
    <w:lvl w:ilvl="7" w:tplc="CBD42F74">
      <w:start w:val="1"/>
      <w:numFmt w:val="bullet"/>
      <w:lvlText w:val="o"/>
      <w:lvlJc w:val="left"/>
      <w:pPr>
        <w:ind w:left="5760" w:hanging="360"/>
      </w:pPr>
      <w:rPr>
        <w:rFonts w:ascii="Courier New" w:hAnsi="Courier New" w:hint="default"/>
      </w:rPr>
    </w:lvl>
    <w:lvl w:ilvl="8" w:tplc="F7F2A176">
      <w:start w:val="1"/>
      <w:numFmt w:val="bullet"/>
      <w:lvlText w:val=""/>
      <w:lvlJc w:val="left"/>
      <w:pPr>
        <w:ind w:left="6480" w:hanging="360"/>
      </w:pPr>
      <w:rPr>
        <w:rFonts w:ascii="Wingdings" w:hAnsi="Wingdings" w:hint="default"/>
      </w:rPr>
    </w:lvl>
  </w:abstractNum>
  <w:abstractNum w:abstractNumId="23" w15:restartNumberingAfterBreak="0">
    <w:nsid w:val="2D9860BD"/>
    <w:multiLevelType w:val="singleLevel"/>
    <w:tmpl w:val="020CFA60"/>
    <w:lvl w:ilvl="0">
      <w:start w:val="4"/>
      <w:numFmt w:val="decimal"/>
      <w:lvlText w:val="%1. "/>
      <w:legacy w:legacy="1" w:legacySpace="0" w:legacyIndent="360"/>
      <w:lvlJc w:val="left"/>
      <w:pPr>
        <w:ind w:left="360" w:hanging="360"/>
      </w:pPr>
      <w:rPr>
        <w:b w:val="0"/>
        <w:i w:val="0"/>
        <w:sz w:val="20"/>
      </w:rPr>
    </w:lvl>
  </w:abstractNum>
  <w:abstractNum w:abstractNumId="24" w15:restartNumberingAfterBreak="0">
    <w:nsid w:val="2D9C68B0"/>
    <w:multiLevelType w:val="singleLevel"/>
    <w:tmpl w:val="CE8EAD4A"/>
    <w:lvl w:ilvl="0">
      <w:start w:val="9"/>
      <w:numFmt w:val="decimal"/>
      <w:lvlText w:val="%1. "/>
      <w:legacy w:legacy="1" w:legacySpace="0" w:legacyIndent="360"/>
      <w:lvlJc w:val="left"/>
      <w:pPr>
        <w:ind w:left="720" w:hanging="360"/>
      </w:pPr>
      <w:rPr>
        <w:rFonts w:ascii="Arial" w:hAnsi="Arial" w:cs="Arial" w:hint="default"/>
        <w:b w:val="0"/>
        <w:i w:val="0"/>
        <w:sz w:val="20"/>
      </w:rPr>
    </w:lvl>
  </w:abstractNum>
  <w:abstractNum w:abstractNumId="25" w15:restartNumberingAfterBreak="0">
    <w:nsid w:val="2E1F183E"/>
    <w:multiLevelType w:val="singleLevel"/>
    <w:tmpl w:val="6D66770E"/>
    <w:lvl w:ilvl="0">
      <w:start w:val="3"/>
      <w:numFmt w:val="decimal"/>
      <w:lvlText w:val="%1. "/>
      <w:legacy w:legacy="1" w:legacySpace="0" w:legacyIndent="360"/>
      <w:lvlJc w:val="left"/>
      <w:pPr>
        <w:ind w:left="360" w:hanging="360"/>
      </w:pPr>
      <w:rPr>
        <w:rFonts w:ascii="Arial" w:hAnsi="Arial" w:cs="Arial" w:hint="default"/>
        <w:b w:val="0"/>
        <w:i w:val="0"/>
        <w:sz w:val="20"/>
      </w:rPr>
    </w:lvl>
  </w:abstractNum>
  <w:abstractNum w:abstractNumId="26" w15:restartNumberingAfterBreak="0">
    <w:nsid w:val="35AA796F"/>
    <w:multiLevelType w:val="hybridMultilevel"/>
    <w:tmpl w:val="F1B68514"/>
    <w:lvl w:ilvl="0" w:tplc="B1F2FCF2">
      <w:start w:val="1"/>
      <w:numFmt w:val="bullet"/>
      <w:lvlText w:val="•"/>
      <w:lvlJc w:val="left"/>
      <w:pPr>
        <w:tabs>
          <w:tab w:val="num" w:pos="720"/>
        </w:tabs>
        <w:ind w:left="720" w:hanging="360"/>
      </w:pPr>
      <w:rPr>
        <w:rFonts w:ascii="Arial" w:hAnsi="Arial" w:hint="default"/>
      </w:rPr>
    </w:lvl>
    <w:lvl w:ilvl="1" w:tplc="69928538">
      <w:start w:val="1"/>
      <w:numFmt w:val="bullet"/>
      <w:lvlText w:val="•"/>
      <w:lvlJc w:val="left"/>
      <w:pPr>
        <w:tabs>
          <w:tab w:val="num" w:pos="1440"/>
        </w:tabs>
        <w:ind w:left="1440" w:hanging="360"/>
      </w:pPr>
      <w:rPr>
        <w:rFonts w:ascii="Arial" w:hAnsi="Arial" w:hint="default"/>
      </w:rPr>
    </w:lvl>
    <w:lvl w:ilvl="2" w:tplc="2D7C6A80" w:tentative="1">
      <w:start w:val="1"/>
      <w:numFmt w:val="bullet"/>
      <w:lvlText w:val="•"/>
      <w:lvlJc w:val="left"/>
      <w:pPr>
        <w:tabs>
          <w:tab w:val="num" w:pos="2160"/>
        </w:tabs>
        <w:ind w:left="2160" w:hanging="360"/>
      </w:pPr>
      <w:rPr>
        <w:rFonts w:ascii="Arial" w:hAnsi="Arial" w:hint="default"/>
      </w:rPr>
    </w:lvl>
    <w:lvl w:ilvl="3" w:tplc="1216360A" w:tentative="1">
      <w:start w:val="1"/>
      <w:numFmt w:val="bullet"/>
      <w:lvlText w:val="•"/>
      <w:lvlJc w:val="left"/>
      <w:pPr>
        <w:tabs>
          <w:tab w:val="num" w:pos="2880"/>
        </w:tabs>
        <w:ind w:left="2880" w:hanging="360"/>
      </w:pPr>
      <w:rPr>
        <w:rFonts w:ascii="Arial" w:hAnsi="Arial" w:hint="default"/>
      </w:rPr>
    </w:lvl>
    <w:lvl w:ilvl="4" w:tplc="991A1E84" w:tentative="1">
      <w:start w:val="1"/>
      <w:numFmt w:val="bullet"/>
      <w:lvlText w:val="•"/>
      <w:lvlJc w:val="left"/>
      <w:pPr>
        <w:tabs>
          <w:tab w:val="num" w:pos="3600"/>
        </w:tabs>
        <w:ind w:left="3600" w:hanging="360"/>
      </w:pPr>
      <w:rPr>
        <w:rFonts w:ascii="Arial" w:hAnsi="Arial" w:hint="default"/>
      </w:rPr>
    </w:lvl>
    <w:lvl w:ilvl="5" w:tplc="2938C814" w:tentative="1">
      <w:start w:val="1"/>
      <w:numFmt w:val="bullet"/>
      <w:lvlText w:val="•"/>
      <w:lvlJc w:val="left"/>
      <w:pPr>
        <w:tabs>
          <w:tab w:val="num" w:pos="4320"/>
        </w:tabs>
        <w:ind w:left="4320" w:hanging="360"/>
      </w:pPr>
      <w:rPr>
        <w:rFonts w:ascii="Arial" w:hAnsi="Arial" w:hint="default"/>
      </w:rPr>
    </w:lvl>
    <w:lvl w:ilvl="6" w:tplc="4644F560" w:tentative="1">
      <w:start w:val="1"/>
      <w:numFmt w:val="bullet"/>
      <w:lvlText w:val="•"/>
      <w:lvlJc w:val="left"/>
      <w:pPr>
        <w:tabs>
          <w:tab w:val="num" w:pos="5040"/>
        </w:tabs>
        <w:ind w:left="5040" w:hanging="360"/>
      </w:pPr>
      <w:rPr>
        <w:rFonts w:ascii="Arial" w:hAnsi="Arial" w:hint="default"/>
      </w:rPr>
    </w:lvl>
    <w:lvl w:ilvl="7" w:tplc="FEEE801C" w:tentative="1">
      <w:start w:val="1"/>
      <w:numFmt w:val="bullet"/>
      <w:lvlText w:val="•"/>
      <w:lvlJc w:val="left"/>
      <w:pPr>
        <w:tabs>
          <w:tab w:val="num" w:pos="5760"/>
        </w:tabs>
        <w:ind w:left="5760" w:hanging="360"/>
      </w:pPr>
      <w:rPr>
        <w:rFonts w:ascii="Arial" w:hAnsi="Arial" w:hint="default"/>
      </w:rPr>
    </w:lvl>
    <w:lvl w:ilvl="8" w:tplc="54A23FA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6602FCE"/>
    <w:multiLevelType w:val="hybridMultilevel"/>
    <w:tmpl w:val="4E2C51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4210A3"/>
    <w:multiLevelType w:val="hybridMultilevel"/>
    <w:tmpl w:val="006EB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8767BA"/>
    <w:multiLevelType w:val="hybridMultilevel"/>
    <w:tmpl w:val="1098D7BE"/>
    <w:lvl w:ilvl="0" w:tplc="08090001">
      <w:start w:val="1"/>
      <w:numFmt w:val="bullet"/>
      <w:lvlText w:val=""/>
      <w:lvlJc w:val="left"/>
      <w:pPr>
        <w:tabs>
          <w:tab w:val="num" w:pos="660"/>
        </w:tabs>
        <w:ind w:left="660" w:hanging="360"/>
      </w:pPr>
      <w:rPr>
        <w:rFonts w:ascii="Symbol" w:hAnsi="Symbol" w:hint="default"/>
      </w:rPr>
    </w:lvl>
    <w:lvl w:ilvl="1" w:tplc="08090003" w:tentative="1">
      <w:start w:val="1"/>
      <w:numFmt w:val="bullet"/>
      <w:lvlText w:val="o"/>
      <w:lvlJc w:val="left"/>
      <w:pPr>
        <w:tabs>
          <w:tab w:val="num" w:pos="1380"/>
        </w:tabs>
        <w:ind w:left="1380" w:hanging="360"/>
      </w:pPr>
      <w:rPr>
        <w:rFonts w:ascii="Courier New" w:hAnsi="Courier New" w:cs="Courier New" w:hint="default"/>
      </w:rPr>
    </w:lvl>
    <w:lvl w:ilvl="2" w:tplc="08090005" w:tentative="1">
      <w:start w:val="1"/>
      <w:numFmt w:val="bullet"/>
      <w:lvlText w:val=""/>
      <w:lvlJc w:val="left"/>
      <w:pPr>
        <w:tabs>
          <w:tab w:val="num" w:pos="2100"/>
        </w:tabs>
        <w:ind w:left="2100" w:hanging="360"/>
      </w:pPr>
      <w:rPr>
        <w:rFonts w:ascii="Wingdings" w:hAnsi="Wingdings" w:hint="default"/>
      </w:rPr>
    </w:lvl>
    <w:lvl w:ilvl="3" w:tplc="08090001" w:tentative="1">
      <w:start w:val="1"/>
      <w:numFmt w:val="bullet"/>
      <w:lvlText w:val=""/>
      <w:lvlJc w:val="left"/>
      <w:pPr>
        <w:tabs>
          <w:tab w:val="num" w:pos="2820"/>
        </w:tabs>
        <w:ind w:left="2820" w:hanging="360"/>
      </w:pPr>
      <w:rPr>
        <w:rFonts w:ascii="Symbol" w:hAnsi="Symbol" w:hint="default"/>
      </w:rPr>
    </w:lvl>
    <w:lvl w:ilvl="4" w:tplc="08090003" w:tentative="1">
      <w:start w:val="1"/>
      <w:numFmt w:val="bullet"/>
      <w:lvlText w:val="o"/>
      <w:lvlJc w:val="left"/>
      <w:pPr>
        <w:tabs>
          <w:tab w:val="num" w:pos="3540"/>
        </w:tabs>
        <w:ind w:left="3540" w:hanging="360"/>
      </w:pPr>
      <w:rPr>
        <w:rFonts w:ascii="Courier New" w:hAnsi="Courier New" w:cs="Courier New" w:hint="default"/>
      </w:rPr>
    </w:lvl>
    <w:lvl w:ilvl="5" w:tplc="08090005" w:tentative="1">
      <w:start w:val="1"/>
      <w:numFmt w:val="bullet"/>
      <w:lvlText w:val=""/>
      <w:lvlJc w:val="left"/>
      <w:pPr>
        <w:tabs>
          <w:tab w:val="num" w:pos="4260"/>
        </w:tabs>
        <w:ind w:left="4260" w:hanging="360"/>
      </w:pPr>
      <w:rPr>
        <w:rFonts w:ascii="Wingdings" w:hAnsi="Wingdings" w:hint="default"/>
      </w:rPr>
    </w:lvl>
    <w:lvl w:ilvl="6" w:tplc="08090001" w:tentative="1">
      <w:start w:val="1"/>
      <w:numFmt w:val="bullet"/>
      <w:lvlText w:val=""/>
      <w:lvlJc w:val="left"/>
      <w:pPr>
        <w:tabs>
          <w:tab w:val="num" w:pos="4980"/>
        </w:tabs>
        <w:ind w:left="4980" w:hanging="360"/>
      </w:pPr>
      <w:rPr>
        <w:rFonts w:ascii="Symbol" w:hAnsi="Symbol" w:hint="default"/>
      </w:rPr>
    </w:lvl>
    <w:lvl w:ilvl="7" w:tplc="08090003" w:tentative="1">
      <w:start w:val="1"/>
      <w:numFmt w:val="bullet"/>
      <w:lvlText w:val="o"/>
      <w:lvlJc w:val="left"/>
      <w:pPr>
        <w:tabs>
          <w:tab w:val="num" w:pos="5700"/>
        </w:tabs>
        <w:ind w:left="5700" w:hanging="360"/>
      </w:pPr>
      <w:rPr>
        <w:rFonts w:ascii="Courier New" w:hAnsi="Courier New" w:cs="Courier New" w:hint="default"/>
      </w:rPr>
    </w:lvl>
    <w:lvl w:ilvl="8" w:tplc="08090005" w:tentative="1">
      <w:start w:val="1"/>
      <w:numFmt w:val="bullet"/>
      <w:lvlText w:val=""/>
      <w:lvlJc w:val="left"/>
      <w:pPr>
        <w:tabs>
          <w:tab w:val="num" w:pos="6420"/>
        </w:tabs>
        <w:ind w:left="6420" w:hanging="360"/>
      </w:pPr>
      <w:rPr>
        <w:rFonts w:ascii="Wingdings" w:hAnsi="Wingdings" w:hint="default"/>
      </w:rPr>
    </w:lvl>
  </w:abstractNum>
  <w:abstractNum w:abstractNumId="30" w15:restartNumberingAfterBreak="0">
    <w:nsid w:val="38FB363D"/>
    <w:multiLevelType w:val="hybridMultilevel"/>
    <w:tmpl w:val="B5BEAD18"/>
    <w:lvl w:ilvl="0" w:tplc="0809000F">
      <w:start w:val="1"/>
      <w:numFmt w:val="decimal"/>
      <w:lvlText w:val="%1."/>
      <w:lvlJc w:val="left"/>
      <w:pPr>
        <w:tabs>
          <w:tab w:val="num" w:pos="360"/>
        </w:tabs>
        <w:ind w:left="36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1" w15:restartNumberingAfterBreak="0">
    <w:nsid w:val="38FC6ABD"/>
    <w:multiLevelType w:val="hybridMultilevel"/>
    <w:tmpl w:val="6B609EA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2" w15:restartNumberingAfterBreak="0">
    <w:nsid w:val="3A771EFA"/>
    <w:multiLevelType w:val="hybridMultilevel"/>
    <w:tmpl w:val="3CA4CD0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3F640FD2"/>
    <w:multiLevelType w:val="hybridMultilevel"/>
    <w:tmpl w:val="3D14877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0E30238"/>
    <w:multiLevelType w:val="hybridMultilevel"/>
    <w:tmpl w:val="97589B1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438B657A"/>
    <w:multiLevelType w:val="hybridMultilevel"/>
    <w:tmpl w:val="99F23FC2"/>
    <w:lvl w:ilvl="0" w:tplc="5FC45F60">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4313E3A"/>
    <w:multiLevelType w:val="hybridMultilevel"/>
    <w:tmpl w:val="0ABC3A3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44A81C3D"/>
    <w:multiLevelType w:val="hybridMultilevel"/>
    <w:tmpl w:val="11900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6875A34"/>
    <w:multiLevelType w:val="hybridMultilevel"/>
    <w:tmpl w:val="A03816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4972529D"/>
    <w:multiLevelType w:val="hybridMultilevel"/>
    <w:tmpl w:val="0AB29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B984C75"/>
    <w:multiLevelType w:val="singleLevel"/>
    <w:tmpl w:val="3C584996"/>
    <w:lvl w:ilvl="0">
      <w:start w:val="10"/>
      <w:numFmt w:val="decimal"/>
      <w:lvlText w:val="%1. "/>
      <w:legacy w:legacy="1" w:legacySpace="0" w:legacyIndent="360"/>
      <w:lvlJc w:val="left"/>
      <w:pPr>
        <w:ind w:left="660" w:hanging="360"/>
      </w:pPr>
      <w:rPr>
        <w:rFonts w:ascii="Arial" w:hAnsi="Arial" w:cs="Arial" w:hint="default"/>
        <w:b w:val="0"/>
        <w:i w:val="0"/>
        <w:sz w:val="20"/>
      </w:rPr>
    </w:lvl>
  </w:abstractNum>
  <w:abstractNum w:abstractNumId="41" w15:restartNumberingAfterBreak="0">
    <w:nsid w:val="4DFA4398"/>
    <w:multiLevelType w:val="hybridMultilevel"/>
    <w:tmpl w:val="B4C2F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F3AF7CB"/>
    <w:multiLevelType w:val="hybridMultilevel"/>
    <w:tmpl w:val="95F2EF2A"/>
    <w:lvl w:ilvl="0" w:tplc="B34296A4">
      <w:start w:val="1"/>
      <w:numFmt w:val="bullet"/>
      <w:lvlText w:val=""/>
      <w:lvlJc w:val="left"/>
      <w:pPr>
        <w:ind w:left="720" w:hanging="360"/>
      </w:pPr>
      <w:rPr>
        <w:rFonts w:ascii="Symbol" w:hAnsi="Symbol" w:hint="default"/>
      </w:rPr>
    </w:lvl>
    <w:lvl w:ilvl="1" w:tplc="7BB2EB26">
      <w:start w:val="1"/>
      <w:numFmt w:val="bullet"/>
      <w:lvlText w:val="o"/>
      <w:lvlJc w:val="left"/>
      <w:pPr>
        <w:ind w:left="1440" w:hanging="360"/>
      </w:pPr>
      <w:rPr>
        <w:rFonts w:ascii="Courier New" w:hAnsi="Courier New" w:hint="default"/>
      </w:rPr>
    </w:lvl>
    <w:lvl w:ilvl="2" w:tplc="977AA160">
      <w:start w:val="1"/>
      <w:numFmt w:val="bullet"/>
      <w:lvlText w:val=""/>
      <w:lvlJc w:val="left"/>
      <w:pPr>
        <w:ind w:left="2160" w:hanging="360"/>
      </w:pPr>
      <w:rPr>
        <w:rFonts w:ascii="Wingdings" w:hAnsi="Wingdings" w:hint="default"/>
      </w:rPr>
    </w:lvl>
    <w:lvl w:ilvl="3" w:tplc="4A1A4C0E">
      <w:start w:val="1"/>
      <w:numFmt w:val="bullet"/>
      <w:lvlText w:val=""/>
      <w:lvlJc w:val="left"/>
      <w:pPr>
        <w:ind w:left="2880" w:hanging="360"/>
      </w:pPr>
      <w:rPr>
        <w:rFonts w:ascii="Symbol" w:hAnsi="Symbol" w:hint="default"/>
      </w:rPr>
    </w:lvl>
    <w:lvl w:ilvl="4" w:tplc="1B9805A0">
      <w:start w:val="1"/>
      <w:numFmt w:val="bullet"/>
      <w:lvlText w:val="o"/>
      <w:lvlJc w:val="left"/>
      <w:pPr>
        <w:ind w:left="3600" w:hanging="360"/>
      </w:pPr>
      <w:rPr>
        <w:rFonts w:ascii="Courier New" w:hAnsi="Courier New" w:hint="default"/>
      </w:rPr>
    </w:lvl>
    <w:lvl w:ilvl="5" w:tplc="225A1B88">
      <w:start w:val="1"/>
      <w:numFmt w:val="bullet"/>
      <w:lvlText w:val=""/>
      <w:lvlJc w:val="left"/>
      <w:pPr>
        <w:ind w:left="4320" w:hanging="360"/>
      </w:pPr>
      <w:rPr>
        <w:rFonts w:ascii="Wingdings" w:hAnsi="Wingdings" w:hint="default"/>
      </w:rPr>
    </w:lvl>
    <w:lvl w:ilvl="6" w:tplc="74CA0B36">
      <w:start w:val="1"/>
      <w:numFmt w:val="bullet"/>
      <w:lvlText w:val=""/>
      <w:lvlJc w:val="left"/>
      <w:pPr>
        <w:ind w:left="5040" w:hanging="360"/>
      </w:pPr>
      <w:rPr>
        <w:rFonts w:ascii="Symbol" w:hAnsi="Symbol" w:hint="default"/>
      </w:rPr>
    </w:lvl>
    <w:lvl w:ilvl="7" w:tplc="78723098">
      <w:start w:val="1"/>
      <w:numFmt w:val="bullet"/>
      <w:lvlText w:val="o"/>
      <w:lvlJc w:val="left"/>
      <w:pPr>
        <w:ind w:left="5760" w:hanging="360"/>
      </w:pPr>
      <w:rPr>
        <w:rFonts w:ascii="Courier New" w:hAnsi="Courier New" w:hint="default"/>
      </w:rPr>
    </w:lvl>
    <w:lvl w:ilvl="8" w:tplc="A58EE5D2">
      <w:start w:val="1"/>
      <w:numFmt w:val="bullet"/>
      <w:lvlText w:val=""/>
      <w:lvlJc w:val="left"/>
      <w:pPr>
        <w:ind w:left="6480" w:hanging="360"/>
      </w:pPr>
      <w:rPr>
        <w:rFonts w:ascii="Wingdings" w:hAnsi="Wingdings" w:hint="default"/>
      </w:rPr>
    </w:lvl>
  </w:abstractNum>
  <w:abstractNum w:abstractNumId="43" w15:restartNumberingAfterBreak="0">
    <w:nsid w:val="54EA65E6"/>
    <w:multiLevelType w:val="hybridMultilevel"/>
    <w:tmpl w:val="ECDE87E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4" w15:restartNumberingAfterBreak="0">
    <w:nsid w:val="57DE22DF"/>
    <w:multiLevelType w:val="hybridMultilevel"/>
    <w:tmpl w:val="F6E2BE8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58C64B70"/>
    <w:multiLevelType w:val="hybridMultilevel"/>
    <w:tmpl w:val="9CB43BA0"/>
    <w:lvl w:ilvl="0" w:tplc="F490CA24">
      <w:start w:val="1"/>
      <w:numFmt w:val="bullet"/>
      <w:lvlText w:val=""/>
      <w:lvlJc w:val="left"/>
      <w:pPr>
        <w:ind w:left="720" w:hanging="360"/>
      </w:pPr>
      <w:rPr>
        <w:rFonts w:ascii="Symbol" w:hAnsi="Symbol" w:hint="default"/>
      </w:rPr>
    </w:lvl>
    <w:lvl w:ilvl="1" w:tplc="707233DC">
      <w:start w:val="1"/>
      <w:numFmt w:val="bullet"/>
      <w:lvlText w:val="o"/>
      <w:lvlJc w:val="left"/>
      <w:pPr>
        <w:ind w:left="1440" w:hanging="360"/>
      </w:pPr>
      <w:rPr>
        <w:rFonts w:ascii="Courier New" w:hAnsi="Courier New" w:hint="default"/>
      </w:rPr>
    </w:lvl>
    <w:lvl w:ilvl="2" w:tplc="DC2E51E6">
      <w:start w:val="1"/>
      <w:numFmt w:val="bullet"/>
      <w:lvlText w:val=""/>
      <w:lvlJc w:val="left"/>
      <w:pPr>
        <w:ind w:left="2160" w:hanging="360"/>
      </w:pPr>
      <w:rPr>
        <w:rFonts w:ascii="Wingdings" w:hAnsi="Wingdings" w:hint="default"/>
      </w:rPr>
    </w:lvl>
    <w:lvl w:ilvl="3" w:tplc="3FE0FF98">
      <w:start w:val="1"/>
      <w:numFmt w:val="bullet"/>
      <w:lvlText w:val=""/>
      <w:lvlJc w:val="left"/>
      <w:pPr>
        <w:ind w:left="2880" w:hanging="360"/>
      </w:pPr>
      <w:rPr>
        <w:rFonts w:ascii="Symbol" w:hAnsi="Symbol" w:hint="default"/>
      </w:rPr>
    </w:lvl>
    <w:lvl w:ilvl="4" w:tplc="F15AC1E6">
      <w:start w:val="1"/>
      <w:numFmt w:val="bullet"/>
      <w:lvlText w:val="o"/>
      <w:lvlJc w:val="left"/>
      <w:pPr>
        <w:ind w:left="3600" w:hanging="360"/>
      </w:pPr>
      <w:rPr>
        <w:rFonts w:ascii="Courier New" w:hAnsi="Courier New" w:hint="default"/>
      </w:rPr>
    </w:lvl>
    <w:lvl w:ilvl="5" w:tplc="370E6AC4">
      <w:start w:val="1"/>
      <w:numFmt w:val="bullet"/>
      <w:lvlText w:val=""/>
      <w:lvlJc w:val="left"/>
      <w:pPr>
        <w:ind w:left="4320" w:hanging="360"/>
      </w:pPr>
      <w:rPr>
        <w:rFonts w:ascii="Wingdings" w:hAnsi="Wingdings" w:hint="default"/>
      </w:rPr>
    </w:lvl>
    <w:lvl w:ilvl="6" w:tplc="3970F2A6">
      <w:start w:val="1"/>
      <w:numFmt w:val="bullet"/>
      <w:lvlText w:val=""/>
      <w:lvlJc w:val="left"/>
      <w:pPr>
        <w:ind w:left="5040" w:hanging="360"/>
      </w:pPr>
      <w:rPr>
        <w:rFonts w:ascii="Symbol" w:hAnsi="Symbol" w:hint="default"/>
      </w:rPr>
    </w:lvl>
    <w:lvl w:ilvl="7" w:tplc="8C6C9FAC">
      <w:start w:val="1"/>
      <w:numFmt w:val="bullet"/>
      <w:lvlText w:val="o"/>
      <w:lvlJc w:val="left"/>
      <w:pPr>
        <w:ind w:left="5760" w:hanging="360"/>
      </w:pPr>
      <w:rPr>
        <w:rFonts w:ascii="Courier New" w:hAnsi="Courier New" w:hint="default"/>
      </w:rPr>
    </w:lvl>
    <w:lvl w:ilvl="8" w:tplc="2F0C38E8">
      <w:start w:val="1"/>
      <w:numFmt w:val="bullet"/>
      <w:lvlText w:val=""/>
      <w:lvlJc w:val="left"/>
      <w:pPr>
        <w:ind w:left="6480" w:hanging="360"/>
      </w:pPr>
      <w:rPr>
        <w:rFonts w:ascii="Wingdings" w:hAnsi="Wingdings" w:hint="default"/>
      </w:rPr>
    </w:lvl>
  </w:abstractNum>
  <w:abstractNum w:abstractNumId="46" w15:restartNumberingAfterBreak="0">
    <w:nsid w:val="5D2C3E0E"/>
    <w:multiLevelType w:val="hybridMultilevel"/>
    <w:tmpl w:val="C7B86F24"/>
    <w:lvl w:ilvl="0" w:tplc="543C0670">
      <w:start w:val="1"/>
      <w:numFmt w:val="bullet"/>
      <w:lvlText w:val="•"/>
      <w:lvlJc w:val="left"/>
      <w:pPr>
        <w:tabs>
          <w:tab w:val="num" w:pos="720"/>
        </w:tabs>
        <w:ind w:left="720" w:hanging="360"/>
      </w:pPr>
      <w:rPr>
        <w:rFonts w:ascii="Arial" w:hAnsi="Arial" w:hint="default"/>
      </w:rPr>
    </w:lvl>
    <w:lvl w:ilvl="1" w:tplc="302EDFA0">
      <w:start w:val="1"/>
      <w:numFmt w:val="bullet"/>
      <w:lvlText w:val="•"/>
      <w:lvlJc w:val="left"/>
      <w:pPr>
        <w:tabs>
          <w:tab w:val="num" w:pos="1440"/>
        </w:tabs>
        <w:ind w:left="1440" w:hanging="360"/>
      </w:pPr>
      <w:rPr>
        <w:rFonts w:ascii="Arial" w:hAnsi="Arial" w:hint="default"/>
      </w:rPr>
    </w:lvl>
    <w:lvl w:ilvl="2" w:tplc="92F6620C" w:tentative="1">
      <w:start w:val="1"/>
      <w:numFmt w:val="bullet"/>
      <w:lvlText w:val="•"/>
      <w:lvlJc w:val="left"/>
      <w:pPr>
        <w:tabs>
          <w:tab w:val="num" w:pos="2160"/>
        </w:tabs>
        <w:ind w:left="2160" w:hanging="360"/>
      </w:pPr>
      <w:rPr>
        <w:rFonts w:ascii="Arial" w:hAnsi="Arial" w:hint="default"/>
      </w:rPr>
    </w:lvl>
    <w:lvl w:ilvl="3" w:tplc="D3FCF342" w:tentative="1">
      <w:start w:val="1"/>
      <w:numFmt w:val="bullet"/>
      <w:lvlText w:val="•"/>
      <w:lvlJc w:val="left"/>
      <w:pPr>
        <w:tabs>
          <w:tab w:val="num" w:pos="2880"/>
        </w:tabs>
        <w:ind w:left="2880" w:hanging="360"/>
      </w:pPr>
      <w:rPr>
        <w:rFonts w:ascii="Arial" w:hAnsi="Arial" w:hint="default"/>
      </w:rPr>
    </w:lvl>
    <w:lvl w:ilvl="4" w:tplc="BF7ECC88" w:tentative="1">
      <w:start w:val="1"/>
      <w:numFmt w:val="bullet"/>
      <w:lvlText w:val="•"/>
      <w:lvlJc w:val="left"/>
      <w:pPr>
        <w:tabs>
          <w:tab w:val="num" w:pos="3600"/>
        </w:tabs>
        <w:ind w:left="3600" w:hanging="360"/>
      </w:pPr>
      <w:rPr>
        <w:rFonts w:ascii="Arial" w:hAnsi="Arial" w:hint="default"/>
      </w:rPr>
    </w:lvl>
    <w:lvl w:ilvl="5" w:tplc="0008A57C" w:tentative="1">
      <w:start w:val="1"/>
      <w:numFmt w:val="bullet"/>
      <w:lvlText w:val="•"/>
      <w:lvlJc w:val="left"/>
      <w:pPr>
        <w:tabs>
          <w:tab w:val="num" w:pos="4320"/>
        </w:tabs>
        <w:ind w:left="4320" w:hanging="360"/>
      </w:pPr>
      <w:rPr>
        <w:rFonts w:ascii="Arial" w:hAnsi="Arial" w:hint="default"/>
      </w:rPr>
    </w:lvl>
    <w:lvl w:ilvl="6" w:tplc="F5EE3880" w:tentative="1">
      <w:start w:val="1"/>
      <w:numFmt w:val="bullet"/>
      <w:lvlText w:val="•"/>
      <w:lvlJc w:val="left"/>
      <w:pPr>
        <w:tabs>
          <w:tab w:val="num" w:pos="5040"/>
        </w:tabs>
        <w:ind w:left="5040" w:hanging="360"/>
      </w:pPr>
      <w:rPr>
        <w:rFonts w:ascii="Arial" w:hAnsi="Arial" w:hint="default"/>
      </w:rPr>
    </w:lvl>
    <w:lvl w:ilvl="7" w:tplc="EC8AEF84" w:tentative="1">
      <w:start w:val="1"/>
      <w:numFmt w:val="bullet"/>
      <w:lvlText w:val="•"/>
      <w:lvlJc w:val="left"/>
      <w:pPr>
        <w:tabs>
          <w:tab w:val="num" w:pos="5760"/>
        </w:tabs>
        <w:ind w:left="5760" w:hanging="360"/>
      </w:pPr>
      <w:rPr>
        <w:rFonts w:ascii="Arial" w:hAnsi="Arial" w:hint="default"/>
      </w:rPr>
    </w:lvl>
    <w:lvl w:ilvl="8" w:tplc="4D7E3A32"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5E150F22"/>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48" w15:restartNumberingAfterBreak="0">
    <w:nsid w:val="5F690CA6"/>
    <w:multiLevelType w:val="hybridMultilevel"/>
    <w:tmpl w:val="DE7617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5FB18AE"/>
    <w:multiLevelType w:val="hybridMultilevel"/>
    <w:tmpl w:val="E81C143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6BF909BF"/>
    <w:multiLevelType w:val="singleLevel"/>
    <w:tmpl w:val="1272FE88"/>
    <w:lvl w:ilvl="0">
      <w:start w:val="9"/>
      <w:numFmt w:val="decimal"/>
      <w:lvlText w:val="%1. "/>
      <w:legacy w:legacy="1" w:legacySpace="0" w:legacyIndent="360"/>
      <w:lvlJc w:val="left"/>
      <w:pPr>
        <w:ind w:left="360" w:hanging="360"/>
      </w:pPr>
      <w:rPr>
        <w:b w:val="0"/>
        <w:i w:val="0"/>
        <w:sz w:val="20"/>
      </w:rPr>
    </w:lvl>
  </w:abstractNum>
  <w:abstractNum w:abstractNumId="51" w15:restartNumberingAfterBreak="0">
    <w:nsid w:val="6E921686"/>
    <w:multiLevelType w:val="hybridMultilevel"/>
    <w:tmpl w:val="4336F93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F5614C2"/>
    <w:multiLevelType w:val="hybridMultilevel"/>
    <w:tmpl w:val="2C2CF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2074D20"/>
    <w:multiLevelType w:val="singleLevel"/>
    <w:tmpl w:val="32AC54A4"/>
    <w:lvl w:ilvl="0">
      <w:start w:val="1"/>
      <w:numFmt w:val="decimal"/>
      <w:lvlText w:val="%1. "/>
      <w:legacy w:legacy="1" w:legacySpace="0" w:legacyIndent="360"/>
      <w:lvlJc w:val="left"/>
      <w:pPr>
        <w:ind w:left="360" w:hanging="360"/>
      </w:pPr>
      <w:rPr>
        <w:b w:val="0"/>
        <w:i w:val="0"/>
        <w:sz w:val="20"/>
      </w:rPr>
    </w:lvl>
  </w:abstractNum>
  <w:abstractNum w:abstractNumId="54" w15:restartNumberingAfterBreak="0">
    <w:nsid w:val="722B2406"/>
    <w:multiLevelType w:val="hybridMultilevel"/>
    <w:tmpl w:val="6D70C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2A3215D"/>
    <w:multiLevelType w:val="hybridMultilevel"/>
    <w:tmpl w:val="38242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2F72EA3"/>
    <w:multiLevelType w:val="hybridMultilevel"/>
    <w:tmpl w:val="9F9EE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42344EE"/>
    <w:multiLevelType w:val="singleLevel"/>
    <w:tmpl w:val="683C259C"/>
    <w:lvl w:ilvl="0">
      <w:start w:val="11"/>
      <w:numFmt w:val="decimal"/>
      <w:lvlText w:val="%1. "/>
      <w:legacy w:legacy="1" w:legacySpace="0" w:legacyIndent="360"/>
      <w:lvlJc w:val="left"/>
      <w:pPr>
        <w:ind w:left="660" w:hanging="360"/>
      </w:pPr>
      <w:rPr>
        <w:rFonts w:ascii="Arial" w:hAnsi="Arial" w:cs="Arial" w:hint="default"/>
        <w:b w:val="0"/>
        <w:i w:val="0"/>
        <w:sz w:val="20"/>
      </w:rPr>
    </w:lvl>
  </w:abstractNum>
  <w:abstractNum w:abstractNumId="58" w15:restartNumberingAfterBreak="0">
    <w:nsid w:val="743435B5"/>
    <w:multiLevelType w:val="hybridMultilevel"/>
    <w:tmpl w:val="514E9056"/>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9" w15:restartNumberingAfterBreak="0">
    <w:nsid w:val="745A6B88"/>
    <w:multiLevelType w:val="hybridMultilevel"/>
    <w:tmpl w:val="18F84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4FAF07B"/>
    <w:multiLevelType w:val="hybridMultilevel"/>
    <w:tmpl w:val="5D84FF1C"/>
    <w:lvl w:ilvl="0" w:tplc="797E329E">
      <w:start w:val="1"/>
      <w:numFmt w:val="bullet"/>
      <w:lvlText w:val=""/>
      <w:lvlJc w:val="left"/>
      <w:pPr>
        <w:ind w:left="720" w:hanging="360"/>
      </w:pPr>
      <w:rPr>
        <w:rFonts w:ascii="Symbol" w:hAnsi="Symbol" w:hint="default"/>
      </w:rPr>
    </w:lvl>
    <w:lvl w:ilvl="1" w:tplc="543E3D3E">
      <w:start w:val="1"/>
      <w:numFmt w:val="bullet"/>
      <w:lvlText w:val="o"/>
      <w:lvlJc w:val="left"/>
      <w:pPr>
        <w:ind w:left="1440" w:hanging="360"/>
      </w:pPr>
      <w:rPr>
        <w:rFonts w:ascii="Courier New" w:hAnsi="Courier New" w:hint="default"/>
      </w:rPr>
    </w:lvl>
    <w:lvl w:ilvl="2" w:tplc="FC363714">
      <w:start w:val="1"/>
      <w:numFmt w:val="bullet"/>
      <w:lvlText w:val=""/>
      <w:lvlJc w:val="left"/>
      <w:pPr>
        <w:ind w:left="2160" w:hanging="360"/>
      </w:pPr>
      <w:rPr>
        <w:rFonts w:ascii="Wingdings" w:hAnsi="Wingdings" w:hint="default"/>
      </w:rPr>
    </w:lvl>
    <w:lvl w:ilvl="3" w:tplc="4E602BE4">
      <w:start w:val="1"/>
      <w:numFmt w:val="bullet"/>
      <w:lvlText w:val=""/>
      <w:lvlJc w:val="left"/>
      <w:pPr>
        <w:ind w:left="2880" w:hanging="360"/>
      </w:pPr>
      <w:rPr>
        <w:rFonts w:ascii="Symbol" w:hAnsi="Symbol" w:hint="default"/>
      </w:rPr>
    </w:lvl>
    <w:lvl w:ilvl="4" w:tplc="3536B186">
      <w:start w:val="1"/>
      <w:numFmt w:val="bullet"/>
      <w:lvlText w:val="o"/>
      <w:lvlJc w:val="left"/>
      <w:pPr>
        <w:ind w:left="3600" w:hanging="360"/>
      </w:pPr>
      <w:rPr>
        <w:rFonts w:ascii="Courier New" w:hAnsi="Courier New" w:hint="default"/>
      </w:rPr>
    </w:lvl>
    <w:lvl w:ilvl="5" w:tplc="FAE008AE">
      <w:start w:val="1"/>
      <w:numFmt w:val="bullet"/>
      <w:lvlText w:val=""/>
      <w:lvlJc w:val="left"/>
      <w:pPr>
        <w:ind w:left="4320" w:hanging="360"/>
      </w:pPr>
      <w:rPr>
        <w:rFonts w:ascii="Wingdings" w:hAnsi="Wingdings" w:hint="default"/>
      </w:rPr>
    </w:lvl>
    <w:lvl w:ilvl="6" w:tplc="37F649A8">
      <w:start w:val="1"/>
      <w:numFmt w:val="bullet"/>
      <w:lvlText w:val=""/>
      <w:lvlJc w:val="left"/>
      <w:pPr>
        <w:ind w:left="5040" w:hanging="360"/>
      </w:pPr>
      <w:rPr>
        <w:rFonts w:ascii="Symbol" w:hAnsi="Symbol" w:hint="default"/>
      </w:rPr>
    </w:lvl>
    <w:lvl w:ilvl="7" w:tplc="0B60AF56">
      <w:start w:val="1"/>
      <w:numFmt w:val="bullet"/>
      <w:lvlText w:val="o"/>
      <w:lvlJc w:val="left"/>
      <w:pPr>
        <w:ind w:left="5760" w:hanging="360"/>
      </w:pPr>
      <w:rPr>
        <w:rFonts w:ascii="Courier New" w:hAnsi="Courier New" w:hint="default"/>
      </w:rPr>
    </w:lvl>
    <w:lvl w:ilvl="8" w:tplc="EF44C08A">
      <w:start w:val="1"/>
      <w:numFmt w:val="bullet"/>
      <w:lvlText w:val=""/>
      <w:lvlJc w:val="left"/>
      <w:pPr>
        <w:ind w:left="6480" w:hanging="360"/>
      </w:pPr>
      <w:rPr>
        <w:rFonts w:ascii="Wingdings" w:hAnsi="Wingdings" w:hint="default"/>
      </w:rPr>
    </w:lvl>
  </w:abstractNum>
  <w:abstractNum w:abstractNumId="61" w15:restartNumberingAfterBreak="0">
    <w:nsid w:val="775D6CA7"/>
    <w:multiLevelType w:val="hybridMultilevel"/>
    <w:tmpl w:val="47528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7B41418"/>
    <w:multiLevelType w:val="hybridMultilevel"/>
    <w:tmpl w:val="18D88B30"/>
    <w:lvl w:ilvl="0" w:tplc="290C2BAE">
      <w:start w:val="1"/>
      <w:numFmt w:val="bullet"/>
      <w:lvlText w:val="•"/>
      <w:lvlJc w:val="left"/>
      <w:pPr>
        <w:tabs>
          <w:tab w:val="num" w:pos="720"/>
        </w:tabs>
        <w:ind w:left="720" w:hanging="360"/>
      </w:pPr>
      <w:rPr>
        <w:rFonts w:ascii="Arial" w:hAnsi="Arial" w:hint="default"/>
      </w:rPr>
    </w:lvl>
    <w:lvl w:ilvl="1" w:tplc="094E6CFE">
      <w:start w:val="1"/>
      <w:numFmt w:val="bullet"/>
      <w:lvlText w:val="•"/>
      <w:lvlJc w:val="left"/>
      <w:pPr>
        <w:tabs>
          <w:tab w:val="num" w:pos="1440"/>
        </w:tabs>
        <w:ind w:left="1440" w:hanging="360"/>
      </w:pPr>
      <w:rPr>
        <w:rFonts w:ascii="Arial" w:hAnsi="Arial" w:hint="default"/>
      </w:rPr>
    </w:lvl>
    <w:lvl w:ilvl="2" w:tplc="BCAA7696" w:tentative="1">
      <w:start w:val="1"/>
      <w:numFmt w:val="bullet"/>
      <w:lvlText w:val="•"/>
      <w:lvlJc w:val="left"/>
      <w:pPr>
        <w:tabs>
          <w:tab w:val="num" w:pos="2160"/>
        </w:tabs>
        <w:ind w:left="2160" w:hanging="360"/>
      </w:pPr>
      <w:rPr>
        <w:rFonts w:ascii="Arial" w:hAnsi="Arial" w:hint="default"/>
      </w:rPr>
    </w:lvl>
    <w:lvl w:ilvl="3" w:tplc="FDE6FC30" w:tentative="1">
      <w:start w:val="1"/>
      <w:numFmt w:val="bullet"/>
      <w:lvlText w:val="•"/>
      <w:lvlJc w:val="left"/>
      <w:pPr>
        <w:tabs>
          <w:tab w:val="num" w:pos="2880"/>
        </w:tabs>
        <w:ind w:left="2880" w:hanging="360"/>
      </w:pPr>
      <w:rPr>
        <w:rFonts w:ascii="Arial" w:hAnsi="Arial" w:hint="default"/>
      </w:rPr>
    </w:lvl>
    <w:lvl w:ilvl="4" w:tplc="45E6D98C" w:tentative="1">
      <w:start w:val="1"/>
      <w:numFmt w:val="bullet"/>
      <w:lvlText w:val="•"/>
      <w:lvlJc w:val="left"/>
      <w:pPr>
        <w:tabs>
          <w:tab w:val="num" w:pos="3600"/>
        </w:tabs>
        <w:ind w:left="3600" w:hanging="360"/>
      </w:pPr>
      <w:rPr>
        <w:rFonts w:ascii="Arial" w:hAnsi="Arial" w:hint="default"/>
      </w:rPr>
    </w:lvl>
    <w:lvl w:ilvl="5" w:tplc="57B40F64" w:tentative="1">
      <w:start w:val="1"/>
      <w:numFmt w:val="bullet"/>
      <w:lvlText w:val="•"/>
      <w:lvlJc w:val="left"/>
      <w:pPr>
        <w:tabs>
          <w:tab w:val="num" w:pos="4320"/>
        </w:tabs>
        <w:ind w:left="4320" w:hanging="360"/>
      </w:pPr>
      <w:rPr>
        <w:rFonts w:ascii="Arial" w:hAnsi="Arial" w:hint="default"/>
      </w:rPr>
    </w:lvl>
    <w:lvl w:ilvl="6" w:tplc="D36A34A6" w:tentative="1">
      <w:start w:val="1"/>
      <w:numFmt w:val="bullet"/>
      <w:lvlText w:val="•"/>
      <w:lvlJc w:val="left"/>
      <w:pPr>
        <w:tabs>
          <w:tab w:val="num" w:pos="5040"/>
        </w:tabs>
        <w:ind w:left="5040" w:hanging="360"/>
      </w:pPr>
      <w:rPr>
        <w:rFonts w:ascii="Arial" w:hAnsi="Arial" w:hint="default"/>
      </w:rPr>
    </w:lvl>
    <w:lvl w:ilvl="7" w:tplc="3F2E5854" w:tentative="1">
      <w:start w:val="1"/>
      <w:numFmt w:val="bullet"/>
      <w:lvlText w:val="•"/>
      <w:lvlJc w:val="left"/>
      <w:pPr>
        <w:tabs>
          <w:tab w:val="num" w:pos="5760"/>
        </w:tabs>
        <w:ind w:left="5760" w:hanging="360"/>
      </w:pPr>
      <w:rPr>
        <w:rFonts w:ascii="Arial" w:hAnsi="Arial" w:hint="default"/>
      </w:rPr>
    </w:lvl>
    <w:lvl w:ilvl="8" w:tplc="EC1C8B46"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78E708AA"/>
    <w:multiLevelType w:val="hybridMultilevel"/>
    <w:tmpl w:val="10E0C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CF33FD9"/>
    <w:multiLevelType w:val="hybridMultilevel"/>
    <w:tmpl w:val="72C45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FDE482B"/>
    <w:multiLevelType w:val="hybridMultilevel"/>
    <w:tmpl w:val="B57C0C9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909581544">
    <w:abstractNumId w:val="3"/>
  </w:num>
  <w:num w:numId="2" w16cid:durableId="1579289729">
    <w:abstractNumId w:val="30"/>
  </w:num>
  <w:num w:numId="3" w16cid:durableId="376121820">
    <w:abstractNumId w:val="33"/>
  </w:num>
  <w:num w:numId="4" w16cid:durableId="2098674330">
    <w:abstractNumId w:val="49"/>
  </w:num>
  <w:num w:numId="5" w16cid:durableId="1106653115">
    <w:abstractNumId w:val="53"/>
    <w:lvlOverride w:ilvl="0">
      <w:startOverride w:val="1"/>
    </w:lvlOverride>
  </w:num>
  <w:num w:numId="6" w16cid:durableId="1445273464">
    <w:abstractNumId w:val="14"/>
    <w:lvlOverride w:ilvl="0">
      <w:startOverride w:val="2"/>
    </w:lvlOverride>
  </w:num>
  <w:num w:numId="7" w16cid:durableId="1364095688">
    <w:abstractNumId w:val="25"/>
    <w:lvlOverride w:ilvl="0">
      <w:startOverride w:val="3"/>
    </w:lvlOverride>
  </w:num>
  <w:num w:numId="8" w16cid:durableId="1319460107">
    <w:abstractNumId w:val="0"/>
    <w:lvlOverride w:ilvl="0">
      <w:lvl w:ilvl="0">
        <w:numFmt w:val="bullet"/>
        <w:lvlText w:val=""/>
        <w:legacy w:legacy="1" w:legacySpace="0" w:legacyIndent="283"/>
        <w:lvlJc w:val="left"/>
        <w:pPr>
          <w:ind w:left="283" w:hanging="283"/>
        </w:pPr>
        <w:rPr>
          <w:rFonts w:ascii="Symbol" w:hAnsi="Symbol" w:hint="default"/>
        </w:rPr>
      </w:lvl>
    </w:lvlOverride>
  </w:num>
  <w:num w:numId="9" w16cid:durableId="1945577423">
    <w:abstractNumId w:val="23"/>
    <w:lvlOverride w:ilvl="0">
      <w:startOverride w:val="4"/>
    </w:lvlOverride>
  </w:num>
  <w:num w:numId="10" w16cid:durableId="1078014195">
    <w:abstractNumId w:val="50"/>
    <w:lvlOverride w:ilvl="0">
      <w:startOverride w:val="9"/>
    </w:lvlOverride>
  </w:num>
  <w:num w:numId="11" w16cid:durableId="309942712">
    <w:abstractNumId w:val="9"/>
    <w:lvlOverride w:ilvl="0">
      <w:startOverride w:val="10"/>
    </w:lvlOverride>
  </w:num>
  <w:num w:numId="12" w16cid:durableId="835070940">
    <w:abstractNumId w:val="0"/>
    <w:lvlOverride w:ilvl="0">
      <w:lvl w:ilvl="0">
        <w:numFmt w:val="bullet"/>
        <w:lvlText w:val=""/>
        <w:legacy w:legacy="1" w:legacySpace="0" w:legacyIndent="360"/>
        <w:lvlJc w:val="left"/>
        <w:pPr>
          <w:ind w:left="360" w:hanging="360"/>
        </w:pPr>
        <w:rPr>
          <w:rFonts w:ascii="Symbol" w:hAnsi="Symbol" w:hint="default"/>
        </w:rPr>
      </w:lvl>
    </w:lvlOverride>
  </w:num>
  <w:num w:numId="13" w16cid:durableId="150949596">
    <w:abstractNumId w:val="24"/>
    <w:lvlOverride w:ilvl="0">
      <w:startOverride w:val="9"/>
    </w:lvlOverride>
  </w:num>
  <w:num w:numId="14" w16cid:durableId="1854607719">
    <w:abstractNumId w:val="40"/>
    <w:lvlOverride w:ilvl="0">
      <w:startOverride w:val="10"/>
    </w:lvlOverride>
  </w:num>
  <w:num w:numId="15" w16cid:durableId="1263731093">
    <w:abstractNumId w:val="57"/>
    <w:lvlOverride w:ilvl="0">
      <w:startOverride w:val="11"/>
    </w:lvlOverride>
  </w:num>
  <w:num w:numId="16" w16cid:durableId="128865738">
    <w:abstractNumId w:val="57"/>
    <w:lvlOverride w:ilvl="0">
      <w:lvl w:ilvl="0">
        <w:start w:val="11"/>
        <w:numFmt w:val="decimal"/>
        <w:lvlText w:val="%1. "/>
        <w:legacy w:legacy="1" w:legacySpace="0" w:legacyIndent="360"/>
        <w:lvlJc w:val="left"/>
        <w:pPr>
          <w:ind w:left="660" w:hanging="360"/>
        </w:pPr>
        <w:rPr>
          <w:rFonts w:ascii="Arial" w:hAnsi="Arial" w:cs="Arial" w:hint="default"/>
          <w:b w:val="0"/>
          <w:i w:val="0"/>
          <w:sz w:val="20"/>
        </w:rPr>
      </w:lvl>
    </w:lvlOverride>
  </w:num>
  <w:num w:numId="17" w16cid:durableId="1701934013">
    <w:abstractNumId w:val="57"/>
    <w:lvlOverride w:ilvl="0">
      <w:lvl w:ilvl="0">
        <w:start w:val="11"/>
        <w:numFmt w:val="decimal"/>
        <w:lvlText w:val="%1. "/>
        <w:legacy w:legacy="1" w:legacySpace="0" w:legacyIndent="360"/>
        <w:lvlJc w:val="left"/>
        <w:pPr>
          <w:ind w:left="660" w:hanging="360"/>
        </w:pPr>
        <w:rPr>
          <w:rFonts w:ascii="Arial" w:hAnsi="Arial" w:cs="Arial" w:hint="default"/>
          <w:b w:val="0"/>
          <w:i w:val="0"/>
          <w:sz w:val="20"/>
        </w:rPr>
      </w:lvl>
    </w:lvlOverride>
  </w:num>
  <w:num w:numId="18" w16cid:durableId="1230119945">
    <w:abstractNumId w:val="57"/>
    <w:lvlOverride w:ilvl="0">
      <w:lvl w:ilvl="0">
        <w:start w:val="11"/>
        <w:numFmt w:val="decimal"/>
        <w:lvlText w:val="%1. "/>
        <w:legacy w:legacy="1" w:legacySpace="0" w:legacyIndent="360"/>
        <w:lvlJc w:val="left"/>
        <w:pPr>
          <w:ind w:left="660" w:hanging="360"/>
        </w:pPr>
        <w:rPr>
          <w:rFonts w:ascii="Arial" w:hAnsi="Arial" w:cs="Arial" w:hint="default"/>
          <w:b w:val="0"/>
          <w:i w:val="0"/>
          <w:sz w:val="20"/>
        </w:rPr>
      </w:lvl>
    </w:lvlOverride>
  </w:num>
  <w:num w:numId="19" w16cid:durableId="934941097">
    <w:abstractNumId w:val="29"/>
  </w:num>
  <w:num w:numId="20" w16cid:durableId="691109660">
    <w:abstractNumId w:val="35"/>
  </w:num>
  <w:num w:numId="21" w16cid:durableId="943652954">
    <w:abstractNumId w:val="6"/>
  </w:num>
  <w:num w:numId="22" w16cid:durableId="840464356">
    <w:abstractNumId w:val="47"/>
  </w:num>
  <w:num w:numId="23" w16cid:durableId="1610696174">
    <w:abstractNumId w:val="36"/>
  </w:num>
  <w:num w:numId="24" w16cid:durableId="1927685585">
    <w:abstractNumId w:val="58"/>
  </w:num>
  <w:num w:numId="25" w16cid:durableId="2027710558">
    <w:abstractNumId w:val="43"/>
  </w:num>
  <w:num w:numId="26" w16cid:durableId="818573509">
    <w:abstractNumId w:val="16"/>
  </w:num>
  <w:num w:numId="27" w16cid:durableId="254442573">
    <w:abstractNumId w:val="34"/>
  </w:num>
  <w:num w:numId="28" w16cid:durableId="1559513293">
    <w:abstractNumId w:val="10"/>
  </w:num>
  <w:num w:numId="29" w16cid:durableId="1249578255">
    <w:abstractNumId w:val="65"/>
  </w:num>
  <w:num w:numId="30" w16cid:durableId="761098873">
    <w:abstractNumId w:val="44"/>
  </w:num>
  <w:num w:numId="31" w16cid:durableId="1810441203">
    <w:abstractNumId w:val="31"/>
  </w:num>
  <w:num w:numId="32" w16cid:durableId="1712261781">
    <w:abstractNumId w:val="32"/>
  </w:num>
  <w:num w:numId="33" w16cid:durableId="1846823171">
    <w:abstractNumId w:val="17"/>
  </w:num>
  <w:num w:numId="34" w16cid:durableId="936332098">
    <w:abstractNumId w:val="13"/>
  </w:num>
  <w:num w:numId="35" w16cid:durableId="1951006905">
    <w:abstractNumId w:val="15"/>
  </w:num>
  <w:num w:numId="36" w16cid:durableId="331639256">
    <w:abstractNumId w:val="20"/>
  </w:num>
  <w:num w:numId="37" w16cid:durableId="1366833440">
    <w:abstractNumId w:val="55"/>
  </w:num>
  <w:num w:numId="38" w16cid:durableId="902252037">
    <w:abstractNumId w:val="4"/>
  </w:num>
  <w:num w:numId="39" w16cid:durableId="430047781">
    <w:abstractNumId w:val="39"/>
  </w:num>
  <w:num w:numId="40" w16cid:durableId="1748306204">
    <w:abstractNumId w:val="48"/>
  </w:num>
  <w:num w:numId="41" w16cid:durableId="1426609838">
    <w:abstractNumId w:val="64"/>
  </w:num>
  <w:num w:numId="42" w16cid:durableId="1879732499">
    <w:abstractNumId w:val="5"/>
  </w:num>
  <w:num w:numId="43" w16cid:durableId="1373727410">
    <w:abstractNumId w:val="27"/>
  </w:num>
  <w:num w:numId="44" w16cid:durableId="1132094772">
    <w:abstractNumId w:val="54"/>
  </w:num>
  <w:num w:numId="45" w16cid:durableId="1581675153">
    <w:abstractNumId w:val="21"/>
  </w:num>
  <w:num w:numId="46" w16cid:durableId="586691141">
    <w:abstractNumId w:val="59"/>
  </w:num>
  <w:num w:numId="47" w16cid:durableId="644550261">
    <w:abstractNumId w:val="41"/>
  </w:num>
  <w:num w:numId="48" w16cid:durableId="293222931">
    <w:abstractNumId w:val="19"/>
  </w:num>
  <w:num w:numId="49" w16cid:durableId="548955740">
    <w:abstractNumId w:val="11"/>
  </w:num>
  <w:num w:numId="50" w16cid:durableId="1106345603">
    <w:abstractNumId w:val="52"/>
  </w:num>
  <w:num w:numId="51" w16cid:durableId="1331592726">
    <w:abstractNumId w:val="8"/>
  </w:num>
  <w:num w:numId="52" w16cid:durableId="806892974">
    <w:abstractNumId w:val="56"/>
  </w:num>
  <w:num w:numId="53" w16cid:durableId="924411641">
    <w:abstractNumId w:val="12"/>
  </w:num>
  <w:num w:numId="54" w16cid:durableId="1325159000">
    <w:abstractNumId w:val="38"/>
  </w:num>
  <w:num w:numId="55" w16cid:durableId="1395662878">
    <w:abstractNumId w:val="7"/>
  </w:num>
  <w:num w:numId="56" w16cid:durableId="389305161">
    <w:abstractNumId w:val="37"/>
  </w:num>
  <w:num w:numId="57" w16cid:durableId="143162233">
    <w:abstractNumId w:val="63"/>
  </w:num>
  <w:num w:numId="58" w16cid:durableId="1001273598">
    <w:abstractNumId w:val="1"/>
  </w:num>
  <w:num w:numId="59" w16cid:durableId="1425224922">
    <w:abstractNumId w:val="28"/>
  </w:num>
  <w:num w:numId="60" w16cid:durableId="1295330626">
    <w:abstractNumId w:val="61"/>
  </w:num>
  <w:num w:numId="61" w16cid:durableId="828640076">
    <w:abstractNumId w:val="51"/>
  </w:num>
  <w:num w:numId="62" w16cid:durableId="178664010">
    <w:abstractNumId w:val="46"/>
  </w:num>
  <w:num w:numId="63" w16cid:durableId="1076708151">
    <w:abstractNumId w:val="62"/>
  </w:num>
  <w:num w:numId="64" w16cid:durableId="39595187">
    <w:abstractNumId w:val="26"/>
  </w:num>
  <w:num w:numId="65" w16cid:durableId="361394911">
    <w:abstractNumId w:val="2"/>
  </w:num>
  <w:num w:numId="66" w16cid:durableId="2131630841">
    <w:abstractNumId w:val="45"/>
  </w:num>
  <w:num w:numId="67" w16cid:durableId="1030107590">
    <w:abstractNumId w:val="60"/>
  </w:num>
  <w:num w:numId="68" w16cid:durableId="775364983">
    <w:abstractNumId w:val="42"/>
  </w:num>
  <w:num w:numId="69" w16cid:durableId="291718341">
    <w:abstractNumId w:val="22"/>
  </w:num>
  <w:num w:numId="70" w16cid:durableId="1486778645">
    <w:abstractNumId w:val="1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A8E"/>
    <w:rsid w:val="0000244E"/>
    <w:rsid w:val="00002E21"/>
    <w:rsid w:val="00004601"/>
    <w:rsid w:val="00005115"/>
    <w:rsid w:val="000065CF"/>
    <w:rsid w:val="00006E6C"/>
    <w:rsid w:val="000135A9"/>
    <w:rsid w:val="000138C8"/>
    <w:rsid w:val="000161F2"/>
    <w:rsid w:val="0001770B"/>
    <w:rsid w:val="00017D62"/>
    <w:rsid w:val="00021636"/>
    <w:rsid w:val="00021A9A"/>
    <w:rsid w:val="00021E9C"/>
    <w:rsid w:val="000261F3"/>
    <w:rsid w:val="000332F6"/>
    <w:rsid w:val="0003703B"/>
    <w:rsid w:val="00041C33"/>
    <w:rsid w:val="00045819"/>
    <w:rsid w:val="000470CD"/>
    <w:rsid w:val="00052356"/>
    <w:rsid w:val="0005360E"/>
    <w:rsid w:val="00055412"/>
    <w:rsid w:val="00056C6F"/>
    <w:rsid w:val="0006085D"/>
    <w:rsid w:val="000623B8"/>
    <w:rsid w:val="00065E8F"/>
    <w:rsid w:val="000663B4"/>
    <w:rsid w:val="00070BB6"/>
    <w:rsid w:val="000733A9"/>
    <w:rsid w:val="00080242"/>
    <w:rsid w:val="00080A2C"/>
    <w:rsid w:val="000838AA"/>
    <w:rsid w:val="00083981"/>
    <w:rsid w:val="00083F8A"/>
    <w:rsid w:val="00086672"/>
    <w:rsid w:val="000872A1"/>
    <w:rsid w:val="00087C30"/>
    <w:rsid w:val="00095354"/>
    <w:rsid w:val="000A0542"/>
    <w:rsid w:val="000A0CE5"/>
    <w:rsid w:val="000A22CD"/>
    <w:rsid w:val="000A233F"/>
    <w:rsid w:val="000A34EE"/>
    <w:rsid w:val="000A461B"/>
    <w:rsid w:val="000A7070"/>
    <w:rsid w:val="000B4983"/>
    <w:rsid w:val="000B52B1"/>
    <w:rsid w:val="000C0211"/>
    <w:rsid w:val="000C03A7"/>
    <w:rsid w:val="000D294E"/>
    <w:rsid w:val="000D29ED"/>
    <w:rsid w:val="000D399C"/>
    <w:rsid w:val="000D4D6D"/>
    <w:rsid w:val="000E04FF"/>
    <w:rsid w:val="000F095B"/>
    <w:rsid w:val="000F0F64"/>
    <w:rsid w:val="000F532B"/>
    <w:rsid w:val="000F5811"/>
    <w:rsid w:val="000F6549"/>
    <w:rsid w:val="001010C9"/>
    <w:rsid w:val="0010229B"/>
    <w:rsid w:val="0010778E"/>
    <w:rsid w:val="00122833"/>
    <w:rsid w:val="00122B88"/>
    <w:rsid w:val="00131BEE"/>
    <w:rsid w:val="00132B99"/>
    <w:rsid w:val="00132C7A"/>
    <w:rsid w:val="00136D24"/>
    <w:rsid w:val="001406DF"/>
    <w:rsid w:val="00141465"/>
    <w:rsid w:val="00146EEA"/>
    <w:rsid w:val="00155EF3"/>
    <w:rsid w:val="00163D3E"/>
    <w:rsid w:val="00163F56"/>
    <w:rsid w:val="00167244"/>
    <w:rsid w:val="00170A76"/>
    <w:rsid w:val="001728EB"/>
    <w:rsid w:val="001732D0"/>
    <w:rsid w:val="00173AE5"/>
    <w:rsid w:val="00175AF8"/>
    <w:rsid w:val="00177975"/>
    <w:rsid w:val="001849FA"/>
    <w:rsid w:val="001869F3"/>
    <w:rsid w:val="001959EA"/>
    <w:rsid w:val="001A5898"/>
    <w:rsid w:val="001A7865"/>
    <w:rsid w:val="001B4F92"/>
    <w:rsid w:val="001C2402"/>
    <w:rsid w:val="001C3810"/>
    <w:rsid w:val="001C4769"/>
    <w:rsid w:val="001C5D34"/>
    <w:rsid w:val="001C6713"/>
    <w:rsid w:val="001E1E08"/>
    <w:rsid w:val="001E1FCA"/>
    <w:rsid w:val="001F1452"/>
    <w:rsid w:val="001F2047"/>
    <w:rsid w:val="001F415A"/>
    <w:rsid w:val="001F6A29"/>
    <w:rsid w:val="00213FD6"/>
    <w:rsid w:val="00214ABE"/>
    <w:rsid w:val="002170E3"/>
    <w:rsid w:val="00217EB9"/>
    <w:rsid w:val="00226C5F"/>
    <w:rsid w:val="00226D57"/>
    <w:rsid w:val="00227CE1"/>
    <w:rsid w:val="00232ED4"/>
    <w:rsid w:val="002333A9"/>
    <w:rsid w:val="00252CAF"/>
    <w:rsid w:val="002533C0"/>
    <w:rsid w:val="00257F66"/>
    <w:rsid w:val="00263410"/>
    <w:rsid w:val="00265436"/>
    <w:rsid w:val="002655EF"/>
    <w:rsid w:val="00266296"/>
    <w:rsid w:val="0026670E"/>
    <w:rsid w:val="00271A6F"/>
    <w:rsid w:val="0027512F"/>
    <w:rsid w:val="00275581"/>
    <w:rsid w:val="00275A4E"/>
    <w:rsid w:val="002765AB"/>
    <w:rsid w:val="00285C74"/>
    <w:rsid w:val="0028676F"/>
    <w:rsid w:val="002923AA"/>
    <w:rsid w:val="00296B40"/>
    <w:rsid w:val="002976CA"/>
    <w:rsid w:val="002A120A"/>
    <w:rsid w:val="002A7A18"/>
    <w:rsid w:val="002B36F8"/>
    <w:rsid w:val="002B44FD"/>
    <w:rsid w:val="002B5579"/>
    <w:rsid w:val="002B5868"/>
    <w:rsid w:val="002B6CE1"/>
    <w:rsid w:val="002B6F27"/>
    <w:rsid w:val="002C4EEF"/>
    <w:rsid w:val="002C50C1"/>
    <w:rsid w:val="002D1E59"/>
    <w:rsid w:val="002D3FA1"/>
    <w:rsid w:val="002D55FC"/>
    <w:rsid w:val="002D6C29"/>
    <w:rsid w:val="002E021B"/>
    <w:rsid w:val="002E4AD5"/>
    <w:rsid w:val="002E506A"/>
    <w:rsid w:val="002E7F07"/>
    <w:rsid w:val="002F345E"/>
    <w:rsid w:val="002F40C6"/>
    <w:rsid w:val="002F4752"/>
    <w:rsid w:val="003016CB"/>
    <w:rsid w:val="003032A2"/>
    <w:rsid w:val="00306182"/>
    <w:rsid w:val="00306887"/>
    <w:rsid w:val="0031091A"/>
    <w:rsid w:val="003260C9"/>
    <w:rsid w:val="0033158E"/>
    <w:rsid w:val="00335C3D"/>
    <w:rsid w:val="003539B5"/>
    <w:rsid w:val="00354379"/>
    <w:rsid w:val="00357C70"/>
    <w:rsid w:val="003616F5"/>
    <w:rsid w:val="00365B89"/>
    <w:rsid w:val="0037328C"/>
    <w:rsid w:val="00377772"/>
    <w:rsid w:val="003824AB"/>
    <w:rsid w:val="00382BA8"/>
    <w:rsid w:val="00386ECB"/>
    <w:rsid w:val="003A56D2"/>
    <w:rsid w:val="003A6376"/>
    <w:rsid w:val="003B2E1E"/>
    <w:rsid w:val="003B5C63"/>
    <w:rsid w:val="003B6260"/>
    <w:rsid w:val="003C1E65"/>
    <w:rsid w:val="003C36F0"/>
    <w:rsid w:val="003C40EC"/>
    <w:rsid w:val="003C5B53"/>
    <w:rsid w:val="003D0423"/>
    <w:rsid w:val="003D1F2B"/>
    <w:rsid w:val="003D23D3"/>
    <w:rsid w:val="003E248F"/>
    <w:rsid w:val="003E6928"/>
    <w:rsid w:val="003E6CDE"/>
    <w:rsid w:val="003F026F"/>
    <w:rsid w:val="003F163F"/>
    <w:rsid w:val="003F1E93"/>
    <w:rsid w:val="003F59F8"/>
    <w:rsid w:val="00403499"/>
    <w:rsid w:val="004075F9"/>
    <w:rsid w:val="00407A63"/>
    <w:rsid w:val="004116C6"/>
    <w:rsid w:val="00412DF4"/>
    <w:rsid w:val="00413965"/>
    <w:rsid w:val="004170A4"/>
    <w:rsid w:val="00425F91"/>
    <w:rsid w:val="00430340"/>
    <w:rsid w:val="00430728"/>
    <w:rsid w:val="004352B5"/>
    <w:rsid w:val="00435890"/>
    <w:rsid w:val="004359CD"/>
    <w:rsid w:val="00437C43"/>
    <w:rsid w:val="00443CA2"/>
    <w:rsid w:val="00452F15"/>
    <w:rsid w:val="00457156"/>
    <w:rsid w:val="00457B29"/>
    <w:rsid w:val="0046278E"/>
    <w:rsid w:val="004632D6"/>
    <w:rsid w:val="00465BB0"/>
    <w:rsid w:val="00472BCE"/>
    <w:rsid w:val="00472DD3"/>
    <w:rsid w:val="00472E17"/>
    <w:rsid w:val="004740AE"/>
    <w:rsid w:val="004747FA"/>
    <w:rsid w:val="00475103"/>
    <w:rsid w:val="0047511F"/>
    <w:rsid w:val="00481138"/>
    <w:rsid w:val="0048279C"/>
    <w:rsid w:val="00492B96"/>
    <w:rsid w:val="004951C9"/>
    <w:rsid w:val="00495B26"/>
    <w:rsid w:val="004A01E3"/>
    <w:rsid w:val="004C245B"/>
    <w:rsid w:val="004C5611"/>
    <w:rsid w:val="004D3B0B"/>
    <w:rsid w:val="004D47B0"/>
    <w:rsid w:val="004D5DC2"/>
    <w:rsid w:val="004E33A9"/>
    <w:rsid w:val="004E53E1"/>
    <w:rsid w:val="004E7593"/>
    <w:rsid w:val="004E7AFC"/>
    <w:rsid w:val="004F27FD"/>
    <w:rsid w:val="00501727"/>
    <w:rsid w:val="00502067"/>
    <w:rsid w:val="00502B3E"/>
    <w:rsid w:val="005041E7"/>
    <w:rsid w:val="00504CD9"/>
    <w:rsid w:val="00505602"/>
    <w:rsid w:val="005122F3"/>
    <w:rsid w:val="00512423"/>
    <w:rsid w:val="005134D8"/>
    <w:rsid w:val="00514C6C"/>
    <w:rsid w:val="00534A3D"/>
    <w:rsid w:val="00535199"/>
    <w:rsid w:val="00537E35"/>
    <w:rsid w:val="00551485"/>
    <w:rsid w:val="00561EAE"/>
    <w:rsid w:val="00570EA5"/>
    <w:rsid w:val="00571D2B"/>
    <w:rsid w:val="005737E2"/>
    <w:rsid w:val="00575A5D"/>
    <w:rsid w:val="00582B1E"/>
    <w:rsid w:val="0058503B"/>
    <w:rsid w:val="005875DF"/>
    <w:rsid w:val="0059187F"/>
    <w:rsid w:val="0059223D"/>
    <w:rsid w:val="00593404"/>
    <w:rsid w:val="005962F9"/>
    <w:rsid w:val="0059671B"/>
    <w:rsid w:val="005A5451"/>
    <w:rsid w:val="005A5676"/>
    <w:rsid w:val="005B2E9B"/>
    <w:rsid w:val="005B757F"/>
    <w:rsid w:val="005C0A73"/>
    <w:rsid w:val="005D1683"/>
    <w:rsid w:val="005D472B"/>
    <w:rsid w:val="005D4D96"/>
    <w:rsid w:val="005E1E82"/>
    <w:rsid w:val="005E21CC"/>
    <w:rsid w:val="005E2B4B"/>
    <w:rsid w:val="005E2D7E"/>
    <w:rsid w:val="005E3F67"/>
    <w:rsid w:val="005F21E5"/>
    <w:rsid w:val="005F6C87"/>
    <w:rsid w:val="00607D2A"/>
    <w:rsid w:val="00611023"/>
    <w:rsid w:val="0061431B"/>
    <w:rsid w:val="00616440"/>
    <w:rsid w:val="00620F35"/>
    <w:rsid w:val="00620FBD"/>
    <w:rsid w:val="0062272B"/>
    <w:rsid w:val="00625865"/>
    <w:rsid w:val="0062D9E7"/>
    <w:rsid w:val="00633D64"/>
    <w:rsid w:val="00634C56"/>
    <w:rsid w:val="00641F3E"/>
    <w:rsid w:val="00643BAB"/>
    <w:rsid w:val="00653CD0"/>
    <w:rsid w:val="006577D4"/>
    <w:rsid w:val="0066043E"/>
    <w:rsid w:val="00663887"/>
    <w:rsid w:val="00664778"/>
    <w:rsid w:val="00665228"/>
    <w:rsid w:val="0067168D"/>
    <w:rsid w:val="006758D7"/>
    <w:rsid w:val="00676CBE"/>
    <w:rsid w:val="00677272"/>
    <w:rsid w:val="00683E8A"/>
    <w:rsid w:val="00684549"/>
    <w:rsid w:val="0068515B"/>
    <w:rsid w:val="00693CC4"/>
    <w:rsid w:val="0069484B"/>
    <w:rsid w:val="006966D1"/>
    <w:rsid w:val="006A28C7"/>
    <w:rsid w:val="006A31DD"/>
    <w:rsid w:val="006A433D"/>
    <w:rsid w:val="006A7CD1"/>
    <w:rsid w:val="006B1D86"/>
    <w:rsid w:val="006B3ECE"/>
    <w:rsid w:val="006C05BC"/>
    <w:rsid w:val="006C14C3"/>
    <w:rsid w:val="006C7795"/>
    <w:rsid w:val="006C7B22"/>
    <w:rsid w:val="006D2F6F"/>
    <w:rsid w:val="006E2541"/>
    <w:rsid w:val="006E3DED"/>
    <w:rsid w:val="006F2691"/>
    <w:rsid w:val="006F34D3"/>
    <w:rsid w:val="006F3558"/>
    <w:rsid w:val="006F6CAE"/>
    <w:rsid w:val="006F706E"/>
    <w:rsid w:val="00707754"/>
    <w:rsid w:val="0071496C"/>
    <w:rsid w:val="00717E0F"/>
    <w:rsid w:val="00720619"/>
    <w:rsid w:val="00720C7D"/>
    <w:rsid w:val="007223D3"/>
    <w:rsid w:val="00722A71"/>
    <w:rsid w:val="00736D40"/>
    <w:rsid w:val="00737686"/>
    <w:rsid w:val="00757F99"/>
    <w:rsid w:val="00760507"/>
    <w:rsid w:val="007622F8"/>
    <w:rsid w:val="00762EA5"/>
    <w:rsid w:val="007700D4"/>
    <w:rsid w:val="00776A4E"/>
    <w:rsid w:val="007808C8"/>
    <w:rsid w:val="00780A2C"/>
    <w:rsid w:val="00781B28"/>
    <w:rsid w:val="007857C0"/>
    <w:rsid w:val="0078587D"/>
    <w:rsid w:val="007868C8"/>
    <w:rsid w:val="00794BC7"/>
    <w:rsid w:val="007A03B0"/>
    <w:rsid w:val="007A098F"/>
    <w:rsid w:val="007A22E2"/>
    <w:rsid w:val="007B0206"/>
    <w:rsid w:val="007B6DA2"/>
    <w:rsid w:val="007C09AC"/>
    <w:rsid w:val="007C12AF"/>
    <w:rsid w:val="007C3399"/>
    <w:rsid w:val="007C495D"/>
    <w:rsid w:val="007D047B"/>
    <w:rsid w:val="007D0AA3"/>
    <w:rsid w:val="007D303F"/>
    <w:rsid w:val="007D4283"/>
    <w:rsid w:val="007E014E"/>
    <w:rsid w:val="007E2835"/>
    <w:rsid w:val="007E524F"/>
    <w:rsid w:val="007E5862"/>
    <w:rsid w:val="007E6F84"/>
    <w:rsid w:val="007F1350"/>
    <w:rsid w:val="00803223"/>
    <w:rsid w:val="00813200"/>
    <w:rsid w:val="0081637A"/>
    <w:rsid w:val="008163C7"/>
    <w:rsid w:val="008163E9"/>
    <w:rsid w:val="008164B6"/>
    <w:rsid w:val="00823ED5"/>
    <w:rsid w:val="00837E70"/>
    <w:rsid w:val="00842B9E"/>
    <w:rsid w:val="00851034"/>
    <w:rsid w:val="0085618B"/>
    <w:rsid w:val="008567B1"/>
    <w:rsid w:val="0087086E"/>
    <w:rsid w:val="00873AEF"/>
    <w:rsid w:val="008755E1"/>
    <w:rsid w:val="00875679"/>
    <w:rsid w:val="00880E25"/>
    <w:rsid w:val="0088130D"/>
    <w:rsid w:val="0088318B"/>
    <w:rsid w:val="00886871"/>
    <w:rsid w:val="0088788F"/>
    <w:rsid w:val="00891299"/>
    <w:rsid w:val="00892E0A"/>
    <w:rsid w:val="00896E88"/>
    <w:rsid w:val="008A2CA7"/>
    <w:rsid w:val="008A6168"/>
    <w:rsid w:val="008B0D15"/>
    <w:rsid w:val="008B234A"/>
    <w:rsid w:val="008C40EC"/>
    <w:rsid w:val="008C7E22"/>
    <w:rsid w:val="008C7F92"/>
    <w:rsid w:val="008D6FC2"/>
    <w:rsid w:val="008E03A3"/>
    <w:rsid w:val="008E0B43"/>
    <w:rsid w:val="008E17D6"/>
    <w:rsid w:val="008E2FED"/>
    <w:rsid w:val="008E4AE3"/>
    <w:rsid w:val="008E7145"/>
    <w:rsid w:val="008F20FF"/>
    <w:rsid w:val="008F450A"/>
    <w:rsid w:val="008F590E"/>
    <w:rsid w:val="00901FFB"/>
    <w:rsid w:val="0090318A"/>
    <w:rsid w:val="009040E1"/>
    <w:rsid w:val="009078E7"/>
    <w:rsid w:val="00914587"/>
    <w:rsid w:val="0091613B"/>
    <w:rsid w:val="00920A3D"/>
    <w:rsid w:val="0092797C"/>
    <w:rsid w:val="009305B3"/>
    <w:rsid w:val="00931788"/>
    <w:rsid w:val="00933A6D"/>
    <w:rsid w:val="0093469F"/>
    <w:rsid w:val="0093476C"/>
    <w:rsid w:val="00937F44"/>
    <w:rsid w:val="00941504"/>
    <w:rsid w:val="00942389"/>
    <w:rsid w:val="00946BFF"/>
    <w:rsid w:val="00961524"/>
    <w:rsid w:val="00965B4D"/>
    <w:rsid w:val="00966689"/>
    <w:rsid w:val="00966A4F"/>
    <w:rsid w:val="00966B81"/>
    <w:rsid w:val="0097318F"/>
    <w:rsid w:val="0097728F"/>
    <w:rsid w:val="00977AC6"/>
    <w:rsid w:val="0098081F"/>
    <w:rsid w:val="00980DCB"/>
    <w:rsid w:val="00983BD8"/>
    <w:rsid w:val="0098422E"/>
    <w:rsid w:val="009869B9"/>
    <w:rsid w:val="009949CB"/>
    <w:rsid w:val="0099752F"/>
    <w:rsid w:val="009A5DD1"/>
    <w:rsid w:val="009A77E8"/>
    <w:rsid w:val="009A7C60"/>
    <w:rsid w:val="009B1138"/>
    <w:rsid w:val="009B4291"/>
    <w:rsid w:val="009B498B"/>
    <w:rsid w:val="009B5213"/>
    <w:rsid w:val="009B6D58"/>
    <w:rsid w:val="009B76C1"/>
    <w:rsid w:val="009C056B"/>
    <w:rsid w:val="009C167A"/>
    <w:rsid w:val="009C1A2D"/>
    <w:rsid w:val="009C7813"/>
    <w:rsid w:val="009D080C"/>
    <w:rsid w:val="009D2C1D"/>
    <w:rsid w:val="009D4B46"/>
    <w:rsid w:val="009F3EC3"/>
    <w:rsid w:val="009F4FF9"/>
    <w:rsid w:val="00A007D8"/>
    <w:rsid w:val="00A07924"/>
    <w:rsid w:val="00A109B8"/>
    <w:rsid w:val="00A12CC5"/>
    <w:rsid w:val="00A160B0"/>
    <w:rsid w:val="00A164B5"/>
    <w:rsid w:val="00A1777C"/>
    <w:rsid w:val="00A212EE"/>
    <w:rsid w:val="00A21D89"/>
    <w:rsid w:val="00A23238"/>
    <w:rsid w:val="00A26AD6"/>
    <w:rsid w:val="00A3100F"/>
    <w:rsid w:val="00A31537"/>
    <w:rsid w:val="00A31F08"/>
    <w:rsid w:val="00A32FCE"/>
    <w:rsid w:val="00A36A66"/>
    <w:rsid w:val="00A40E35"/>
    <w:rsid w:val="00A43DA3"/>
    <w:rsid w:val="00A45811"/>
    <w:rsid w:val="00A45F72"/>
    <w:rsid w:val="00A461D0"/>
    <w:rsid w:val="00A50C21"/>
    <w:rsid w:val="00A5493A"/>
    <w:rsid w:val="00A57B3E"/>
    <w:rsid w:val="00A6114B"/>
    <w:rsid w:val="00A6268D"/>
    <w:rsid w:val="00A66ACE"/>
    <w:rsid w:val="00A67097"/>
    <w:rsid w:val="00A735ED"/>
    <w:rsid w:val="00A743C5"/>
    <w:rsid w:val="00A761B7"/>
    <w:rsid w:val="00A805AF"/>
    <w:rsid w:val="00A813EA"/>
    <w:rsid w:val="00A81556"/>
    <w:rsid w:val="00A83770"/>
    <w:rsid w:val="00A8603F"/>
    <w:rsid w:val="00A86E76"/>
    <w:rsid w:val="00A90085"/>
    <w:rsid w:val="00A96176"/>
    <w:rsid w:val="00A97497"/>
    <w:rsid w:val="00A97D79"/>
    <w:rsid w:val="00AB1251"/>
    <w:rsid w:val="00AC19B9"/>
    <w:rsid w:val="00AC2057"/>
    <w:rsid w:val="00AC2D33"/>
    <w:rsid w:val="00AC6441"/>
    <w:rsid w:val="00AD41E9"/>
    <w:rsid w:val="00AE3FE1"/>
    <w:rsid w:val="00AF3396"/>
    <w:rsid w:val="00AF3501"/>
    <w:rsid w:val="00AF5035"/>
    <w:rsid w:val="00AF57A8"/>
    <w:rsid w:val="00AF702A"/>
    <w:rsid w:val="00B02F91"/>
    <w:rsid w:val="00B05C9D"/>
    <w:rsid w:val="00B06FF7"/>
    <w:rsid w:val="00B126A8"/>
    <w:rsid w:val="00B12CA3"/>
    <w:rsid w:val="00B22270"/>
    <w:rsid w:val="00B3101D"/>
    <w:rsid w:val="00B32809"/>
    <w:rsid w:val="00B32D5D"/>
    <w:rsid w:val="00B3458D"/>
    <w:rsid w:val="00B35A8C"/>
    <w:rsid w:val="00B36654"/>
    <w:rsid w:val="00B406CC"/>
    <w:rsid w:val="00B40AA8"/>
    <w:rsid w:val="00B4576F"/>
    <w:rsid w:val="00B54EEC"/>
    <w:rsid w:val="00B55395"/>
    <w:rsid w:val="00B6624C"/>
    <w:rsid w:val="00B74F7C"/>
    <w:rsid w:val="00B770ED"/>
    <w:rsid w:val="00B8007B"/>
    <w:rsid w:val="00B816C0"/>
    <w:rsid w:val="00B82F9C"/>
    <w:rsid w:val="00B867D1"/>
    <w:rsid w:val="00B87942"/>
    <w:rsid w:val="00B91F8A"/>
    <w:rsid w:val="00B96187"/>
    <w:rsid w:val="00B97514"/>
    <w:rsid w:val="00B97BEB"/>
    <w:rsid w:val="00B97C38"/>
    <w:rsid w:val="00BA0680"/>
    <w:rsid w:val="00BA1288"/>
    <w:rsid w:val="00BA5030"/>
    <w:rsid w:val="00BB09DD"/>
    <w:rsid w:val="00BB0BA2"/>
    <w:rsid w:val="00BB2A0B"/>
    <w:rsid w:val="00BB51C1"/>
    <w:rsid w:val="00BC12F0"/>
    <w:rsid w:val="00BD0F99"/>
    <w:rsid w:val="00BD2333"/>
    <w:rsid w:val="00BD3881"/>
    <w:rsid w:val="00BE520D"/>
    <w:rsid w:val="00BE744E"/>
    <w:rsid w:val="00BF4A65"/>
    <w:rsid w:val="00BF7123"/>
    <w:rsid w:val="00BF7B28"/>
    <w:rsid w:val="00C01AD0"/>
    <w:rsid w:val="00C04F39"/>
    <w:rsid w:val="00C1340D"/>
    <w:rsid w:val="00C175B7"/>
    <w:rsid w:val="00C17EC3"/>
    <w:rsid w:val="00C213E4"/>
    <w:rsid w:val="00C22108"/>
    <w:rsid w:val="00C31DEB"/>
    <w:rsid w:val="00C3466D"/>
    <w:rsid w:val="00C56DFA"/>
    <w:rsid w:val="00C5748F"/>
    <w:rsid w:val="00C576B5"/>
    <w:rsid w:val="00C578CE"/>
    <w:rsid w:val="00C646A3"/>
    <w:rsid w:val="00C769A6"/>
    <w:rsid w:val="00C76E2B"/>
    <w:rsid w:val="00C80127"/>
    <w:rsid w:val="00C80AB3"/>
    <w:rsid w:val="00C82787"/>
    <w:rsid w:val="00C828FD"/>
    <w:rsid w:val="00C84186"/>
    <w:rsid w:val="00C8421D"/>
    <w:rsid w:val="00C86BD0"/>
    <w:rsid w:val="00C90F26"/>
    <w:rsid w:val="00C90F87"/>
    <w:rsid w:val="00C93B27"/>
    <w:rsid w:val="00C94402"/>
    <w:rsid w:val="00C94E85"/>
    <w:rsid w:val="00C95853"/>
    <w:rsid w:val="00CA43DC"/>
    <w:rsid w:val="00CA5DB7"/>
    <w:rsid w:val="00CB06C5"/>
    <w:rsid w:val="00CB3507"/>
    <w:rsid w:val="00CB3E8F"/>
    <w:rsid w:val="00CB704B"/>
    <w:rsid w:val="00CB75E5"/>
    <w:rsid w:val="00CC0122"/>
    <w:rsid w:val="00CC2678"/>
    <w:rsid w:val="00CC44F9"/>
    <w:rsid w:val="00CC76BF"/>
    <w:rsid w:val="00CD32AF"/>
    <w:rsid w:val="00CD32BC"/>
    <w:rsid w:val="00CD4C17"/>
    <w:rsid w:val="00CE01E4"/>
    <w:rsid w:val="00CE488A"/>
    <w:rsid w:val="00CE68D6"/>
    <w:rsid w:val="00CF39FA"/>
    <w:rsid w:val="00D04D53"/>
    <w:rsid w:val="00D067FC"/>
    <w:rsid w:val="00D06CDD"/>
    <w:rsid w:val="00D10732"/>
    <w:rsid w:val="00D12B8B"/>
    <w:rsid w:val="00D12C83"/>
    <w:rsid w:val="00D14CF8"/>
    <w:rsid w:val="00D17AD2"/>
    <w:rsid w:val="00D238BC"/>
    <w:rsid w:val="00D25459"/>
    <w:rsid w:val="00D306AF"/>
    <w:rsid w:val="00D336E4"/>
    <w:rsid w:val="00D345F3"/>
    <w:rsid w:val="00D37BB2"/>
    <w:rsid w:val="00D472E2"/>
    <w:rsid w:val="00D50D8F"/>
    <w:rsid w:val="00D5271A"/>
    <w:rsid w:val="00D5341E"/>
    <w:rsid w:val="00D62604"/>
    <w:rsid w:val="00D740EB"/>
    <w:rsid w:val="00D76213"/>
    <w:rsid w:val="00D81521"/>
    <w:rsid w:val="00D844AD"/>
    <w:rsid w:val="00D8551F"/>
    <w:rsid w:val="00D94AF2"/>
    <w:rsid w:val="00D95D8F"/>
    <w:rsid w:val="00D97F72"/>
    <w:rsid w:val="00DA49F9"/>
    <w:rsid w:val="00DA5244"/>
    <w:rsid w:val="00DA5AEB"/>
    <w:rsid w:val="00DA60B2"/>
    <w:rsid w:val="00DB1994"/>
    <w:rsid w:val="00DB5783"/>
    <w:rsid w:val="00DB7111"/>
    <w:rsid w:val="00DC0ADA"/>
    <w:rsid w:val="00DC0B2A"/>
    <w:rsid w:val="00DC303A"/>
    <w:rsid w:val="00DC3395"/>
    <w:rsid w:val="00DC5476"/>
    <w:rsid w:val="00DC7A35"/>
    <w:rsid w:val="00DD2BC7"/>
    <w:rsid w:val="00DD424C"/>
    <w:rsid w:val="00DD619E"/>
    <w:rsid w:val="00DE10AF"/>
    <w:rsid w:val="00DE47E6"/>
    <w:rsid w:val="00DE6825"/>
    <w:rsid w:val="00DE7D90"/>
    <w:rsid w:val="00DF6CC0"/>
    <w:rsid w:val="00DF744A"/>
    <w:rsid w:val="00DF7B27"/>
    <w:rsid w:val="00E1096B"/>
    <w:rsid w:val="00E10F18"/>
    <w:rsid w:val="00E1134B"/>
    <w:rsid w:val="00E1419B"/>
    <w:rsid w:val="00E1659C"/>
    <w:rsid w:val="00E2243D"/>
    <w:rsid w:val="00E23C3B"/>
    <w:rsid w:val="00E257AE"/>
    <w:rsid w:val="00E40573"/>
    <w:rsid w:val="00E4070A"/>
    <w:rsid w:val="00E40856"/>
    <w:rsid w:val="00E46942"/>
    <w:rsid w:val="00E557BD"/>
    <w:rsid w:val="00E5661B"/>
    <w:rsid w:val="00E573EA"/>
    <w:rsid w:val="00E72040"/>
    <w:rsid w:val="00E7273D"/>
    <w:rsid w:val="00E752AB"/>
    <w:rsid w:val="00E8125E"/>
    <w:rsid w:val="00E819CE"/>
    <w:rsid w:val="00E8280E"/>
    <w:rsid w:val="00E84D1D"/>
    <w:rsid w:val="00E87038"/>
    <w:rsid w:val="00E87342"/>
    <w:rsid w:val="00E92FE5"/>
    <w:rsid w:val="00E94056"/>
    <w:rsid w:val="00E96273"/>
    <w:rsid w:val="00E97C43"/>
    <w:rsid w:val="00EA0E33"/>
    <w:rsid w:val="00EA4850"/>
    <w:rsid w:val="00EB0457"/>
    <w:rsid w:val="00EB1D2E"/>
    <w:rsid w:val="00EB23D5"/>
    <w:rsid w:val="00EB2CF3"/>
    <w:rsid w:val="00EB63A2"/>
    <w:rsid w:val="00EC2164"/>
    <w:rsid w:val="00EC526B"/>
    <w:rsid w:val="00EC5FA8"/>
    <w:rsid w:val="00EC73A1"/>
    <w:rsid w:val="00EC7E5D"/>
    <w:rsid w:val="00EC7F4D"/>
    <w:rsid w:val="00ED1EA7"/>
    <w:rsid w:val="00ED2347"/>
    <w:rsid w:val="00ED3EAA"/>
    <w:rsid w:val="00ED7529"/>
    <w:rsid w:val="00EE7258"/>
    <w:rsid w:val="00EF2CDE"/>
    <w:rsid w:val="00EF4BFA"/>
    <w:rsid w:val="00EF56AD"/>
    <w:rsid w:val="00EF5EB3"/>
    <w:rsid w:val="00EF60E4"/>
    <w:rsid w:val="00F02CA8"/>
    <w:rsid w:val="00F06ED2"/>
    <w:rsid w:val="00F12030"/>
    <w:rsid w:val="00F135ED"/>
    <w:rsid w:val="00F222AD"/>
    <w:rsid w:val="00F2470A"/>
    <w:rsid w:val="00F24CE5"/>
    <w:rsid w:val="00F3220A"/>
    <w:rsid w:val="00F3312F"/>
    <w:rsid w:val="00F42E96"/>
    <w:rsid w:val="00F475D8"/>
    <w:rsid w:val="00F509AC"/>
    <w:rsid w:val="00F50AAA"/>
    <w:rsid w:val="00F532F9"/>
    <w:rsid w:val="00F55B6C"/>
    <w:rsid w:val="00F61A2F"/>
    <w:rsid w:val="00F766EB"/>
    <w:rsid w:val="00F80FE5"/>
    <w:rsid w:val="00F82E06"/>
    <w:rsid w:val="00F83763"/>
    <w:rsid w:val="00F87B2F"/>
    <w:rsid w:val="00F87B60"/>
    <w:rsid w:val="00F87D4E"/>
    <w:rsid w:val="00F90220"/>
    <w:rsid w:val="00F964D4"/>
    <w:rsid w:val="00F97C8E"/>
    <w:rsid w:val="00FA6710"/>
    <w:rsid w:val="00FB0A8E"/>
    <w:rsid w:val="00FB1642"/>
    <w:rsid w:val="00FB3124"/>
    <w:rsid w:val="00FB6428"/>
    <w:rsid w:val="00FC0E4F"/>
    <w:rsid w:val="00FC2049"/>
    <w:rsid w:val="00FC447A"/>
    <w:rsid w:val="00FC6407"/>
    <w:rsid w:val="00FD1F79"/>
    <w:rsid w:val="00FD31C4"/>
    <w:rsid w:val="00FD37B0"/>
    <w:rsid w:val="00FD5D05"/>
    <w:rsid w:val="00FD6BFE"/>
    <w:rsid w:val="00FD6F75"/>
    <w:rsid w:val="00FE489F"/>
    <w:rsid w:val="00FE7734"/>
    <w:rsid w:val="00FF30FB"/>
    <w:rsid w:val="00FF3AB7"/>
    <w:rsid w:val="00FF3E2F"/>
    <w:rsid w:val="00FF6363"/>
    <w:rsid w:val="010EE9A2"/>
    <w:rsid w:val="025B1FB6"/>
    <w:rsid w:val="02FD5161"/>
    <w:rsid w:val="03E6D89D"/>
    <w:rsid w:val="0502535E"/>
    <w:rsid w:val="051A5971"/>
    <w:rsid w:val="06DE5FA9"/>
    <w:rsid w:val="0806BC72"/>
    <w:rsid w:val="0B2210C4"/>
    <w:rsid w:val="0D01251B"/>
    <w:rsid w:val="0EA16586"/>
    <w:rsid w:val="0EA3BD44"/>
    <w:rsid w:val="0EC3E46D"/>
    <w:rsid w:val="0FDAE58B"/>
    <w:rsid w:val="1058F457"/>
    <w:rsid w:val="113BD951"/>
    <w:rsid w:val="11492EFA"/>
    <w:rsid w:val="1237CF84"/>
    <w:rsid w:val="131E5195"/>
    <w:rsid w:val="16377F20"/>
    <w:rsid w:val="19C00868"/>
    <w:rsid w:val="1A394751"/>
    <w:rsid w:val="1A8467B4"/>
    <w:rsid w:val="1B9FF86D"/>
    <w:rsid w:val="1CBD4509"/>
    <w:rsid w:val="1F1E672F"/>
    <w:rsid w:val="1F437C34"/>
    <w:rsid w:val="201FCF97"/>
    <w:rsid w:val="20C4188A"/>
    <w:rsid w:val="223A65B3"/>
    <w:rsid w:val="28021812"/>
    <w:rsid w:val="2DCFFE6B"/>
    <w:rsid w:val="34FF79CB"/>
    <w:rsid w:val="3581F60E"/>
    <w:rsid w:val="360D8144"/>
    <w:rsid w:val="3701AA45"/>
    <w:rsid w:val="3BCB93A0"/>
    <w:rsid w:val="42111437"/>
    <w:rsid w:val="4295B868"/>
    <w:rsid w:val="43A3DE53"/>
    <w:rsid w:val="45950776"/>
    <w:rsid w:val="45E6576C"/>
    <w:rsid w:val="46293FA9"/>
    <w:rsid w:val="4ADB73E6"/>
    <w:rsid w:val="4F0C23E1"/>
    <w:rsid w:val="4FE4C309"/>
    <w:rsid w:val="50F82921"/>
    <w:rsid w:val="525B5A9F"/>
    <w:rsid w:val="5277E89A"/>
    <w:rsid w:val="536111E1"/>
    <w:rsid w:val="5543862C"/>
    <w:rsid w:val="556997AF"/>
    <w:rsid w:val="58763AA5"/>
    <w:rsid w:val="5B65608B"/>
    <w:rsid w:val="5CA4E849"/>
    <w:rsid w:val="5D6C8AAE"/>
    <w:rsid w:val="5DA40D5E"/>
    <w:rsid w:val="5F05ACED"/>
    <w:rsid w:val="5F1085F8"/>
    <w:rsid w:val="60953BC9"/>
    <w:rsid w:val="6170B906"/>
    <w:rsid w:val="65DBCA60"/>
    <w:rsid w:val="67285F85"/>
    <w:rsid w:val="6782F96C"/>
    <w:rsid w:val="68917102"/>
    <w:rsid w:val="6F52B0CA"/>
    <w:rsid w:val="70C5510B"/>
    <w:rsid w:val="7401E112"/>
    <w:rsid w:val="7BB993D1"/>
    <w:rsid w:val="7BD73710"/>
    <w:rsid w:val="7D8BD9F4"/>
    <w:rsid w:val="7E372FE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6CDB1A"/>
  <w15:chartTrackingRefBased/>
  <w15:docId w15:val="{56197C5B-B736-4608-B945-40402E52D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4AE3"/>
  </w:style>
  <w:style w:type="paragraph" w:styleId="Heading1">
    <w:name w:val="heading 1"/>
    <w:basedOn w:val="Normal"/>
    <w:next w:val="Normal"/>
    <w:qFormat/>
    <w:rsid w:val="00FB0A8E"/>
    <w:pPr>
      <w:keepNext/>
      <w:outlineLvl w:val="0"/>
    </w:pPr>
    <w:rPr>
      <w:rFonts w:ascii="Arial" w:hAnsi="Arial"/>
      <w:sz w:val="28"/>
    </w:rPr>
  </w:style>
  <w:style w:type="paragraph" w:styleId="Heading2">
    <w:name w:val="heading 2"/>
    <w:basedOn w:val="Normal"/>
    <w:next w:val="Normal"/>
    <w:qFormat/>
    <w:rsid w:val="00FB0A8E"/>
    <w:pPr>
      <w:keepNext/>
      <w:outlineLvl w:val="1"/>
    </w:pPr>
    <w:rPr>
      <w:rFonts w:ascii="Arial" w:hAnsi="Arial"/>
      <w:b/>
      <w:sz w:val="28"/>
    </w:rPr>
  </w:style>
  <w:style w:type="paragraph" w:styleId="Heading3">
    <w:name w:val="heading 3"/>
    <w:basedOn w:val="Normal"/>
    <w:next w:val="Normal"/>
    <w:link w:val="Heading3Char"/>
    <w:semiHidden/>
    <w:unhideWhenUsed/>
    <w:qFormat/>
    <w:rsid w:val="002E4AD5"/>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qFormat/>
    <w:rsid w:val="00FB0A8E"/>
    <w:pPr>
      <w:keepNext/>
      <w:outlineLvl w:val="5"/>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ckboxinserted">
    <w:name w:val="Tickbox inserted"/>
    <w:basedOn w:val="Normal"/>
    <w:autoRedefine/>
    <w:rsid w:val="00C56DFA"/>
    <w:pPr>
      <w:ind w:right="-11"/>
      <w:jc w:val="both"/>
    </w:pPr>
    <w:rPr>
      <w:rFonts w:ascii="Arial" w:hAnsi="Arial" w:cs="Arial"/>
      <w:sz w:val="24"/>
      <w:szCs w:val="24"/>
    </w:rPr>
  </w:style>
  <w:style w:type="paragraph" w:styleId="BodyText">
    <w:name w:val="Body Text"/>
    <w:basedOn w:val="Normal"/>
    <w:rsid w:val="00FB0A8E"/>
    <w:pPr>
      <w:jc w:val="both"/>
    </w:pPr>
    <w:rPr>
      <w:rFonts w:ascii="Arial" w:hAnsi="Arial"/>
      <w:sz w:val="24"/>
    </w:rPr>
  </w:style>
  <w:style w:type="paragraph" w:styleId="Header">
    <w:name w:val="header"/>
    <w:basedOn w:val="Normal"/>
    <w:link w:val="HeaderChar"/>
    <w:uiPriority w:val="99"/>
    <w:rsid w:val="00FB0A8E"/>
    <w:pPr>
      <w:tabs>
        <w:tab w:val="center" w:pos="4153"/>
        <w:tab w:val="right" w:pos="8306"/>
      </w:tabs>
    </w:pPr>
  </w:style>
  <w:style w:type="paragraph" w:customStyle="1" w:styleId="Sarah1">
    <w:name w:val="Sarah 1"/>
    <w:basedOn w:val="Normal"/>
    <w:rsid w:val="00FB0A8E"/>
    <w:rPr>
      <w:rFonts w:ascii="Arial" w:hAnsi="Arial"/>
      <w:b/>
      <w:sz w:val="32"/>
    </w:rPr>
  </w:style>
  <w:style w:type="paragraph" w:customStyle="1" w:styleId="Sarah2">
    <w:name w:val="Sarah 2"/>
    <w:basedOn w:val="Sarah1"/>
    <w:rsid w:val="00FB0A8E"/>
    <w:rPr>
      <w:sz w:val="28"/>
    </w:rPr>
  </w:style>
  <w:style w:type="paragraph" w:styleId="DocumentMap">
    <w:name w:val="Document Map"/>
    <w:basedOn w:val="Normal"/>
    <w:semiHidden/>
    <w:rsid w:val="00DA5244"/>
    <w:pPr>
      <w:shd w:val="clear" w:color="auto" w:fill="000080"/>
    </w:pPr>
    <w:rPr>
      <w:rFonts w:ascii="Tahoma" w:hAnsi="Tahoma" w:cs="Tahoma"/>
    </w:rPr>
  </w:style>
  <w:style w:type="paragraph" w:styleId="Footer">
    <w:name w:val="footer"/>
    <w:basedOn w:val="Normal"/>
    <w:rsid w:val="00A813EA"/>
    <w:pPr>
      <w:tabs>
        <w:tab w:val="center" w:pos="4153"/>
        <w:tab w:val="right" w:pos="8306"/>
      </w:tabs>
    </w:pPr>
  </w:style>
  <w:style w:type="character" w:styleId="PageNumber">
    <w:name w:val="page number"/>
    <w:basedOn w:val="DefaultParagraphFont"/>
    <w:rsid w:val="00A813EA"/>
  </w:style>
  <w:style w:type="paragraph" w:styleId="TOC6">
    <w:name w:val="toc 6"/>
    <w:basedOn w:val="Normal"/>
    <w:next w:val="Normal"/>
    <w:autoRedefine/>
    <w:semiHidden/>
    <w:rsid w:val="00435890"/>
    <w:pPr>
      <w:widowControl w:val="0"/>
      <w:ind w:left="360"/>
    </w:pPr>
    <w:rPr>
      <w:rFonts w:ascii="Arial" w:hAnsi="Arial" w:cs="Arial"/>
      <w:sz w:val="24"/>
      <w:szCs w:val="24"/>
      <w:lang w:val="en-US"/>
    </w:rPr>
  </w:style>
  <w:style w:type="character" w:styleId="CommentReference">
    <w:name w:val="annotation reference"/>
    <w:semiHidden/>
    <w:rsid w:val="002D3FA1"/>
    <w:rPr>
      <w:sz w:val="16"/>
      <w:szCs w:val="16"/>
    </w:rPr>
  </w:style>
  <w:style w:type="paragraph" w:styleId="CommentText">
    <w:name w:val="annotation text"/>
    <w:basedOn w:val="Normal"/>
    <w:semiHidden/>
    <w:rsid w:val="002D3FA1"/>
  </w:style>
  <w:style w:type="paragraph" w:styleId="CommentSubject">
    <w:name w:val="annotation subject"/>
    <w:basedOn w:val="CommentText"/>
    <w:next w:val="CommentText"/>
    <w:semiHidden/>
    <w:rsid w:val="002D3FA1"/>
    <w:rPr>
      <w:b/>
      <w:bCs/>
    </w:rPr>
  </w:style>
  <w:style w:type="paragraph" w:styleId="BalloonText">
    <w:name w:val="Balloon Text"/>
    <w:basedOn w:val="Normal"/>
    <w:semiHidden/>
    <w:rsid w:val="002D3FA1"/>
    <w:rPr>
      <w:rFonts w:ascii="Tahoma" w:hAnsi="Tahoma" w:cs="Tahoma"/>
      <w:sz w:val="16"/>
      <w:szCs w:val="16"/>
    </w:rPr>
  </w:style>
  <w:style w:type="paragraph" w:styleId="Title">
    <w:name w:val="Title"/>
    <w:basedOn w:val="Normal"/>
    <w:qFormat/>
    <w:rsid w:val="00163D3E"/>
    <w:pPr>
      <w:jc w:val="center"/>
    </w:pPr>
    <w:rPr>
      <w:rFonts w:ascii="Arial" w:hAnsi="Arial"/>
      <w:b/>
      <w:sz w:val="28"/>
    </w:rPr>
  </w:style>
  <w:style w:type="table" w:styleId="TableGrid">
    <w:name w:val="Table Grid"/>
    <w:basedOn w:val="TableNormal"/>
    <w:rsid w:val="00C56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D29ED"/>
    <w:pPr>
      <w:ind w:left="720"/>
    </w:pPr>
  </w:style>
  <w:style w:type="paragraph" w:styleId="Revision">
    <w:name w:val="Revision"/>
    <w:hidden/>
    <w:uiPriority w:val="99"/>
    <w:semiHidden/>
    <w:rsid w:val="00C76E2B"/>
  </w:style>
  <w:style w:type="paragraph" w:styleId="FootnoteText">
    <w:name w:val="footnote text"/>
    <w:basedOn w:val="Normal"/>
    <w:link w:val="FootnoteTextChar"/>
    <w:rsid w:val="00E94056"/>
  </w:style>
  <w:style w:type="character" w:customStyle="1" w:styleId="FootnoteTextChar">
    <w:name w:val="Footnote Text Char"/>
    <w:basedOn w:val="DefaultParagraphFont"/>
    <w:link w:val="FootnoteText"/>
    <w:rsid w:val="00E94056"/>
  </w:style>
  <w:style w:type="character" w:styleId="FootnoteReference">
    <w:name w:val="footnote reference"/>
    <w:rsid w:val="00E94056"/>
    <w:rPr>
      <w:vertAlign w:val="superscript"/>
    </w:rPr>
  </w:style>
  <w:style w:type="paragraph" w:styleId="NoSpacing">
    <w:name w:val="No Spacing"/>
    <w:uiPriority w:val="1"/>
    <w:qFormat/>
    <w:rsid w:val="00EF56AD"/>
  </w:style>
  <w:style w:type="character" w:customStyle="1" w:styleId="HeaderChar">
    <w:name w:val="Header Char"/>
    <w:basedOn w:val="DefaultParagraphFont"/>
    <w:link w:val="Header"/>
    <w:uiPriority w:val="99"/>
    <w:rsid w:val="00FD6F75"/>
  </w:style>
  <w:style w:type="paragraph" w:styleId="NormalWeb">
    <w:name w:val="Normal (Web)"/>
    <w:basedOn w:val="Normal"/>
    <w:uiPriority w:val="99"/>
    <w:unhideWhenUsed/>
    <w:rsid w:val="00EA0E33"/>
    <w:pPr>
      <w:spacing w:before="100" w:beforeAutospacing="1" w:after="100" w:afterAutospacing="1"/>
    </w:pPr>
    <w:rPr>
      <w:sz w:val="24"/>
      <w:szCs w:val="24"/>
    </w:rPr>
  </w:style>
  <w:style w:type="character" w:customStyle="1" w:styleId="Heading3Char">
    <w:name w:val="Heading 3 Char"/>
    <w:basedOn w:val="DefaultParagraphFont"/>
    <w:link w:val="Heading3"/>
    <w:semiHidden/>
    <w:rsid w:val="002E4AD5"/>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96181">
      <w:bodyDiv w:val="1"/>
      <w:marLeft w:val="0"/>
      <w:marRight w:val="0"/>
      <w:marTop w:val="0"/>
      <w:marBottom w:val="0"/>
      <w:divBdr>
        <w:top w:val="none" w:sz="0" w:space="0" w:color="auto"/>
        <w:left w:val="none" w:sz="0" w:space="0" w:color="auto"/>
        <w:bottom w:val="none" w:sz="0" w:space="0" w:color="auto"/>
        <w:right w:val="none" w:sz="0" w:space="0" w:color="auto"/>
      </w:divBdr>
    </w:div>
    <w:div w:id="375854363">
      <w:bodyDiv w:val="1"/>
      <w:marLeft w:val="0"/>
      <w:marRight w:val="0"/>
      <w:marTop w:val="0"/>
      <w:marBottom w:val="0"/>
      <w:divBdr>
        <w:top w:val="none" w:sz="0" w:space="0" w:color="auto"/>
        <w:left w:val="none" w:sz="0" w:space="0" w:color="auto"/>
        <w:bottom w:val="none" w:sz="0" w:space="0" w:color="auto"/>
        <w:right w:val="none" w:sz="0" w:space="0" w:color="auto"/>
      </w:divBdr>
    </w:div>
    <w:div w:id="379020298">
      <w:bodyDiv w:val="1"/>
      <w:marLeft w:val="0"/>
      <w:marRight w:val="0"/>
      <w:marTop w:val="0"/>
      <w:marBottom w:val="0"/>
      <w:divBdr>
        <w:top w:val="none" w:sz="0" w:space="0" w:color="auto"/>
        <w:left w:val="none" w:sz="0" w:space="0" w:color="auto"/>
        <w:bottom w:val="none" w:sz="0" w:space="0" w:color="auto"/>
        <w:right w:val="none" w:sz="0" w:space="0" w:color="auto"/>
      </w:divBdr>
    </w:div>
    <w:div w:id="448934426">
      <w:bodyDiv w:val="1"/>
      <w:marLeft w:val="0"/>
      <w:marRight w:val="0"/>
      <w:marTop w:val="0"/>
      <w:marBottom w:val="0"/>
      <w:divBdr>
        <w:top w:val="none" w:sz="0" w:space="0" w:color="auto"/>
        <w:left w:val="none" w:sz="0" w:space="0" w:color="auto"/>
        <w:bottom w:val="none" w:sz="0" w:space="0" w:color="auto"/>
        <w:right w:val="none" w:sz="0" w:space="0" w:color="auto"/>
      </w:divBdr>
    </w:div>
    <w:div w:id="912590454">
      <w:bodyDiv w:val="1"/>
      <w:marLeft w:val="0"/>
      <w:marRight w:val="0"/>
      <w:marTop w:val="0"/>
      <w:marBottom w:val="0"/>
      <w:divBdr>
        <w:top w:val="none" w:sz="0" w:space="0" w:color="auto"/>
        <w:left w:val="none" w:sz="0" w:space="0" w:color="auto"/>
        <w:bottom w:val="none" w:sz="0" w:space="0" w:color="auto"/>
        <w:right w:val="none" w:sz="0" w:space="0" w:color="auto"/>
      </w:divBdr>
    </w:div>
    <w:div w:id="1893494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nter_x0020_your_x0020_thoughts_x0020_here xmlns="8648b0ae-b038-4946-af7b-b2c324159c7a"/>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7621DB8AFE5F14FB5ABC4D603AF1D22" ma:contentTypeVersion="4" ma:contentTypeDescription="Create a new document." ma:contentTypeScope="" ma:versionID="7b3f2c1321f14d8d3d8915a4ef4b318a">
  <xsd:schema xmlns:xsd="http://www.w3.org/2001/XMLSchema" xmlns:xs="http://www.w3.org/2001/XMLSchema" xmlns:p="http://schemas.microsoft.com/office/2006/metadata/properties" xmlns:ns2="8648b0ae-b038-4946-af7b-b2c324159c7a" targetNamespace="http://schemas.microsoft.com/office/2006/metadata/properties" ma:root="true" ma:fieldsID="342df5daaf60a14d34e703e92aa9e8c9" ns2:_="">
    <xsd:import namespace="8648b0ae-b038-4946-af7b-b2c324159c7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Enter_x0020_your_x0020_thoughts_x0020_her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8b0ae-b038-4946-af7b-b2c324159c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Enter_x0020_your_x0020_thoughts_x0020_here" ma:index="11" ma:displayName="Enter your thoughts here" ma:internalName="Enter_x0020_your_x0020_thoughts_x0020_her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9F2482-C636-42C4-83AB-2B598B117203}">
  <ds:schemaRefs>
    <ds:schemaRef ds:uri="http://schemas.microsoft.com/sharepoint/v3/contenttype/forms"/>
  </ds:schemaRefs>
</ds:datastoreItem>
</file>

<file path=customXml/itemProps2.xml><?xml version="1.0" encoding="utf-8"?>
<ds:datastoreItem xmlns:ds="http://schemas.openxmlformats.org/officeDocument/2006/customXml" ds:itemID="{BFBC1CDD-5DAB-49AD-8C29-DF5260EEEF63}">
  <ds:schemaRefs>
    <ds:schemaRef ds:uri="http://schemas.microsoft.com/office/2006/metadata/properties"/>
    <ds:schemaRef ds:uri="http://schemas.microsoft.com/office/infopath/2007/PartnerControls"/>
    <ds:schemaRef ds:uri="8648b0ae-b038-4946-af7b-b2c324159c7a"/>
  </ds:schemaRefs>
</ds:datastoreItem>
</file>

<file path=customXml/itemProps3.xml><?xml version="1.0" encoding="utf-8"?>
<ds:datastoreItem xmlns:ds="http://schemas.openxmlformats.org/officeDocument/2006/customXml" ds:itemID="{C615DD35-1C6D-4451-B7FF-99947DD902A8}">
  <ds:schemaRefs>
    <ds:schemaRef ds:uri="http://schemas.openxmlformats.org/officeDocument/2006/bibliography"/>
  </ds:schemaRefs>
</ds:datastoreItem>
</file>

<file path=customXml/itemProps4.xml><?xml version="1.0" encoding="utf-8"?>
<ds:datastoreItem xmlns:ds="http://schemas.openxmlformats.org/officeDocument/2006/customXml" ds:itemID="{2E627F8C-08DD-4B00-B1DF-973E5F90E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8b0ae-b038-4946-af7b-b2c324159c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1892</Words>
  <Characters>10787</Characters>
  <Application>Microsoft Office Word</Application>
  <DocSecurity>0</DocSecurity>
  <Lines>89</Lines>
  <Paragraphs>25</Paragraphs>
  <ScaleCrop>false</ScaleCrop>
  <Company>London Borough of Newham</Company>
  <LinksUpToDate>false</LinksUpToDate>
  <CharactersWithSpaces>12654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AdmZahid Hussain</dc:creator>
  <cp:keywords/>
  <cp:lastModifiedBy>Marian Fagbebe</cp:lastModifiedBy>
  <cp:revision>8</cp:revision>
  <cp:lastPrinted>2008-08-04T10:44:00Z</cp:lastPrinted>
  <dcterms:created xsi:type="dcterms:W3CDTF">2026-01-28T12:29:00Z</dcterms:created>
  <dcterms:modified xsi:type="dcterms:W3CDTF">2026-01-28T13:01:00Z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0x010100E7621DB8AFE5F14FB5ABC4D603AF1D22</vt:lpwstr>
  </property>
</Properties>
</file>