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D749D" w14:textId="77777777" w:rsidR="00C31DEB" w:rsidRDefault="00C31DEB" w:rsidP="77FEED74">
      <w:pPr>
        <w:rPr>
          <w:rFonts w:ascii="Arial" w:eastAsia="Arial" w:hAnsi="Arial" w:cs="Arial"/>
          <w:sz w:val="22"/>
          <w:szCs w:val="22"/>
        </w:rPr>
      </w:pPr>
    </w:p>
    <w:tbl>
      <w:tblPr>
        <w:tblW w:w="9893" w:type="dxa"/>
        <w:tblLook w:val="01E0" w:firstRow="1" w:lastRow="1" w:firstColumn="1" w:lastColumn="1" w:noHBand="0" w:noVBand="0"/>
      </w:tblPr>
      <w:tblGrid>
        <w:gridCol w:w="7488"/>
        <w:gridCol w:w="2405"/>
      </w:tblGrid>
      <w:tr w:rsidR="003E6928" w:rsidRPr="003E6928" w14:paraId="3F1962F9" w14:textId="77777777" w:rsidTr="77FEED74">
        <w:tc>
          <w:tcPr>
            <w:tcW w:w="7488" w:type="dxa"/>
          </w:tcPr>
          <w:p w14:paraId="0FBF7B36" w14:textId="77777777" w:rsidR="00C56DFA" w:rsidRPr="003E6928" w:rsidRDefault="00C56DFA" w:rsidP="77FEED74">
            <w:pPr>
              <w:pStyle w:val="Sarah2"/>
              <w:rPr>
                <w:rFonts w:eastAsia="Arial" w:cs="Arial"/>
                <w:color w:val="7030A0"/>
                <w:sz w:val="22"/>
                <w:szCs w:val="22"/>
              </w:rPr>
            </w:pPr>
          </w:p>
          <w:p w14:paraId="3FE687BB" w14:textId="77777777" w:rsidR="00C56DFA" w:rsidRPr="003E6928" w:rsidRDefault="52F323EF" w:rsidP="77FEED74">
            <w:pPr>
              <w:pStyle w:val="Sarah2"/>
              <w:rPr>
                <w:rFonts w:eastAsia="Arial" w:cs="Arial"/>
                <w:color w:val="7030A0"/>
                <w:sz w:val="22"/>
                <w:szCs w:val="22"/>
              </w:rPr>
            </w:pPr>
            <w:r w:rsidRPr="77FEED74">
              <w:rPr>
                <w:rFonts w:eastAsia="Arial" w:cs="Arial"/>
                <w:color w:val="7030A0"/>
                <w:sz w:val="22"/>
                <w:szCs w:val="22"/>
              </w:rPr>
              <w:t>Job Description</w:t>
            </w:r>
          </w:p>
          <w:p w14:paraId="09F1E4DB" w14:textId="77777777" w:rsidR="00C56DFA" w:rsidRPr="003E6928" w:rsidRDefault="00C56DFA" w:rsidP="77FEED74">
            <w:pPr>
              <w:pStyle w:val="Sarah2"/>
              <w:rPr>
                <w:rFonts w:eastAsia="Arial" w:cs="Arial"/>
                <w:color w:val="7030A0"/>
                <w:sz w:val="22"/>
                <w:szCs w:val="22"/>
              </w:rPr>
            </w:pPr>
          </w:p>
        </w:tc>
        <w:tc>
          <w:tcPr>
            <w:tcW w:w="2405" w:type="dxa"/>
          </w:tcPr>
          <w:p w14:paraId="1FE569D2" w14:textId="47D22AD4" w:rsidR="00C56DFA" w:rsidRPr="003E6928" w:rsidRDefault="00C56DFA" w:rsidP="77FEED74">
            <w:pPr>
              <w:pStyle w:val="Sarah2"/>
              <w:jc w:val="right"/>
              <w:rPr>
                <w:rFonts w:eastAsia="Arial" w:cs="Arial"/>
                <w:color w:val="7030A0"/>
                <w:sz w:val="22"/>
                <w:szCs w:val="22"/>
              </w:rPr>
            </w:pPr>
          </w:p>
        </w:tc>
      </w:tr>
    </w:tbl>
    <w:p w14:paraId="4BF6C173" w14:textId="77777777" w:rsidR="00C56DFA" w:rsidRPr="00EB0457" w:rsidRDefault="00C56DFA" w:rsidP="77FEED74">
      <w:pPr>
        <w:pStyle w:val="Sarah2"/>
        <w:rPr>
          <w:rFonts w:eastAsia="Arial" w:cs="Arial"/>
          <w:b w:val="0"/>
          <w:sz w:val="22"/>
          <w:szCs w:val="22"/>
        </w:rPr>
      </w:pPr>
    </w:p>
    <w:p w14:paraId="54682E32" w14:textId="77777777" w:rsidR="00FB0A8E" w:rsidRPr="00EB0457" w:rsidRDefault="00FB0A8E" w:rsidP="77FEED74">
      <w:pPr>
        <w:pStyle w:val="Sarah2"/>
        <w:rPr>
          <w:rFonts w:eastAsia="Arial" w:cs="Arial"/>
          <w:b w:val="0"/>
          <w:sz w:val="22"/>
          <w:szCs w:val="22"/>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6"/>
        <w:gridCol w:w="2719"/>
        <w:gridCol w:w="2720"/>
      </w:tblGrid>
      <w:tr w:rsidR="00FB0A8E" w:rsidRPr="00EB0457" w14:paraId="5CD44DAB" w14:textId="77777777" w:rsidTr="1DA8AB55">
        <w:trPr>
          <w:trHeight w:val="574"/>
        </w:trPr>
        <w:tc>
          <w:tcPr>
            <w:tcW w:w="4546" w:type="dxa"/>
          </w:tcPr>
          <w:p w14:paraId="3BC110B3" w14:textId="0C1DD3A1" w:rsidR="000F532B" w:rsidRPr="00D62604" w:rsidRDefault="12EDD154" w:rsidP="77FEED74">
            <w:pPr>
              <w:ind w:right="-108"/>
              <w:rPr>
                <w:rFonts w:ascii="Arial" w:eastAsia="Arial" w:hAnsi="Arial" w:cs="Arial"/>
                <w:sz w:val="22"/>
                <w:szCs w:val="22"/>
              </w:rPr>
            </w:pPr>
            <w:r w:rsidRPr="77FEED74">
              <w:rPr>
                <w:rFonts w:ascii="Arial" w:eastAsia="Arial" w:hAnsi="Arial" w:cs="Arial"/>
                <w:b/>
                <w:bCs/>
                <w:sz w:val="22"/>
                <w:szCs w:val="22"/>
              </w:rPr>
              <w:t>Job Title:</w:t>
            </w:r>
            <w:r w:rsidR="44D3F29C" w:rsidRPr="77FEED74">
              <w:rPr>
                <w:rFonts w:ascii="Arial" w:eastAsia="Arial" w:hAnsi="Arial" w:cs="Arial"/>
                <w:b/>
                <w:bCs/>
                <w:sz w:val="22"/>
                <w:szCs w:val="22"/>
              </w:rPr>
              <w:t xml:space="preserve"> </w:t>
            </w:r>
            <w:r w:rsidR="16C08C1C" w:rsidRPr="77FEED74">
              <w:rPr>
                <w:rFonts w:ascii="Arial" w:eastAsia="Arial" w:hAnsi="Arial" w:cs="Arial"/>
                <w:sz w:val="22"/>
                <w:szCs w:val="22"/>
              </w:rPr>
              <w:t>London Ending Homelessness</w:t>
            </w:r>
            <w:r w:rsidR="008F6166">
              <w:rPr>
                <w:rFonts w:ascii="Arial" w:eastAsia="Arial" w:hAnsi="Arial" w:cs="Arial"/>
                <w:sz w:val="22"/>
                <w:szCs w:val="22"/>
              </w:rPr>
              <w:t xml:space="preserve"> Accelerator</w:t>
            </w:r>
            <w:r w:rsidR="16C08C1C" w:rsidRPr="77FEED74">
              <w:rPr>
                <w:rFonts w:ascii="Arial" w:eastAsia="Arial" w:hAnsi="Arial" w:cs="Arial"/>
                <w:sz w:val="22"/>
                <w:szCs w:val="22"/>
              </w:rPr>
              <w:t xml:space="preserve"> </w:t>
            </w:r>
            <w:r w:rsidR="008F6166">
              <w:rPr>
                <w:rFonts w:ascii="Arial" w:eastAsia="Arial" w:hAnsi="Arial" w:cs="Arial"/>
                <w:sz w:val="22"/>
                <w:szCs w:val="22"/>
              </w:rPr>
              <w:t xml:space="preserve">Programme:  Programme Director </w:t>
            </w:r>
            <w:r w:rsidR="16C08C1C" w:rsidRPr="77FEED74">
              <w:rPr>
                <w:rFonts w:ascii="Arial" w:eastAsia="Arial" w:hAnsi="Arial" w:cs="Arial"/>
                <w:sz w:val="22"/>
                <w:szCs w:val="22"/>
              </w:rPr>
              <w:t xml:space="preserve"> </w:t>
            </w:r>
          </w:p>
          <w:p w14:paraId="78AA8960" w14:textId="77777777" w:rsidR="000F532B" w:rsidRPr="000F532B" w:rsidRDefault="2132052B" w:rsidP="77FEED74">
            <w:pPr>
              <w:rPr>
                <w:rFonts w:ascii="Arial" w:eastAsia="Arial" w:hAnsi="Arial" w:cs="Arial"/>
                <w:b/>
                <w:bCs/>
                <w:sz w:val="22"/>
                <w:szCs w:val="22"/>
              </w:rPr>
            </w:pPr>
            <w:r w:rsidRPr="77FEED74">
              <w:rPr>
                <w:rFonts w:ascii="Arial" w:eastAsia="Arial" w:hAnsi="Arial" w:cs="Arial"/>
                <w:b/>
                <w:bCs/>
                <w:sz w:val="22"/>
                <w:szCs w:val="22"/>
              </w:rPr>
              <w:t xml:space="preserve"> </w:t>
            </w:r>
          </w:p>
        </w:tc>
        <w:tc>
          <w:tcPr>
            <w:tcW w:w="5438" w:type="dxa"/>
            <w:gridSpan w:val="2"/>
          </w:tcPr>
          <w:p w14:paraId="41652CB9" w14:textId="2FB87F83" w:rsidR="00FB0A8E" w:rsidRPr="00EB0457" w:rsidRDefault="12EDD154" w:rsidP="77FEED74">
            <w:pPr>
              <w:rPr>
                <w:rFonts w:ascii="Arial" w:eastAsia="Arial" w:hAnsi="Arial" w:cs="Arial"/>
                <w:sz w:val="22"/>
                <w:szCs w:val="22"/>
              </w:rPr>
            </w:pPr>
            <w:r w:rsidRPr="77FEED74">
              <w:rPr>
                <w:rFonts w:ascii="Arial" w:eastAsia="Arial" w:hAnsi="Arial" w:cs="Arial"/>
                <w:b/>
                <w:bCs/>
                <w:sz w:val="22"/>
                <w:szCs w:val="22"/>
              </w:rPr>
              <w:t>Service Area</w:t>
            </w:r>
            <w:r w:rsidR="4F6C1732" w:rsidRPr="77FEED74">
              <w:rPr>
                <w:rFonts w:ascii="Arial" w:eastAsia="Arial" w:hAnsi="Arial" w:cs="Arial"/>
                <w:b/>
                <w:bCs/>
                <w:sz w:val="22"/>
                <w:szCs w:val="22"/>
              </w:rPr>
              <w:t xml:space="preserve"> and Team</w:t>
            </w:r>
            <w:r w:rsidRPr="77FEED74">
              <w:rPr>
                <w:rFonts w:ascii="Arial" w:eastAsia="Arial" w:hAnsi="Arial" w:cs="Arial"/>
                <w:sz w:val="22"/>
                <w:szCs w:val="22"/>
              </w:rPr>
              <w:t>:</w:t>
            </w:r>
            <w:r w:rsidR="036B8A45" w:rsidRPr="77FEED74">
              <w:rPr>
                <w:rFonts w:ascii="Arial" w:eastAsia="Arial" w:hAnsi="Arial" w:cs="Arial"/>
                <w:sz w:val="22"/>
                <w:szCs w:val="22"/>
              </w:rPr>
              <w:t xml:space="preserve"> </w:t>
            </w:r>
          </w:p>
          <w:p w14:paraId="617190FE" w14:textId="0E4E5E27" w:rsidR="00FB0A8E" w:rsidRPr="00EB0457" w:rsidRDefault="326CA222" w:rsidP="77FEED74">
            <w:pPr>
              <w:rPr>
                <w:rFonts w:ascii="Arial" w:eastAsia="Arial" w:hAnsi="Arial" w:cs="Arial"/>
                <w:sz w:val="22"/>
                <w:szCs w:val="22"/>
              </w:rPr>
            </w:pPr>
            <w:r w:rsidRPr="1DA8AB55">
              <w:rPr>
                <w:rFonts w:ascii="Arial" w:eastAsia="Arial" w:hAnsi="Arial" w:cs="Arial"/>
                <w:sz w:val="22"/>
                <w:szCs w:val="22"/>
              </w:rPr>
              <w:t>London Ending Homelessness Accelerator Programme</w:t>
            </w:r>
          </w:p>
        </w:tc>
      </w:tr>
      <w:tr w:rsidR="00306887" w:rsidRPr="00EB0457" w14:paraId="74FD2D63" w14:textId="77777777" w:rsidTr="1DA8AB55">
        <w:trPr>
          <w:trHeight w:val="387"/>
        </w:trPr>
        <w:tc>
          <w:tcPr>
            <w:tcW w:w="4546" w:type="dxa"/>
          </w:tcPr>
          <w:p w14:paraId="57B47A74" w14:textId="46FBEC9B" w:rsidR="00306887" w:rsidRPr="00EB0457" w:rsidRDefault="4F6C1732" w:rsidP="77FEED74">
            <w:pPr>
              <w:pStyle w:val="Sarah2"/>
              <w:rPr>
                <w:rFonts w:eastAsia="Arial" w:cs="Arial"/>
                <w:b w:val="0"/>
                <w:sz w:val="22"/>
                <w:szCs w:val="22"/>
              </w:rPr>
            </w:pPr>
            <w:r w:rsidRPr="77FEED74">
              <w:rPr>
                <w:rFonts w:eastAsia="Arial" w:cs="Arial"/>
                <w:sz w:val="22"/>
                <w:szCs w:val="22"/>
              </w:rPr>
              <w:t>Grade:</w:t>
            </w:r>
            <w:r w:rsidR="003B7A3A">
              <w:rPr>
                <w:rFonts w:eastAsia="Arial" w:cs="Arial"/>
                <w:sz w:val="22"/>
                <w:szCs w:val="22"/>
              </w:rPr>
              <w:t xml:space="preserve"> Chief Officer </w:t>
            </w:r>
            <w:r w:rsidR="005B376E">
              <w:rPr>
                <w:rFonts w:eastAsia="Arial" w:cs="Arial"/>
                <w:sz w:val="22"/>
                <w:szCs w:val="22"/>
              </w:rPr>
              <w:t>- C</w:t>
            </w:r>
          </w:p>
        </w:tc>
        <w:tc>
          <w:tcPr>
            <w:tcW w:w="2719" w:type="dxa"/>
          </w:tcPr>
          <w:p w14:paraId="41CA8C1B" w14:textId="28AEFAAE" w:rsidR="00306887" w:rsidRPr="00FC0E4F" w:rsidRDefault="45789633" w:rsidP="77FEED74">
            <w:pPr>
              <w:rPr>
                <w:rFonts w:ascii="Arial" w:eastAsia="Arial" w:hAnsi="Arial" w:cs="Arial"/>
                <w:sz w:val="22"/>
                <w:szCs w:val="22"/>
              </w:rPr>
            </w:pPr>
            <w:r w:rsidRPr="77FEED74">
              <w:rPr>
                <w:rFonts w:ascii="Arial" w:eastAsia="Arial" w:hAnsi="Arial" w:cs="Arial"/>
                <w:b/>
                <w:bCs/>
                <w:sz w:val="22"/>
                <w:szCs w:val="22"/>
              </w:rPr>
              <w:t>Post Number</w:t>
            </w:r>
            <w:r w:rsidR="5735A870" w:rsidRPr="77FEED74">
              <w:rPr>
                <w:rFonts w:ascii="Arial" w:eastAsia="Arial" w:hAnsi="Arial" w:cs="Arial"/>
                <w:b/>
                <w:bCs/>
                <w:sz w:val="22"/>
                <w:szCs w:val="22"/>
              </w:rPr>
              <w:t xml:space="preserve"> and evaluation number</w:t>
            </w:r>
            <w:r w:rsidRPr="77FEED74">
              <w:rPr>
                <w:rFonts w:ascii="Arial" w:eastAsia="Arial" w:hAnsi="Arial" w:cs="Arial"/>
                <w:b/>
                <w:bCs/>
                <w:sz w:val="22"/>
                <w:szCs w:val="22"/>
              </w:rPr>
              <w:t>:</w:t>
            </w:r>
            <w:r w:rsidR="6519B8CF" w:rsidRPr="77FEED74">
              <w:rPr>
                <w:rFonts w:ascii="Arial" w:eastAsia="Arial" w:hAnsi="Arial" w:cs="Arial"/>
                <w:b/>
                <w:bCs/>
                <w:sz w:val="22"/>
                <w:szCs w:val="22"/>
              </w:rPr>
              <w:t xml:space="preserve"> </w:t>
            </w:r>
          </w:p>
          <w:p w14:paraId="126DCB17" w14:textId="77777777" w:rsidR="00306887" w:rsidRPr="00EB0457" w:rsidRDefault="00306887" w:rsidP="77FEED74">
            <w:pPr>
              <w:rPr>
                <w:rFonts w:ascii="Arial" w:eastAsia="Arial" w:hAnsi="Arial" w:cs="Arial"/>
                <w:sz w:val="22"/>
                <w:szCs w:val="22"/>
              </w:rPr>
            </w:pPr>
          </w:p>
        </w:tc>
        <w:tc>
          <w:tcPr>
            <w:tcW w:w="2719" w:type="dxa"/>
          </w:tcPr>
          <w:p w14:paraId="1914FEAF" w14:textId="6A72568F" w:rsidR="00306887" w:rsidRDefault="5735A870" w:rsidP="77FEED74">
            <w:pPr>
              <w:rPr>
                <w:rFonts w:ascii="Arial" w:eastAsia="Arial" w:hAnsi="Arial" w:cs="Arial"/>
                <w:sz w:val="22"/>
                <w:szCs w:val="22"/>
              </w:rPr>
            </w:pPr>
            <w:r w:rsidRPr="77FEED74">
              <w:rPr>
                <w:rFonts w:ascii="Arial" w:eastAsia="Arial" w:hAnsi="Arial" w:cs="Arial"/>
                <w:b/>
                <w:bCs/>
                <w:sz w:val="22"/>
                <w:szCs w:val="22"/>
              </w:rPr>
              <w:t>Date last updated</w:t>
            </w:r>
            <w:r w:rsidR="45789633" w:rsidRPr="77FEED74">
              <w:rPr>
                <w:rFonts w:ascii="Arial" w:eastAsia="Arial" w:hAnsi="Arial" w:cs="Arial"/>
                <w:b/>
                <w:bCs/>
                <w:sz w:val="22"/>
                <w:szCs w:val="22"/>
              </w:rPr>
              <w:t>:</w:t>
            </w:r>
            <w:r w:rsidR="2132052B" w:rsidRPr="77FEED74">
              <w:rPr>
                <w:rFonts w:ascii="Arial" w:eastAsia="Arial" w:hAnsi="Arial" w:cs="Arial"/>
                <w:sz w:val="22"/>
                <w:szCs w:val="22"/>
              </w:rPr>
              <w:t xml:space="preserve"> </w:t>
            </w:r>
          </w:p>
          <w:p w14:paraId="557B446F" w14:textId="360E7040" w:rsidR="000733A9" w:rsidRPr="00EB0457" w:rsidRDefault="00381E81" w:rsidP="77FEED74">
            <w:pPr>
              <w:rPr>
                <w:rFonts w:ascii="Arial" w:eastAsia="Arial" w:hAnsi="Arial" w:cs="Arial"/>
                <w:sz w:val="22"/>
                <w:szCs w:val="22"/>
              </w:rPr>
            </w:pPr>
            <w:r>
              <w:rPr>
                <w:rFonts w:ascii="Arial" w:eastAsia="Arial" w:hAnsi="Arial" w:cs="Arial"/>
                <w:sz w:val="22"/>
                <w:szCs w:val="22"/>
              </w:rPr>
              <w:t>09/12/2025</w:t>
            </w:r>
          </w:p>
        </w:tc>
      </w:tr>
      <w:tr w:rsidR="00FB0A8E" w:rsidRPr="00EB0457" w14:paraId="1D5944CB" w14:textId="77777777" w:rsidTr="1DA8AB55">
        <w:trPr>
          <w:trHeight w:val="601"/>
        </w:trPr>
        <w:tc>
          <w:tcPr>
            <w:tcW w:w="4546" w:type="dxa"/>
          </w:tcPr>
          <w:p w14:paraId="07F1BDC6" w14:textId="57ED2919" w:rsidR="000F532B" w:rsidRPr="00B12CA3" w:rsidRDefault="5735A870" w:rsidP="77FEED74">
            <w:pPr>
              <w:rPr>
                <w:rFonts w:ascii="Arial" w:eastAsia="Arial" w:hAnsi="Arial" w:cs="Arial"/>
                <w:b/>
                <w:bCs/>
                <w:sz w:val="22"/>
                <w:szCs w:val="22"/>
              </w:rPr>
            </w:pPr>
            <w:r w:rsidRPr="77FEED74">
              <w:rPr>
                <w:rFonts w:ascii="Arial" w:eastAsia="Arial" w:hAnsi="Arial" w:cs="Arial"/>
                <w:b/>
                <w:bCs/>
                <w:sz w:val="22"/>
                <w:szCs w:val="22"/>
              </w:rPr>
              <w:t>Reporting to</w:t>
            </w:r>
            <w:r w:rsidR="00B12CA3" w:rsidRPr="77FEED74">
              <w:rPr>
                <w:rFonts w:ascii="Arial" w:eastAsia="Arial" w:hAnsi="Arial" w:cs="Arial"/>
                <w:b/>
                <w:bCs/>
                <w:sz w:val="22"/>
                <w:szCs w:val="22"/>
              </w:rPr>
              <w:t xml:space="preserve"> (Line manager of post):</w:t>
            </w:r>
          </w:p>
          <w:p w14:paraId="2FC331B7" w14:textId="30F01D99" w:rsidR="000F532B" w:rsidRPr="00B12CA3" w:rsidRDefault="003B7A3A" w:rsidP="77FEED74">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Strategy Director </w:t>
            </w:r>
          </w:p>
        </w:tc>
        <w:tc>
          <w:tcPr>
            <w:tcW w:w="5438" w:type="dxa"/>
            <w:gridSpan w:val="2"/>
          </w:tcPr>
          <w:p w14:paraId="470D1038" w14:textId="77777777" w:rsidR="00FB0A8E" w:rsidRPr="00B12CA3" w:rsidRDefault="00B12CA3" w:rsidP="77FEED74">
            <w:pPr>
              <w:rPr>
                <w:rFonts w:ascii="Arial" w:eastAsia="Arial" w:hAnsi="Arial" w:cs="Arial"/>
                <w:b/>
                <w:bCs/>
                <w:sz w:val="22"/>
                <w:szCs w:val="22"/>
              </w:rPr>
            </w:pPr>
            <w:r w:rsidRPr="77FEED74">
              <w:rPr>
                <w:rFonts w:ascii="Arial" w:eastAsia="Arial" w:hAnsi="Arial" w:cs="Arial"/>
                <w:b/>
                <w:bCs/>
                <w:sz w:val="22"/>
                <w:szCs w:val="22"/>
              </w:rPr>
              <w:t>Responsible for (Inc Staff and budget responsibility):</w:t>
            </w:r>
          </w:p>
          <w:p w14:paraId="6E5711F8" w14:textId="0691B79F" w:rsidR="00B12CA3" w:rsidRPr="00B12CA3" w:rsidRDefault="3C42D859" w:rsidP="1DA8AB55">
            <w:pPr>
              <w:rPr>
                <w:rFonts w:ascii="Arial" w:eastAsia="Arial" w:hAnsi="Arial" w:cs="Arial"/>
                <w:sz w:val="22"/>
                <w:szCs w:val="22"/>
              </w:rPr>
            </w:pPr>
            <w:r w:rsidRPr="1DA8AB55">
              <w:rPr>
                <w:rFonts w:ascii="Arial" w:eastAsia="Arial" w:hAnsi="Arial" w:cs="Arial"/>
                <w:sz w:val="22"/>
                <w:szCs w:val="22"/>
              </w:rPr>
              <w:t>5 Officers</w:t>
            </w:r>
          </w:p>
        </w:tc>
      </w:tr>
      <w:tr w:rsidR="00C31DEB" w:rsidRPr="00EB0457" w14:paraId="49F0E884" w14:textId="77777777" w:rsidTr="1DA8AB55">
        <w:tblPrEx>
          <w:tblBorders>
            <w:insideH w:val="none" w:sz="0" w:space="0" w:color="auto"/>
            <w:insideV w:val="none" w:sz="0" w:space="0" w:color="auto"/>
          </w:tblBorders>
        </w:tblPrEx>
        <w:trPr>
          <w:trHeight w:val="63"/>
        </w:trPr>
        <w:tc>
          <w:tcPr>
            <w:tcW w:w="9985" w:type="dxa"/>
            <w:gridSpan w:val="3"/>
          </w:tcPr>
          <w:p w14:paraId="6C2B0879" w14:textId="25E4634D" w:rsidR="00C31DEB" w:rsidRPr="00EB0457" w:rsidRDefault="00C31DEB" w:rsidP="77FEED74">
            <w:pPr>
              <w:jc w:val="both"/>
              <w:rPr>
                <w:rFonts w:ascii="Arial" w:eastAsia="Arial" w:hAnsi="Arial" w:cs="Arial"/>
                <w:b/>
                <w:bCs/>
                <w:sz w:val="22"/>
                <w:szCs w:val="22"/>
              </w:rPr>
            </w:pPr>
          </w:p>
        </w:tc>
      </w:tr>
      <w:tr w:rsidR="00C31DEB" w:rsidRPr="00EB0457" w14:paraId="77519F23" w14:textId="77777777" w:rsidTr="1DA8AB55">
        <w:tblPrEx>
          <w:tblBorders>
            <w:insideH w:val="none" w:sz="0" w:space="0" w:color="auto"/>
            <w:insideV w:val="none" w:sz="0" w:space="0" w:color="auto"/>
          </w:tblBorders>
        </w:tblPrEx>
        <w:trPr>
          <w:trHeight w:val="5513"/>
        </w:trPr>
        <w:tc>
          <w:tcPr>
            <w:tcW w:w="9985" w:type="dxa"/>
            <w:gridSpan w:val="3"/>
          </w:tcPr>
          <w:p w14:paraId="0862BF15" w14:textId="00797A58" w:rsidR="00FD6F75" w:rsidRPr="003E6928" w:rsidRDefault="74716A8C" w:rsidP="77FEED74">
            <w:pPr>
              <w:jc w:val="both"/>
              <w:rPr>
                <w:rFonts w:ascii="Arial" w:eastAsia="Arial" w:hAnsi="Arial" w:cs="Arial"/>
                <w:b/>
                <w:bCs/>
                <w:color w:val="7030A0"/>
                <w:sz w:val="22"/>
                <w:szCs w:val="22"/>
              </w:rPr>
            </w:pPr>
            <w:r w:rsidRPr="77FEED74">
              <w:rPr>
                <w:rFonts w:ascii="Arial" w:eastAsia="Arial" w:hAnsi="Arial" w:cs="Arial"/>
                <w:b/>
                <w:bCs/>
                <w:color w:val="7030A0"/>
                <w:sz w:val="22"/>
                <w:szCs w:val="22"/>
              </w:rPr>
              <w:t>Our Values</w:t>
            </w:r>
            <w:r w:rsidR="4F6C1732" w:rsidRPr="77FEED74">
              <w:rPr>
                <w:rFonts w:ascii="Arial" w:eastAsia="Arial" w:hAnsi="Arial" w:cs="Arial"/>
                <w:b/>
                <w:bCs/>
                <w:color w:val="7030A0"/>
                <w:sz w:val="22"/>
                <w:szCs w:val="22"/>
              </w:rPr>
              <w:t>:</w:t>
            </w:r>
            <w:r w:rsidRPr="77FEED74">
              <w:rPr>
                <w:rFonts w:ascii="Arial" w:eastAsia="Arial" w:hAnsi="Arial" w:cs="Arial"/>
                <w:b/>
                <w:bCs/>
                <w:color w:val="7030A0"/>
                <w:sz w:val="22"/>
                <w:szCs w:val="22"/>
              </w:rPr>
              <w:t xml:space="preserve"> </w:t>
            </w:r>
          </w:p>
          <w:p w14:paraId="4F4935BC" w14:textId="77777777" w:rsidR="00FD6F75" w:rsidRPr="00FD6F75" w:rsidRDefault="74716A8C" w:rsidP="77FEED74">
            <w:pPr>
              <w:spacing w:after="160" w:line="259" w:lineRule="auto"/>
              <w:jc w:val="both"/>
              <w:rPr>
                <w:rFonts w:ascii="Arial" w:eastAsia="Arial" w:hAnsi="Arial" w:cs="Arial"/>
                <w:sz w:val="22"/>
                <w:szCs w:val="22"/>
                <w:lang w:eastAsia="en-US"/>
              </w:rPr>
            </w:pPr>
            <w:r w:rsidRPr="77FEED74">
              <w:rPr>
                <w:rFonts w:ascii="Arial" w:eastAsia="Arial" w:hAnsi="Arial" w:cs="Arial"/>
                <w:color w:val="7030A0"/>
                <w:sz w:val="22"/>
                <w:szCs w:val="22"/>
              </w:rPr>
              <w:t xml:space="preserve">Trust Through Collaborations </w:t>
            </w:r>
            <w:r w:rsidRPr="77FEED74">
              <w:rPr>
                <w:rFonts w:ascii="Arial" w:eastAsia="Arial" w:hAnsi="Arial" w:cs="Arial"/>
                <w:sz w:val="22"/>
                <w:szCs w:val="22"/>
              </w:rPr>
              <w:t xml:space="preserve">- </w:t>
            </w:r>
            <w:r w:rsidRPr="77FEED74">
              <w:rPr>
                <w:rFonts w:ascii="Arial" w:eastAsia="Arial" w:hAnsi="Arial" w:cs="Arial"/>
                <w:sz w:val="22"/>
                <w:szCs w:val="22"/>
                <w:lang w:eastAsia="en-US"/>
              </w:rPr>
              <w:t xml:space="preserve">We believe collaboration helps us learn, grow, and explore new ideas – giving us the confidence to experiment, be creative, and deliver a real impact. We foster a culture of trust where open, honest conversations are valued and it’s safe to challenge. </w:t>
            </w:r>
          </w:p>
          <w:p w14:paraId="469F5479" w14:textId="77777777" w:rsidR="00FD6F75" w:rsidRPr="00FD6F75" w:rsidRDefault="74716A8C" w:rsidP="77FEED74">
            <w:pPr>
              <w:spacing w:after="160" w:line="259" w:lineRule="auto"/>
              <w:jc w:val="both"/>
              <w:rPr>
                <w:rFonts w:ascii="Arial" w:eastAsia="Arial" w:hAnsi="Arial" w:cs="Arial"/>
                <w:sz w:val="22"/>
                <w:szCs w:val="22"/>
                <w:lang w:eastAsia="en-US"/>
              </w:rPr>
            </w:pPr>
            <w:r w:rsidRPr="77FEED74">
              <w:rPr>
                <w:rFonts w:ascii="Arial" w:eastAsia="Arial" w:hAnsi="Arial" w:cs="Arial"/>
                <w:color w:val="7030A0"/>
                <w:sz w:val="22"/>
                <w:szCs w:val="22"/>
              </w:rPr>
              <w:t xml:space="preserve">Rooted in respect </w:t>
            </w:r>
            <w:r w:rsidRPr="77FEED74">
              <w:rPr>
                <w:rFonts w:ascii="Arial" w:eastAsia="Arial" w:hAnsi="Arial" w:cs="Arial"/>
                <w:sz w:val="22"/>
                <w:szCs w:val="22"/>
              </w:rPr>
              <w:t xml:space="preserve">- </w:t>
            </w:r>
            <w:r w:rsidRPr="77FEED74">
              <w:rPr>
                <w:rFonts w:ascii="Arial" w:eastAsia="Arial" w:hAnsi="Arial" w:cs="Arial"/>
                <w:sz w:val="22"/>
                <w:szCs w:val="22"/>
                <w:lang w:eastAsia="en-US"/>
              </w:rPr>
              <w:t>We respect the different cultures, backgrounds, and perspectives represented within London Councils, our partners, and all who live and work across London’s boroughs. We create space for every voice to be heard and valued. We call out current, historic, and systemic prejudice, seek out different views, and act with integrity to achieve fairer, more equitable outcomes</w:t>
            </w:r>
          </w:p>
          <w:p w14:paraId="6978845D" w14:textId="77777777" w:rsidR="00FD6F75" w:rsidRPr="00FD6F75" w:rsidRDefault="74716A8C" w:rsidP="77FEED74">
            <w:pPr>
              <w:spacing w:after="160" w:line="259" w:lineRule="auto"/>
              <w:jc w:val="both"/>
              <w:rPr>
                <w:rFonts w:ascii="Arial" w:eastAsia="Arial" w:hAnsi="Arial" w:cs="Arial"/>
                <w:sz w:val="22"/>
                <w:szCs w:val="22"/>
                <w:lang w:eastAsia="en-US"/>
              </w:rPr>
            </w:pPr>
            <w:r w:rsidRPr="77FEED74">
              <w:rPr>
                <w:rFonts w:ascii="Arial" w:eastAsia="Arial" w:hAnsi="Arial" w:cs="Arial"/>
                <w:color w:val="7030A0"/>
                <w:sz w:val="22"/>
                <w:szCs w:val="22"/>
              </w:rPr>
              <w:t xml:space="preserve">Driven by Purpose </w:t>
            </w:r>
            <w:r w:rsidRPr="77FEED74">
              <w:rPr>
                <w:rFonts w:ascii="Arial" w:eastAsia="Arial" w:hAnsi="Arial" w:cs="Arial"/>
                <w:sz w:val="22"/>
                <w:szCs w:val="22"/>
              </w:rPr>
              <w:t xml:space="preserve">- </w:t>
            </w:r>
            <w:r w:rsidRPr="77FEED74">
              <w:rPr>
                <w:rFonts w:ascii="Arial" w:eastAsia="Arial" w:hAnsi="Arial" w:cs="Arial"/>
                <w:sz w:val="22"/>
                <w:szCs w:val="22"/>
                <w:lang w:eastAsia="en-US"/>
              </w:rPr>
              <w:t>We are driven by our individual and collective purpose to make London a better place for everyone who lives in, works in, or visits the city we’re proud to call home. Our commitment to making a positive, meaningful, impact across all London boroughs and communities shapes our actions and guides our decisions.</w:t>
            </w:r>
          </w:p>
          <w:p w14:paraId="0FBE58B4" w14:textId="74C7E24E" w:rsidR="00C31DEB" w:rsidRDefault="74716A8C" w:rsidP="77FEED74">
            <w:pPr>
              <w:jc w:val="both"/>
              <w:rPr>
                <w:rFonts w:ascii="Arial" w:eastAsia="Arial" w:hAnsi="Arial" w:cs="Arial"/>
                <w:sz w:val="22"/>
                <w:szCs w:val="22"/>
              </w:rPr>
            </w:pPr>
            <w:r w:rsidRPr="77FEED74">
              <w:rPr>
                <w:rFonts w:ascii="Arial" w:eastAsia="Arial" w:hAnsi="Arial" w:cs="Arial"/>
                <w:color w:val="7030A0"/>
                <w:sz w:val="22"/>
                <w:szCs w:val="22"/>
              </w:rPr>
              <w:t>Equality and Diversity</w:t>
            </w:r>
            <w:r w:rsidRPr="77FEED74">
              <w:rPr>
                <w:rFonts w:ascii="Arial" w:eastAsia="Arial" w:hAnsi="Arial" w:cs="Arial"/>
                <w:sz w:val="22"/>
                <w:szCs w:val="22"/>
              </w:rPr>
              <w:t xml:space="preserve"> - We are committed to and champion equality and diversity in all aspects of employment with the London Councils.  All employees are expected to understand and promote our Equality and Diversity policy in the course of their work</w:t>
            </w:r>
          </w:p>
          <w:p w14:paraId="4562CCDA" w14:textId="77777777" w:rsidR="00FD6F75" w:rsidRDefault="00FD6F75" w:rsidP="77FEED74">
            <w:pPr>
              <w:jc w:val="both"/>
              <w:rPr>
                <w:rFonts w:ascii="Arial" w:eastAsia="Arial" w:hAnsi="Arial" w:cs="Arial"/>
                <w:sz w:val="22"/>
                <w:szCs w:val="22"/>
              </w:rPr>
            </w:pPr>
          </w:p>
          <w:p w14:paraId="50B2D2E6" w14:textId="5D76C16F" w:rsidR="00FD6F75" w:rsidRPr="00EB0457" w:rsidRDefault="74716A8C" w:rsidP="77FEED74">
            <w:pPr>
              <w:jc w:val="both"/>
              <w:rPr>
                <w:rFonts w:ascii="Arial" w:eastAsia="Arial" w:hAnsi="Arial" w:cs="Arial"/>
                <w:sz w:val="22"/>
                <w:szCs w:val="22"/>
              </w:rPr>
            </w:pPr>
            <w:r w:rsidRPr="77FEED74">
              <w:rPr>
                <w:rFonts w:ascii="Arial" w:eastAsia="Arial" w:hAnsi="Arial" w:cs="Arial"/>
                <w:color w:val="7030A0"/>
                <w:sz w:val="22"/>
                <w:szCs w:val="22"/>
              </w:rPr>
              <w:t>Health and Safety</w:t>
            </w:r>
            <w:r w:rsidRPr="77FEED74">
              <w:rPr>
                <w:rFonts w:ascii="Arial" w:eastAsia="Arial" w:hAnsi="Arial" w:cs="Arial"/>
                <w:sz w:val="22"/>
                <w:szCs w:val="22"/>
              </w:rPr>
              <w:t xml:space="preserve"> - Adherence to health and safety requirements and proper risk management is required from all employees in so far as is relevant to their role.  All employees are expected to understand and promote good health and safety practices and manage risks appropriately.</w:t>
            </w:r>
          </w:p>
        </w:tc>
      </w:tr>
      <w:tr w:rsidR="00C31DEB" w:rsidRPr="00EB0457" w14:paraId="37BCCEB5" w14:textId="77777777" w:rsidTr="1DA8AB55">
        <w:tblPrEx>
          <w:tblBorders>
            <w:insideH w:val="none" w:sz="0" w:space="0" w:color="auto"/>
            <w:insideV w:val="none" w:sz="0" w:space="0" w:color="auto"/>
          </w:tblBorders>
        </w:tblPrEx>
        <w:trPr>
          <w:trHeight w:val="241"/>
        </w:trPr>
        <w:tc>
          <w:tcPr>
            <w:tcW w:w="9985" w:type="dxa"/>
            <w:gridSpan w:val="3"/>
          </w:tcPr>
          <w:p w14:paraId="1152FCE6" w14:textId="45C2539E" w:rsidR="00C31DEB" w:rsidRPr="00EB0457" w:rsidRDefault="00C31DEB" w:rsidP="77FEED74">
            <w:pPr>
              <w:jc w:val="both"/>
              <w:rPr>
                <w:rFonts w:ascii="Arial" w:eastAsia="Arial" w:hAnsi="Arial" w:cs="Arial"/>
                <w:b/>
                <w:bCs/>
                <w:sz w:val="22"/>
                <w:szCs w:val="22"/>
              </w:rPr>
            </w:pPr>
          </w:p>
        </w:tc>
      </w:tr>
    </w:tbl>
    <w:p w14:paraId="1C401CC4" w14:textId="77777777" w:rsidR="003539B5" w:rsidRDefault="003539B5" w:rsidP="77FEED74">
      <w:pPr>
        <w:pStyle w:val="Sarah2"/>
        <w:rPr>
          <w:rFonts w:eastAsia="Arial" w:cs="Arial"/>
          <w:sz w:val="22"/>
          <w:szCs w:val="22"/>
        </w:rPr>
      </w:pPr>
    </w:p>
    <w:p w14:paraId="22E8D310" w14:textId="5B340E55" w:rsidR="00B32809" w:rsidRDefault="00B32809" w:rsidP="77FEED74">
      <w:pPr>
        <w:pStyle w:val="Sarah2"/>
        <w:jc w:val="both"/>
        <w:rPr>
          <w:rFonts w:eastAsia="Arial" w:cs="Arial"/>
          <w:sz w:val="22"/>
          <w:szCs w:val="22"/>
        </w:rPr>
      </w:pPr>
      <w:r w:rsidRPr="77FEED74">
        <w:rPr>
          <w:rFonts w:eastAsia="Arial" w:cs="Arial"/>
          <w:sz w:val="22"/>
          <w:szCs w:val="22"/>
        </w:rPr>
        <w:t>Overall Purpose of Job</w:t>
      </w:r>
      <w:r w:rsidR="00B12CA3" w:rsidRPr="77FEED74">
        <w:rPr>
          <w:rFonts w:eastAsia="Arial" w:cs="Arial"/>
          <w:sz w:val="22"/>
          <w:szCs w:val="22"/>
        </w:rPr>
        <w:t>:</w:t>
      </w:r>
      <w:r w:rsidRPr="77FEED74">
        <w:rPr>
          <w:rFonts w:eastAsia="Arial" w:cs="Arial"/>
          <w:sz w:val="22"/>
          <w:szCs w:val="22"/>
        </w:rPr>
        <w:t xml:space="preserve"> </w:t>
      </w:r>
    </w:p>
    <w:p w14:paraId="58F5BFC3" w14:textId="77777777" w:rsidR="0097728F" w:rsidRPr="00B32809" w:rsidRDefault="0097728F" w:rsidP="77FEED74">
      <w:pPr>
        <w:pStyle w:val="Sarah2"/>
        <w:jc w:val="both"/>
        <w:rPr>
          <w:rFonts w:eastAsia="Arial" w:cs="Arial"/>
          <w:sz w:val="22"/>
          <w:szCs w:val="22"/>
        </w:rPr>
      </w:pPr>
    </w:p>
    <w:p w14:paraId="541610A8" w14:textId="77777777" w:rsidR="00F84E8D" w:rsidRPr="00F84E8D" w:rsidRDefault="00F84E8D" w:rsidP="00F84E8D">
      <w:pPr>
        <w:rPr>
          <w:rFonts w:asciiTheme="minorBidi" w:hAnsiTheme="minorBidi" w:cstheme="minorBidi"/>
          <w:sz w:val="22"/>
          <w:szCs w:val="22"/>
        </w:rPr>
      </w:pPr>
      <w:r w:rsidRPr="00F84E8D">
        <w:rPr>
          <w:rFonts w:asciiTheme="minorBidi" w:hAnsiTheme="minorBidi" w:cstheme="minorBidi"/>
          <w:sz w:val="22"/>
          <w:szCs w:val="22"/>
        </w:rPr>
        <w:t xml:space="preserve">To lead the implementation of the London Ending Homelessness Accelerator Programme (LEHAP), driving strategic system change and cross-sector collaboration to prevent homelessness and rough sleeping across London. </w:t>
      </w:r>
    </w:p>
    <w:p w14:paraId="6D89DF7C" w14:textId="77777777" w:rsidR="00F84E8D" w:rsidRPr="00F84E8D" w:rsidRDefault="00F84E8D" w:rsidP="00F84E8D">
      <w:pPr>
        <w:rPr>
          <w:rFonts w:asciiTheme="minorBidi" w:hAnsiTheme="minorBidi" w:cstheme="minorBidi"/>
          <w:sz w:val="22"/>
          <w:szCs w:val="22"/>
        </w:rPr>
      </w:pPr>
      <w:r w:rsidRPr="00F84E8D">
        <w:rPr>
          <w:rFonts w:asciiTheme="minorBidi" w:hAnsiTheme="minorBidi" w:cstheme="minorBidi"/>
          <w:sz w:val="22"/>
          <w:szCs w:val="22"/>
        </w:rPr>
        <w:t xml:space="preserve">This role will operate in partnership with the Lead Manager: Homelessness and Rough Sleeping at the Greater London Authority (GLA). </w:t>
      </w:r>
    </w:p>
    <w:p w14:paraId="007D473E" w14:textId="77777777" w:rsidR="003E6928" w:rsidRDefault="003E6928" w:rsidP="77FEED74">
      <w:pPr>
        <w:pStyle w:val="Sarah2"/>
        <w:jc w:val="both"/>
        <w:rPr>
          <w:rFonts w:eastAsia="Arial" w:cs="Arial"/>
          <w:sz w:val="22"/>
          <w:szCs w:val="22"/>
        </w:rPr>
      </w:pPr>
    </w:p>
    <w:p w14:paraId="6F1B9BA0" w14:textId="7716B27C" w:rsidR="00B32809" w:rsidRDefault="00B32809" w:rsidP="77FEED74">
      <w:pPr>
        <w:pStyle w:val="Sarah2"/>
        <w:jc w:val="both"/>
        <w:rPr>
          <w:rFonts w:eastAsia="Arial" w:cs="Arial"/>
          <w:sz w:val="22"/>
          <w:szCs w:val="22"/>
        </w:rPr>
      </w:pPr>
      <w:r w:rsidRPr="77FEED74">
        <w:rPr>
          <w:rFonts w:eastAsia="Arial" w:cs="Arial"/>
          <w:sz w:val="22"/>
          <w:szCs w:val="22"/>
        </w:rPr>
        <w:t>Job Summary</w:t>
      </w:r>
      <w:r w:rsidR="00B12CA3" w:rsidRPr="77FEED74">
        <w:rPr>
          <w:rFonts w:eastAsia="Arial" w:cs="Arial"/>
          <w:sz w:val="22"/>
          <w:szCs w:val="22"/>
        </w:rPr>
        <w:t>:</w:t>
      </w:r>
    </w:p>
    <w:p w14:paraId="112E2D89" w14:textId="77777777" w:rsidR="00472DD3" w:rsidRDefault="00472DD3" w:rsidP="77FEED74">
      <w:pPr>
        <w:pStyle w:val="Sarah2"/>
        <w:jc w:val="both"/>
        <w:rPr>
          <w:rFonts w:eastAsia="Arial" w:cs="Arial"/>
          <w:sz w:val="22"/>
          <w:szCs w:val="22"/>
        </w:rPr>
      </w:pPr>
    </w:p>
    <w:p w14:paraId="0E430459" w14:textId="77777777" w:rsidR="003E6928" w:rsidRDefault="003E6928" w:rsidP="77FEED74">
      <w:pPr>
        <w:pStyle w:val="Sarah2"/>
        <w:jc w:val="both"/>
        <w:rPr>
          <w:rFonts w:eastAsia="Arial" w:cs="Arial"/>
          <w:sz w:val="22"/>
          <w:szCs w:val="22"/>
        </w:rPr>
      </w:pPr>
    </w:p>
    <w:p w14:paraId="21365F37" w14:textId="2DDDACF7" w:rsidR="00606AA1" w:rsidRPr="00462C6E" w:rsidRDefault="008E549F" w:rsidP="005465BC">
      <w:pPr>
        <w:rPr>
          <w:rFonts w:asciiTheme="minorBidi" w:hAnsiTheme="minorBidi" w:cstheme="minorBidi"/>
          <w:sz w:val="22"/>
          <w:szCs w:val="22"/>
        </w:rPr>
      </w:pPr>
      <w:r w:rsidRPr="00462C6E">
        <w:rPr>
          <w:rFonts w:asciiTheme="minorBidi" w:hAnsiTheme="minorBidi" w:cstheme="minorBidi"/>
          <w:sz w:val="22"/>
          <w:szCs w:val="22"/>
        </w:rPr>
        <w:lastRenderedPageBreak/>
        <w:t xml:space="preserve">The LEHAP Programme Director will </w:t>
      </w:r>
      <w:r w:rsidR="00902EB1" w:rsidRPr="00462C6E">
        <w:rPr>
          <w:rFonts w:asciiTheme="minorBidi" w:hAnsiTheme="minorBidi" w:cstheme="minorBidi"/>
          <w:sz w:val="22"/>
          <w:szCs w:val="22"/>
        </w:rPr>
        <w:t>lead</w:t>
      </w:r>
      <w:r w:rsidR="00E77C60" w:rsidRPr="00462C6E">
        <w:rPr>
          <w:rFonts w:asciiTheme="minorBidi" w:hAnsiTheme="minorBidi" w:cstheme="minorBidi"/>
          <w:sz w:val="22"/>
          <w:szCs w:val="22"/>
        </w:rPr>
        <w:t xml:space="preserve"> </w:t>
      </w:r>
      <w:r w:rsidR="00902EB1" w:rsidRPr="00462C6E">
        <w:rPr>
          <w:rFonts w:asciiTheme="minorBidi" w:hAnsiTheme="minorBidi" w:cstheme="minorBidi"/>
          <w:sz w:val="22"/>
          <w:szCs w:val="22"/>
        </w:rPr>
        <w:t xml:space="preserve">a cross-organisational </w:t>
      </w:r>
      <w:r w:rsidR="00F37094" w:rsidRPr="00462C6E">
        <w:rPr>
          <w:rFonts w:asciiTheme="minorBidi" w:hAnsiTheme="minorBidi" w:cstheme="minorBidi"/>
          <w:sz w:val="22"/>
          <w:szCs w:val="22"/>
        </w:rPr>
        <w:t>team responsible for delivering the Ending Homelessness Accelerator Programme</w:t>
      </w:r>
      <w:r w:rsidR="005465BC" w:rsidRPr="00462C6E">
        <w:rPr>
          <w:rFonts w:asciiTheme="minorBidi" w:hAnsiTheme="minorBidi" w:cstheme="minorBidi"/>
          <w:sz w:val="22"/>
          <w:szCs w:val="22"/>
        </w:rPr>
        <w:t xml:space="preserve">, </w:t>
      </w:r>
      <w:r w:rsidR="004D5208" w:rsidRPr="00462C6E">
        <w:rPr>
          <w:rFonts w:asciiTheme="minorBidi" w:hAnsiTheme="minorBidi" w:cstheme="minorBidi"/>
          <w:sz w:val="22"/>
          <w:szCs w:val="22"/>
        </w:rPr>
        <w:t xml:space="preserve">a joint London Councils and GLA initiative, in close collaboration with the GLA. </w:t>
      </w:r>
      <w:r w:rsidR="006D355E" w:rsidRPr="00462C6E">
        <w:rPr>
          <w:rFonts w:asciiTheme="minorBidi" w:hAnsiTheme="minorBidi" w:cstheme="minorBidi"/>
          <w:sz w:val="22"/>
          <w:szCs w:val="22"/>
        </w:rPr>
        <w:t>The</w:t>
      </w:r>
      <w:r w:rsidR="00A823EE" w:rsidRPr="00462C6E">
        <w:rPr>
          <w:rFonts w:asciiTheme="minorBidi" w:hAnsiTheme="minorBidi" w:cstheme="minorBidi"/>
          <w:sz w:val="22"/>
          <w:szCs w:val="22"/>
        </w:rPr>
        <w:t xml:space="preserve"> postholder will be </w:t>
      </w:r>
      <w:r w:rsidR="006D355E" w:rsidRPr="00462C6E">
        <w:rPr>
          <w:rFonts w:asciiTheme="minorBidi" w:hAnsiTheme="minorBidi" w:cstheme="minorBidi"/>
          <w:sz w:val="22"/>
          <w:szCs w:val="22"/>
        </w:rPr>
        <w:t>focussed on implementation</w:t>
      </w:r>
      <w:r w:rsidR="00A823EE" w:rsidRPr="00462C6E">
        <w:rPr>
          <w:rFonts w:asciiTheme="minorBidi" w:hAnsiTheme="minorBidi" w:cstheme="minorBidi"/>
          <w:sz w:val="22"/>
          <w:szCs w:val="22"/>
        </w:rPr>
        <w:t xml:space="preserve"> </w:t>
      </w:r>
      <w:r w:rsidR="002D408D" w:rsidRPr="00462C6E">
        <w:rPr>
          <w:rFonts w:asciiTheme="minorBidi" w:hAnsiTheme="minorBidi" w:cstheme="minorBidi"/>
          <w:sz w:val="22"/>
          <w:szCs w:val="22"/>
        </w:rPr>
        <w:t>of an exciting and transformative programme to tackle one of</w:t>
      </w:r>
      <w:r w:rsidR="00A823EE" w:rsidRPr="00462C6E">
        <w:rPr>
          <w:rFonts w:asciiTheme="minorBidi" w:hAnsiTheme="minorBidi" w:cstheme="minorBidi"/>
          <w:sz w:val="22"/>
          <w:szCs w:val="22"/>
        </w:rPr>
        <w:t xml:space="preserve"> London’s biggest challenges. </w:t>
      </w:r>
      <w:r w:rsidR="009E3796" w:rsidRPr="00462C6E">
        <w:rPr>
          <w:rFonts w:asciiTheme="minorBidi" w:hAnsiTheme="minorBidi" w:cstheme="minorBidi"/>
          <w:sz w:val="22"/>
          <w:szCs w:val="22"/>
        </w:rPr>
        <w:t xml:space="preserve">To achieve the transformation required, the Programme Director will collaborate </w:t>
      </w:r>
      <w:r w:rsidR="00EA6AAC" w:rsidRPr="00462C6E">
        <w:rPr>
          <w:rFonts w:asciiTheme="minorBidi" w:hAnsiTheme="minorBidi" w:cstheme="minorBidi"/>
          <w:sz w:val="22"/>
          <w:szCs w:val="22"/>
        </w:rPr>
        <w:t>closely with London Boroughs, the London Housing Directors Group</w:t>
      </w:r>
      <w:r w:rsidR="002031F6" w:rsidRPr="00462C6E">
        <w:rPr>
          <w:rFonts w:asciiTheme="minorBidi" w:hAnsiTheme="minorBidi" w:cstheme="minorBidi"/>
          <w:sz w:val="22"/>
          <w:szCs w:val="22"/>
        </w:rPr>
        <w:t xml:space="preserve">, </w:t>
      </w:r>
      <w:r w:rsidR="006E04B8" w:rsidRPr="00462C6E">
        <w:rPr>
          <w:rFonts w:asciiTheme="minorBidi" w:hAnsiTheme="minorBidi" w:cstheme="minorBidi"/>
          <w:sz w:val="22"/>
          <w:szCs w:val="22"/>
        </w:rPr>
        <w:t>key partners and stakeholders,</w:t>
      </w:r>
      <w:r w:rsidR="00C51C73" w:rsidRPr="00462C6E">
        <w:rPr>
          <w:rFonts w:asciiTheme="minorBidi" w:hAnsiTheme="minorBidi" w:cstheme="minorBidi"/>
          <w:sz w:val="22"/>
          <w:szCs w:val="22"/>
        </w:rPr>
        <w:t xml:space="preserve"> to engage individuals and organisations </w:t>
      </w:r>
      <w:r w:rsidR="005B6DC6" w:rsidRPr="00462C6E">
        <w:rPr>
          <w:rFonts w:asciiTheme="minorBidi" w:hAnsiTheme="minorBidi" w:cstheme="minorBidi"/>
          <w:sz w:val="22"/>
          <w:szCs w:val="22"/>
        </w:rPr>
        <w:t xml:space="preserve">that will deliver the </w:t>
      </w:r>
      <w:r w:rsidR="003E06B9" w:rsidRPr="00462C6E">
        <w:rPr>
          <w:rFonts w:asciiTheme="minorBidi" w:hAnsiTheme="minorBidi" w:cstheme="minorBidi"/>
          <w:sz w:val="22"/>
          <w:szCs w:val="22"/>
        </w:rPr>
        <w:t xml:space="preserve">change envisaged for this programme. The postholder will be required to work </w:t>
      </w:r>
      <w:r w:rsidRPr="00462C6E">
        <w:rPr>
          <w:rFonts w:asciiTheme="minorBidi" w:hAnsiTheme="minorBidi" w:cstheme="minorBidi"/>
          <w:sz w:val="22"/>
          <w:szCs w:val="22"/>
        </w:rPr>
        <w:t xml:space="preserve">at pace in a highly political environment and across a complex and extensive stakeholder landscape. </w:t>
      </w:r>
    </w:p>
    <w:p w14:paraId="5E8B5125" w14:textId="77777777" w:rsidR="005465BC" w:rsidRDefault="005465BC" w:rsidP="005465BC"/>
    <w:p w14:paraId="3488DC93" w14:textId="77777777" w:rsidR="005465BC" w:rsidRDefault="005465BC" w:rsidP="005465BC">
      <w:pPr>
        <w:rPr>
          <w:rFonts w:eastAsia="Arial" w:cs="Arial"/>
          <w:sz w:val="22"/>
          <w:szCs w:val="22"/>
        </w:rPr>
      </w:pPr>
    </w:p>
    <w:p w14:paraId="1AB97557" w14:textId="21608109" w:rsidR="00B32809" w:rsidRDefault="00B32809" w:rsidP="77FEED74">
      <w:pPr>
        <w:pStyle w:val="Sarah2"/>
        <w:jc w:val="both"/>
        <w:rPr>
          <w:rFonts w:eastAsia="Arial" w:cs="Arial"/>
          <w:sz w:val="22"/>
          <w:szCs w:val="22"/>
        </w:rPr>
      </w:pPr>
      <w:r w:rsidRPr="77FEED74">
        <w:rPr>
          <w:rFonts w:eastAsia="Arial" w:cs="Arial"/>
          <w:sz w:val="22"/>
          <w:szCs w:val="22"/>
        </w:rPr>
        <w:t>Key Tasks and Accountabilities:</w:t>
      </w:r>
    </w:p>
    <w:p w14:paraId="57D758D4" w14:textId="77777777" w:rsidR="00D62604" w:rsidRDefault="00D62604" w:rsidP="77FEED74">
      <w:pPr>
        <w:pStyle w:val="Sarah2"/>
        <w:jc w:val="both"/>
        <w:rPr>
          <w:rFonts w:eastAsia="Arial" w:cs="Arial"/>
          <w:b w:val="0"/>
          <w:i/>
          <w:iCs/>
          <w:sz w:val="22"/>
          <w:szCs w:val="22"/>
        </w:rPr>
      </w:pPr>
    </w:p>
    <w:p w14:paraId="7B77AF21" w14:textId="77777777" w:rsidR="00B32809" w:rsidRPr="0097728F" w:rsidRDefault="00B32809" w:rsidP="77FEED74">
      <w:pPr>
        <w:pStyle w:val="Sarah2"/>
        <w:jc w:val="both"/>
        <w:rPr>
          <w:rFonts w:eastAsia="Arial" w:cs="Arial"/>
          <w:b w:val="0"/>
          <w:i/>
          <w:iCs/>
          <w:sz w:val="22"/>
          <w:szCs w:val="22"/>
        </w:rPr>
      </w:pPr>
      <w:r w:rsidRPr="77FEED74">
        <w:rPr>
          <w:rFonts w:eastAsia="Arial" w:cs="Arial"/>
          <w:b w:val="0"/>
          <w:i/>
          <w:iCs/>
          <w:sz w:val="22"/>
          <w:szCs w:val="22"/>
        </w:rPr>
        <w:t>Key tasks and accountabilities are intended to be a guide to the range and level of work expected of the post holder.</w:t>
      </w:r>
      <w:r w:rsidR="00472DD3" w:rsidRPr="77FEED74">
        <w:rPr>
          <w:rFonts w:eastAsia="Arial" w:cs="Arial"/>
          <w:b w:val="0"/>
          <w:i/>
          <w:iCs/>
          <w:sz w:val="22"/>
          <w:szCs w:val="22"/>
        </w:rPr>
        <w:t xml:space="preserve"> </w:t>
      </w:r>
      <w:r w:rsidRPr="77FEED74">
        <w:rPr>
          <w:rFonts w:eastAsia="Arial" w:cs="Arial"/>
          <w:b w:val="0"/>
          <w:i/>
          <w:iCs/>
          <w:sz w:val="22"/>
          <w:szCs w:val="22"/>
        </w:rPr>
        <w:t xml:space="preserve">This is not an exhaustive list of all tasks that may fall to the post holder and employees will be expected to carry out such other reasonable duties which may be required from time to time. </w:t>
      </w:r>
    </w:p>
    <w:p w14:paraId="39867754" w14:textId="77777777" w:rsidR="00B32809" w:rsidRPr="00B32809" w:rsidRDefault="00B32809" w:rsidP="77FEED74">
      <w:pPr>
        <w:pStyle w:val="Sarah2"/>
        <w:jc w:val="both"/>
        <w:rPr>
          <w:rFonts w:eastAsia="Arial" w:cs="Arial"/>
          <w:sz w:val="22"/>
          <w:szCs w:val="22"/>
        </w:rPr>
      </w:pPr>
    </w:p>
    <w:p w14:paraId="769CB28B" w14:textId="77777777" w:rsidR="0097728F" w:rsidRDefault="0097728F" w:rsidP="77FEED74">
      <w:pPr>
        <w:pStyle w:val="Sarah2"/>
        <w:jc w:val="both"/>
        <w:rPr>
          <w:rFonts w:eastAsia="Arial" w:cs="Arial"/>
          <w:sz w:val="22"/>
          <w:szCs w:val="22"/>
        </w:rPr>
      </w:pPr>
    </w:p>
    <w:p w14:paraId="5856F3F2" w14:textId="77777777" w:rsidR="00584C89" w:rsidRPr="00584C89" w:rsidRDefault="00584C89" w:rsidP="00584C89">
      <w:pPr>
        <w:pStyle w:val="ListNumber"/>
        <w:rPr>
          <w:rFonts w:asciiTheme="minorBidi" w:hAnsiTheme="minorBidi"/>
          <w:b/>
          <w:bCs/>
        </w:rPr>
      </w:pPr>
      <w:r w:rsidRPr="00584C89">
        <w:rPr>
          <w:rFonts w:asciiTheme="minorBidi" w:hAnsiTheme="minorBidi"/>
          <w:b/>
          <w:bCs/>
        </w:rPr>
        <w:t>Strategic Leadership</w:t>
      </w:r>
    </w:p>
    <w:p w14:paraId="1AD95FF6" w14:textId="77777777" w:rsidR="00584C89" w:rsidRPr="00584C89" w:rsidRDefault="00584C89" w:rsidP="00584C89">
      <w:pPr>
        <w:pStyle w:val="ListBullet"/>
        <w:tabs>
          <w:tab w:val="num" w:pos="360"/>
        </w:tabs>
        <w:ind w:left="360" w:hanging="360"/>
        <w:rPr>
          <w:rFonts w:asciiTheme="minorBidi" w:hAnsiTheme="minorBidi"/>
        </w:rPr>
      </w:pPr>
      <w:r w:rsidRPr="00584C89">
        <w:rPr>
          <w:rFonts w:asciiTheme="minorBidi" w:hAnsiTheme="minorBidi"/>
        </w:rPr>
        <w:t>Provide visionary leadership to support innovation and public sector reform, and to embed cross-</w:t>
      </w:r>
      <w:proofErr w:type="spellStart"/>
      <w:r w:rsidRPr="00584C89">
        <w:rPr>
          <w:rFonts w:asciiTheme="minorBidi" w:hAnsiTheme="minorBidi"/>
        </w:rPr>
        <w:t>organisational</w:t>
      </w:r>
      <w:proofErr w:type="spellEnd"/>
      <w:r w:rsidRPr="00584C89">
        <w:rPr>
          <w:rFonts w:asciiTheme="minorBidi" w:hAnsiTheme="minorBidi"/>
        </w:rPr>
        <w:t xml:space="preserve"> collaboration.</w:t>
      </w:r>
    </w:p>
    <w:p w14:paraId="20432587" w14:textId="77777777" w:rsidR="00584C89" w:rsidRPr="00584C89" w:rsidRDefault="00584C89" w:rsidP="00584C89">
      <w:pPr>
        <w:pStyle w:val="ListBullet"/>
        <w:tabs>
          <w:tab w:val="num" w:pos="360"/>
        </w:tabs>
        <w:ind w:left="360" w:hanging="360"/>
        <w:rPr>
          <w:rFonts w:asciiTheme="minorBidi" w:hAnsiTheme="minorBidi"/>
        </w:rPr>
      </w:pPr>
      <w:r w:rsidRPr="00584C89">
        <w:rPr>
          <w:rFonts w:asciiTheme="minorBidi" w:hAnsiTheme="minorBidi"/>
        </w:rPr>
        <w:t>Lead a central Delivery Team spanning London Councils, GLA, London Office for Technology &amp; Innovation (LOTI), Health and Social Care partners and local authorities to ensure successful development and implementation of LEHAP.</w:t>
      </w:r>
    </w:p>
    <w:p w14:paraId="4B03789F" w14:textId="77777777" w:rsidR="00584C89" w:rsidRPr="00584C89" w:rsidRDefault="00584C89" w:rsidP="00584C89">
      <w:pPr>
        <w:pStyle w:val="ListBullet"/>
        <w:tabs>
          <w:tab w:val="num" w:pos="360"/>
        </w:tabs>
        <w:ind w:left="360" w:hanging="360"/>
        <w:rPr>
          <w:rFonts w:asciiTheme="minorBidi" w:hAnsiTheme="minorBidi"/>
        </w:rPr>
      </w:pPr>
      <w:r w:rsidRPr="00584C89">
        <w:rPr>
          <w:rStyle w:val="cf01"/>
          <w:rFonts w:asciiTheme="minorBidi" w:hAnsiTheme="minorBidi" w:cstheme="minorBidi"/>
          <w:sz w:val="22"/>
          <w:szCs w:val="22"/>
        </w:rPr>
        <w:t>Work effectively with elected representatives within the political decision making processes of London Councils and the GLA</w:t>
      </w:r>
    </w:p>
    <w:p w14:paraId="5F3737AA" w14:textId="77777777" w:rsidR="00584C89" w:rsidRPr="00584C89" w:rsidRDefault="00584C89" w:rsidP="00584C89">
      <w:pPr>
        <w:pStyle w:val="ListNumber"/>
        <w:rPr>
          <w:rFonts w:asciiTheme="minorBidi" w:hAnsiTheme="minorBidi"/>
          <w:b/>
          <w:bCs/>
        </w:rPr>
      </w:pPr>
      <w:r w:rsidRPr="00584C89">
        <w:rPr>
          <w:rFonts w:asciiTheme="minorBidi" w:hAnsiTheme="minorBidi"/>
          <w:b/>
          <w:bCs/>
        </w:rPr>
        <w:t>Team &amp; Stakeholder Management</w:t>
      </w:r>
    </w:p>
    <w:p w14:paraId="62FEE910" w14:textId="334B16DB" w:rsidR="00B02A16" w:rsidRPr="00584C89" w:rsidRDefault="00584C89" w:rsidP="00B02A16">
      <w:pPr>
        <w:pStyle w:val="ListBullet"/>
        <w:numPr>
          <w:ilvl w:val="0"/>
          <w:numId w:val="0"/>
        </w:numPr>
        <w:ind w:left="360"/>
        <w:rPr>
          <w:rFonts w:asciiTheme="minorBidi" w:hAnsiTheme="minorBidi"/>
        </w:rPr>
      </w:pPr>
      <w:r w:rsidRPr="00584C89">
        <w:rPr>
          <w:rFonts w:asciiTheme="minorBidi" w:hAnsiTheme="minorBidi"/>
        </w:rPr>
        <w:t>Lead and manage the  Ending Homelessness Delivery Team, including line managing posts hosted at London Councils</w:t>
      </w:r>
      <w:r w:rsidR="00B02A16">
        <w:rPr>
          <w:rFonts w:asciiTheme="minorBidi" w:hAnsiTheme="minorBidi"/>
        </w:rPr>
        <w:t>, and joint task management of posts hosted within boroughs and partner organisations</w:t>
      </w:r>
    </w:p>
    <w:p w14:paraId="3759F520" w14:textId="77777777" w:rsidR="00584C89" w:rsidRPr="00584C89" w:rsidRDefault="00584C89" w:rsidP="00584C89">
      <w:pPr>
        <w:pStyle w:val="ListBullet"/>
        <w:tabs>
          <w:tab w:val="num" w:pos="360"/>
        </w:tabs>
        <w:ind w:left="360" w:hanging="360"/>
        <w:rPr>
          <w:rFonts w:asciiTheme="minorBidi" w:hAnsiTheme="minorBidi"/>
        </w:rPr>
      </w:pPr>
      <w:r w:rsidRPr="00584C89">
        <w:rPr>
          <w:rFonts w:asciiTheme="minorBidi" w:hAnsiTheme="minorBidi"/>
        </w:rPr>
        <w:t>Build and maintain close and effective relationships with the GLA Ending Homelessness Leadership, and ensure a coherent team delivering on shared priorities for the programme.</w:t>
      </w:r>
    </w:p>
    <w:p w14:paraId="111DA1E6" w14:textId="77777777" w:rsidR="00584C89" w:rsidRPr="00584C89" w:rsidRDefault="00584C89" w:rsidP="00584C89">
      <w:pPr>
        <w:pStyle w:val="ListBullet"/>
        <w:tabs>
          <w:tab w:val="num" w:pos="360"/>
        </w:tabs>
        <w:ind w:left="360" w:hanging="360"/>
        <w:rPr>
          <w:rFonts w:asciiTheme="minorBidi" w:hAnsiTheme="minorBidi"/>
        </w:rPr>
      </w:pPr>
      <w:r w:rsidRPr="00584C89">
        <w:rPr>
          <w:rFonts w:asciiTheme="minorBidi" w:hAnsiTheme="minorBidi"/>
        </w:rPr>
        <w:t xml:space="preserve">Provide joint leadership and oversight to senior borough leaders to engage in regional and sub-regional leadership and deliver the programme in partnership. </w:t>
      </w:r>
    </w:p>
    <w:p w14:paraId="38D89CCB" w14:textId="77777777" w:rsidR="00584C89" w:rsidRPr="00584C89" w:rsidRDefault="00584C89" w:rsidP="00584C89">
      <w:pPr>
        <w:pStyle w:val="ListBullet"/>
        <w:tabs>
          <w:tab w:val="num" w:pos="360"/>
        </w:tabs>
        <w:ind w:left="360" w:hanging="360"/>
        <w:rPr>
          <w:rFonts w:asciiTheme="minorBidi" w:hAnsiTheme="minorBidi"/>
        </w:rPr>
      </w:pPr>
      <w:r w:rsidRPr="00584C89">
        <w:rPr>
          <w:rFonts w:asciiTheme="minorBidi" w:hAnsiTheme="minorBidi"/>
        </w:rPr>
        <w:t xml:space="preserve">Convene a wider variety of stakeholders and facilitate senior meetings regularly.  </w:t>
      </w:r>
    </w:p>
    <w:p w14:paraId="6903DFFA" w14:textId="77777777" w:rsidR="00584C89" w:rsidRPr="00584C89" w:rsidRDefault="00584C89" w:rsidP="00584C89">
      <w:pPr>
        <w:pStyle w:val="ListBullet"/>
        <w:tabs>
          <w:tab w:val="num" w:pos="360"/>
        </w:tabs>
        <w:ind w:left="360" w:hanging="360"/>
        <w:rPr>
          <w:rFonts w:asciiTheme="minorBidi" w:hAnsiTheme="minorBidi"/>
        </w:rPr>
      </w:pPr>
      <w:r w:rsidRPr="00584C89">
        <w:rPr>
          <w:rFonts w:asciiTheme="minorBidi" w:hAnsiTheme="minorBidi"/>
        </w:rPr>
        <w:t>Maintain strong relationships with senior managers in boroughs, the GLA, MHCLG, and health partners to drive programme delivery.</w:t>
      </w:r>
    </w:p>
    <w:p w14:paraId="54B4578E" w14:textId="77777777" w:rsidR="00584C89" w:rsidRPr="00503FC7" w:rsidRDefault="00584C89" w:rsidP="00584C89">
      <w:pPr>
        <w:pStyle w:val="ListNumber"/>
        <w:rPr>
          <w:rFonts w:asciiTheme="minorBidi" w:hAnsiTheme="minorBidi"/>
          <w:b/>
          <w:bCs/>
        </w:rPr>
      </w:pPr>
      <w:r w:rsidRPr="00503FC7">
        <w:rPr>
          <w:rFonts w:asciiTheme="minorBidi" w:hAnsiTheme="minorBidi"/>
          <w:b/>
          <w:bCs/>
        </w:rPr>
        <w:t xml:space="preserve">Programme Leadership </w:t>
      </w:r>
    </w:p>
    <w:p w14:paraId="258FC558" w14:textId="77777777" w:rsidR="00584C89" w:rsidRPr="00584C89" w:rsidRDefault="00584C89" w:rsidP="00584C89">
      <w:pPr>
        <w:pStyle w:val="ListBullet"/>
        <w:tabs>
          <w:tab w:val="num" w:pos="360"/>
        </w:tabs>
        <w:ind w:left="360" w:hanging="360"/>
        <w:rPr>
          <w:rFonts w:asciiTheme="minorBidi" w:hAnsiTheme="minorBidi"/>
        </w:rPr>
      </w:pPr>
      <w:r w:rsidRPr="00584C89">
        <w:rPr>
          <w:rFonts w:asciiTheme="minorBidi" w:hAnsiTheme="minorBidi"/>
        </w:rPr>
        <w:t>Provide strategic oversight of EHAP implementation, plans of action and work priorities, ensuring the programme continues to be driven by the priorities of key partners</w:t>
      </w:r>
    </w:p>
    <w:p w14:paraId="179283E2" w14:textId="77777777" w:rsidR="00584C89" w:rsidRPr="00584C89" w:rsidRDefault="00584C89" w:rsidP="00584C89">
      <w:pPr>
        <w:pStyle w:val="ListBullet"/>
        <w:tabs>
          <w:tab w:val="num" w:pos="360"/>
        </w:tabs>
        <w:ind w:left="360" w:hanging="360"/>
        <w:rPr>
          <w:rFonts w:asciiTheme="minorBidi" w:hAnsiTheme="minorBidi"/>
        </w:rPr>
      </w:pPr>
      <w:r w:rsidRPr="00584C89">
        <w:rPr>
          <w:rFonts w:asciiTheme="minorBidi" w:hAnsiTheme="minorBidi"/>
        </w:rPr>
        <w:t xml:space="preserve">Ensure the LEHAP adds value to the work of councils, delivering tangible outcome against key performance indicates,  demonstrated through effective programme monitoring </w:t>
      </w:r>
    </w:p>
    <w:p w14:paraId="6ADA3071" w14:textId="77777777" w:rsidR="00584C89" w:rsidRPr="00584C89" w:rsidRDefault="00584C89" w:rsidP="00584C89">
      <w:pPr>
        <w:pStyle w:val="ListBullet"/>
        <w:tabs>
          <w:tab w:val="num" w:pos="360"/>
        </w:tabs>
        <w:ind w:left="360" w:hanging="360"/>
        <w:rPr>
          <w:rFonts w:asciiTheme="minorBidi" w:hAnsiTheme="minorBidi"/>
        </w:rPr>
      </w:pPr>
      <w:r w:rsidRPr="00584C89">
        <w:rPr>
          <w:rFonts w:asciiTheme="minorBidi" w:hAnsiTheme="minorBidi"/>
        </w:rPr>
        <w:lastRenderedPageBreak/>
        <w:t xml:space="preserve">Ensure the Delivery Team is operating effectively and providing comprehensive support to the EHAP Delivery Board, thematic groups and wider governance </w:t>
      </w:r>
    </w:p>
    <w:p w14:paraId="4F8159DC" w14:textId="77777777" w:rsidR="00584C89" w:rsidRPr="00584C89" w:rsidRDefault="00584C89" w:rsidP="00584C89">
      <w:pPr>
        <w:pStyle w:val="ListBullet"/>
        <w:tabs>
          <w:tab w:val="num" w:pos="360"/>
        </w:tabs>
        <w:ind w:left="360" w:hanging="360"/>
        <w:rPr>
          <w:rFonts w:asciiTheme="minorBidi" w:hAnsiTheme="minorBidi"/>
        </w:rPr>
      </w:pPr>
      <w:r w:rsidRPr="00584C89">
        <w:rPr>
          <w:rFonts w:asciiTheme="minorBidi" w:hAnsiTheme="minorBidi"/>
        </w:rPr>
        <w:t>Build senior level borough and partner engagement to support programme delivery</w:t>
      </w:r>
    </w:p>
    <w:p w14:paraId="30611BAC" w14:textId="77777777" w:rsidR="00584C89" w:rsidRPr="00584C89" w:rsidRDefault="00584C89" w:rsidP="00584C89">
      <w:pPr>
        <w:pStyle w:val="ListBullet"/>
        <w:tabs>
          <w:tab w:val="num" w:pos="360"/>
        </w:tabs>
        <w:ind w:left="360" w:hanging="360"/>
        <w:rPr>
          <w:rFonts w:asciiTheme="minorBidi" w:hAnsiTheme="minorBidi"/>
          <w:lang w:val="en-GB"/>
        </w:rPr>
      </w:pPr>
      <w:r w:rsidRPr="00584C89">
        <w:rPr>
          <w:rFonts w:asciiTheme="minorBidi" w:hAnsiTheme="minorBidi"/>
          <w:lang w:val="en-GB"/>
        </w:rPr>
        <w:t xml:space="preserve">Implement systems to enable high performance within the team and across the programme </w:t>
      </w:r>
    </w:p>
    <w:p w14:paraId="186F6BA8" w14:textId="77777777" w:rsidR="00584C89" w:rsidRPr="00503FC7" w:rsidRDefault="00584C89" w:rsidP="00584C89">
      <w:pPr>
        <w:pStyle w:val="ListNumber"/>
        <w:rPr>
          <w:rFonts w:asciiTheme="minorBidi" w:hAnsiTheme="minorBidi"/>
          <w:b/>
          <w:bCs/>
        </w:rPr>
      </w:pPr>
      <w:r w:rsidRPr="00503FC7">
        <w:rPr>
          <w:rFonts w:asciiTheme="minorBidi" w:hAnsiTheme="minorBidi"/>
          <w:b/>
          <w:bCs/>
        </w:rPr>
        <w:t>Governance &amp; Risk Management</w:t>
      </w:r>
    </w:p>
    <w:p w14:paraId="0581BB2A" w14:textId="77777777" w:rsidR="00584C89" w:rsidRPr="00584C89" w:rsidRDefault="00584C89" w:rsidP="00503FC7">
      <w:pPr>
        <w:pStyle w:val="ListNumber"/>
        <w:numPr>
          <w:ilvl w:val="0"/>
          <w:numId w:val="0"/>
        </w:numPr>
        <w:ind w:left="360"/>
        <w:rPr>
          <w:rFonts w:asciiTheme="minorBidi" w:hAnsiTheme="minorBidi"/>
        </w:rPr>
      </w:pPr>
      <w:r w:rsidRPr="00584C89">
        <w:rPr>
          <w:rFonts w:asciiTheme="minorBidi" w:hAnsiTheme="minorBidi"/>
        </w:rPr>
        <w:t>Lead on risk management, identifying and mitigating risks to ensure successful programme delivery.</w:t>
      </w:r>
    </w:p>
    <w:p w14:paraId="5CF5F766" w14:textId="77777777" w:rsidR="00584C89" w:rsidRPr="00584C89" w:rsidRDefault="00584C89" w:rsidP="00584C89">
      <w:pPr>
        <w:pStyle w:val="ListBullet"/>
        <w:tabs>
          <w:tab w:val="num" w:pos="360"/>
        </w:tabs>
        <w:ind w:left="360" w:hanging="360"/>
        <w:rPr>
          <w:rFonts w:asciiTheme="minorBidi" w:hAnsiTheme="minorBidi"/>
        </w:rPr>
      </w:pPr>
      <w:r w:rsidRPr="00584C89">
        <w:rPr>
          <w:rFonts w:asciiTheme="minorBidi" w:hAnsiTheme="minorBidi"/>
        </w:rPr>
        <w:t>Ensure delivery aligns with EHAP priorities and reflects lived experience, equity, and trauma-informed approaches.</w:t>
      </w:r>
    </w:p>
    <w:p w14:paraId="6320E649" w14:textId="77777777" w:rsidR="00584C89" w:rsidRPr="00584C89" w:rsidRDefault="00584C89" w:rsidP="00584C89">
      <w:pPr>
        <w:pStyle w:val="ListBullet"/>
        <w:tabs>
          <w:tab w:val="num" w:pos="360"/>
        </w:tabs>
        <w:ind w:left="360" w:hanging="360"/>
        <w:rPr>
          <w:rFonts w:asciiTheme="minorBidi" w:hAnsiTheme="minorBidi"/>
        </w:rPr>
      </w:pPr>
      <w:r w:rsidRPr="00584C89">
        <w:rPr>
          <w:rFonts w:asciiTheme="minorBidi" w:hAnsiTheme="minorBidi"/>
        </w:rPr>
        <w:t>Provide high quality briefings and recommendations to EHAP Delivery Board to support programme leadership and decision making</w:t>
      </w:r>
    </w:p>
    <w:p w14:paraId="002F5D62" w14:textId="77777777" w:rsidR="00584C89" w:rsidRPr="00503FC7" w:rsidRDefault="00584C89" w:rsidP="00584C89">
      <w:pPr>
        <w:pStyle w:val="ListNumber"/>
        <w:rPr>
          <w:rFonts w:asciiTheme="minorBidi" w:hAnsiTheme="minorBidi"/>
          <w:b/>
          <w:bCs/>
        </w:rPr>
      </w:pPr>
      <w:r w:rsidRPr="00503FC7">
        <w:rPr>
          <w:rFonts w:asciiTheme="minorBidi" w:hAnsiTheme="minorBidi"/>
          <w:b/>
          <w:bCs/>
        </w:rPr>
        <w:t>Partnerships &amp; Influence</w:t>
      </w:r>
    </w:p>
    <w:p w14:paraId="341E2A6E" w14:textId="77777777" w:rsidR="00584C89" w:rsidRPr="00584C89" w:rsidRDefault="00584C89" w:rsidP="00584C89">
      <w:pPr>
        <w:pStyle w:val="ListBullet"/>
        <w:tabs>
          <w:tab w:val="num" w:pos="360"/>
        </w:tabs>
        <w:ind w:left="360" w:hanging="360"/>
        <w:rPr>
          <w:rFonts w:asciiTheme="minorBidi" w:hAnsiTheme="minorBidi"/>
        </w:rPr>
      </w:pPr>
      <w:r w:rsidRPr="00584C89">
        <w:rPr>
          <w:rFonts w:asciiTheme="minorBidi" w:hAnsiTheme="minorBidi"/>
        </w:rPr>
        <w:t xml:space="preserve">Act as an advocate and spokesperson for the EHAP to </w:t>
      </w:r>
      <w:proofErr w:type="spellStart"/>
      <w:r w:rsidRPr="00584C89">
        <w:rPr>
          <w:rFonts w:asciiTheme="minorBidi" w:hAnsiTheme="minorBidi"/>
        </w:rPr>
        <w:t>maximise</w:t>
      </w:r>
      <w:proofErr w:type="spellEnd"/>
      <w:r w:rsidRPr="00584C89">
        <w:rPr>
          <w:rFonts w:asciiTheme="minorBidi" w:hAnsiTheme="minorBidi"/>
        </w:rPr>
        <w:t xml:space="preserve"> opportunities for impact </w:t>
      </w:r>
    </w:p>
    <w:p w14:paraId="044E8FCA" w14:textId="77777777" w:rsidR="00584C89" w:rsidRPr="00584C89" w:rsidRDefault="00584C89" w:rsidP="00584C89">
      <w:pPr>
        <w:pStyle w:val="ListBullet"/>
        <w:tabs>
          <w:tab w:val="num" w:pos="360"/>
        </w:tabs>
        <w:ind w:left="360" w:hanging="360"/>
        <w:rPr>
          <w:rFonts w:asciiTheme="minorBidi" w:hAnsiTheme="minorBidi"/>
        </w:rPr>
      </w:pPr>
      <w:r w:rsidRPr="00584C89">
        <w:rPr>
          <w:rFonts w:asciiTheme="minorBidi" w:hAnsiTheme="minorBidi"/>
        </w:rPr>
        <w:t>Establish and maintain strong relationships with GLA, London boroughs, MHCLG and other key stakeholders across the public and third sector</w:t>
      </w:r>
    </w:p>
    <w:p w14:paraId="54EEE15E" w14:textId="77777777" w:rsidR="00584C89" w:rsidRPr="00584C89" w:rsidRDefault="00584C89" w:rsidP="00584C89">
      <w:pPr>
        <w:pStyle w:val="ListBullet"/>
        <w:tabs>
          <w:tab w:val="num" w:pos="360"/>
        </w:tabs>
        <w:ind w:left="360" w:hanging="360"/>
        <w:rPr>
          <w:rFonts w:asciiTheme="minorBidi" w:hAnsiTheme="minorBidi"/>
        </w:rPr>
      </w:pPr>
      <w:r w:rsidRPr="00584C89">
        <w:rPr>
          <w:rFonts w:asciiTheme="minorBidi" w:hAnsiTheme="minorBidi"/>
        </w:rPr>
        <w:t>Influence decision-makers to support system change and sustainable solutions to better prevent homelessness.</w:t>
      </w:r>
    </w:p>
    <w:p w14:paraId="6B48BAB2" w14:textId="77777777" w:rsidR="00584C89" w:rsidRPr="00503FC7" w:rsidRDefault="00584C89" w:rsidP="00584C89">
      <w:pPr>
        <w:pStyle w:val="ListNumber"/>
        <w:rPr>
          <w:rFonts w:asciiTheme="minorBidi" w:hAnsiTheme="minorBidi"/>
          <w:b/>
          <w:bCs/>
        </w:rPr>
      </w:pPr>
      <w:r w:rsidRPr="00503FC7">
        <w:rPr>
          <w:rFonts w:asciiTheme="minorBidi" w:hAnsiTheme="minorBidi"/>
          <w:b/>
          <w:bCs/>
        </w:rPr>
        <w:t>Corporate Responsibilities</w:t>
      </w:r>
    </w:p>
    <w:p w14:paraId="602F3FEA" w14:textId="77777777" w:rsidR="00584C89" w:rsidRPr="00584C89" w:rsidRDefault="00584C89" w:rsidP="00584C89">
      <w:pPr>
        <w:pStyle w:val="ListBullet"/>
        <w:tabs>
          <w:tab w:val="num" w:pos="360"/>
        </w:tabs>
        <w:ind w:left="360" w:hanging="360"/>
        <w:rPr>
          <w:rFonts w:asciiTheme="minorBidi" w:hAnsiTheme="minorBidi"/>
        </w:rPr>
      </w:pPr>
      <w:r w:rsidRPr="00584C89">
        <w:rPr>
          <w:rFonts w:asciiTheme="minorBidi" w:hAnsiTheme="minorBidi"/>
        </w:rPr>
        <w:t>Champion equality, diversity, and inclusion in all aspects of the programme and team leadership.</w:t>
      </w:r>
    </w:p>
    <w:p w14:paraId="0FB3DA97" w14:textId="77777777" w:rsidR="00584C89" w:rsidRPr="00584C89" w:rsidRDefault="00584C89" w:rsidP="00584C89">
      <w:pPr>
        <w:pStyle w:val="ListBullet"/>
        <w:tabs>
          <w:tab w:val="num" w:pos="360"/>
        </w:tabs>
        <w:ind w:left="360" w:hanging="360"/>
        <w:rPr>
          <w:rFonts w:asciiTheme="minorBidi" w:hAnsiTheme="minorBidi"/>
        </w:rPr>
      </w:pPr>
      <w:r w:rsidRPr="00584C89">
        <w:rPr>
          <w:rFonts w:asciiTheme="minorBidi" w:hAnsiTheme="minorBidi"/>
        </w:rPr>
        <w:t>Uphold health and safety standards and London Councils’ policies and procedures.</w:t>
      </w:r>
    </w:p>
    <w:p w14:paraId="01D57986" w14:textId="77777777" w:rsidR="00584C89" w:rsidRPr="00584C89" w:rsidRDefault="00584C89" w:rsidP="00584C89">
      <w:pPr>
        <w:pStyle w:val="ListBullet"/>
        <w:tabs>
          <w:tab w:val="num" w:pos="360"/>
        </w:tabs>
        <w:ind w:left="360" w:hanging="360"/>
        <w:rPr>
          <w:rFonts w:asciiTheme="minorBidi" w:hAnsiTheme="minorBidi"/>
        </w:rPr>
      </w:pPr>
      <w:r w:rsidRPr="00584C89">
        <w:rPr>
          <w:rFonts w:asciiTheme="minorBidi" w:hAnsiTheme="minorBidi"/>
        </w:rPr>
        <w:t>Demonstrate the highest standards of ethical conduct in line with expectations of a local government officer.</w:t>
      </w:r>
    </w:p>
    <w:p w14:paraId="75A3B2AA" w14:textId="77777777" w:rsidR="00584C89" w:rsidRDefault="00584C89" w:rsidP="00584C89">
      <w:pPr>
        <w:pStyle w:val="ListBullet"/>
        <w:numPr>
          <w:ilvl w:val="0"/>
          <w:numId w:val="0"/>
        </w:numPr>
        <w:ind w:left="360" w:hanging="360"/>
      </w:pPr>
    </w:p>
    <w:p w14:paraId="3D41A2FC" w14:textId="1C705EB0" w:rsidR="00A2415E" w:rsidRPr="00A2415E" w:rsidRDefault="00A2415E" w:rsidP="1DA8AB55">
      <w:pPr>
        <w:pStyle w:val="ListBullet"/>
        <w:numPr>
          <w:ilvl w:val="0"/>
          <w:numId w:val="0"/>
        </w:numPr>
        <w:ind w:left="360" w:hanging="360"/>
        <w:rPr>
          <w:rFonts w:asciiTheme="minorBidi" w:hAnsiTheme="minorBidi"/>
          <w:b/>
          <w:bCs/>
        </w:rPr>
      </w:pPr>
      <w:r w:rsidRPr="1DA8AB55">
        <w:rPr>
          <w:rFonts w:asciiTheme="minorBidi" w:hAnsiTheme="minorBidi"/>
          <w:b/>
          <w:bCs/>
        </w:rPr>
        <w:t>Any other duties commensurate with the role</w:t>
      </w:r>
    </w:p>
    <w:p w14:paraId="41AECC18" w14:textId="5D1FB2D1" w:rsidR="000F5811" w:rsidRPr="000F532B" w:rsidRDefault="000F5811" w:rsidP="1DA8AB55">
      <w:pPr>
        <w:pStyle w:val="ListBullet"/>
        <w:numPr>
          <w:ilvl w:val="0"/>
          <w:numId w:val="0"/>
        </w:numPr>
        <w:ind w:left="360" w:hanging="360"/>
        <w:rPr>
          <w:rFonts w:asciiTheme="minorBidi" w:hAnsiTheme="minorBidi"/>
          <w:b/>
          <w:bCs/>
        </w:rPr>
      </w:pPr>
    </w:p>
    <w:p w14:paraId="1E76AA5B" w14:textId="1F9A5CCF" w:rsidR="000F5811" w:rsidRPr="000F532B" w:rsidRDefault="15B3B8EE" w:rsidP="1DA8AB55">
      <w:pPr>
        <w:pStyle w:val="ListBullet"/>
        <w:numPr>
          <w:ilvl w:val="0"/>
          <w:numId w:val="0"/>
        </w:numPr>
        <w:ind w:left="360" w:hanging="360"/>
      </w:pPr>
      <w:r w:rsidRPr="1DA8AB55">
        <w:rPr>
          <w:b/>
          <w:bCs/>
        </w:rPr>
        <w:t>This is a politically restricted post, under Section 2 of the Local Government and Housing Act 1989.</w:t>
      </w:r>
    </w:p>
    <w:tbl>
      <w:tblPr>
        <w:tblW w:w="10337" w:type="dxa"/>
        <w:tblLook w:val="01E0" w:firstRow="1" w:lastRow="1" w:firstColumn="1" w:lastColumn="1" w:noHBand="0" w:noVBand="0"/>
      </w:tblPr>
      <w:tblGrid>
        <w:gridCol w:w="10115"/>
        <w:gridCol w:w="222"/>
      </w:tblGrid>
      <w:tr w:rsidR="003E6928" w:rsidRPr="003E6928" w14:paraId="0B2ECD13" w14:textId="77777777" w:rsidTr="1DA8AB55">
        <w:tc>
          <w:tcPr>
            <w:tcW w:w="10115" w:type="dxa"/>
          </w:tcPr>
          <w:p w14:paraId="3A438482" w14:textId="07EE46A2" w:rsidR="000A233F" w:rsidRDefault="000E04FF" w:rsidP="77FEED74">
            <w:pPr>
              <w:pStyle w:val="Sarah2"/>
              <w:jc w:val="both"/>
              <w:rPr>
                <w:rFonts w:eastAsia="Arial" w:cs="Arial"/>
                <w:sz w:val="22"/>
                <w:szCs w:val="22"/>
              </w:rPr>
            </w:pPr>
            <w:r w:rsidRPr="77FEED74">
              <w:rPr>
                <w:rFonts w:eastAsia="Arial" w:cs="Arial"/>
                <w:sz w:val="22"/>
                <w:szCs w:val="22"/>
              </w:rPr>
              <w:br w:type="page"/>
            </w:r>
            <w:bookmarkStart w:id="0" w:name="_Toc79394695"/>
          </w:p>
          <w:p w14:paraId="724AF248" w14:textId="77777777" w:rsidR="00381E81" w:rsidRDefault="00381E81" w:rsidP="77FEED74">
            <w:pPr>
              <w:pStyle w:val="Sarah2"/>
              <w:jc w:val="both"/>
              <w:rPr>
                <w:rFonts w:eastAsia="Arial" w:cs="Arial"/>
                <w:color w:val="7030A0"/>
                <w:sz w:val="22"/>
                <w:szCs w:val="22"/>
              </w:rPr>
            </w:pPr>
          </w:p>
          <w:p w14:paraId="3E294562" w14:textId="77777777" w:rsidR="00381E81" w:rsidRDefault="00381E81" w:rsidP="77FEED74">
            <w:pPr>
              <w:pStyle w:val="Sarah2"/>
              <w:jc w:val="both"/>
              <w:rPr>
                <w:rFonts w:eastAsia="Arial" w:cs="Arial"/>
                <w:color w:val="7030A0"/>
                <w:sz w:val="22"/>
                <w:szCs w:val="22"/>
              </w:rPr>
            </w:pPr>
          </w:p>
          <w:p w14:paraId="793DBDD2" w14:textId="77777777" w:rsidR="00381E81" w:rsidRDefault="00381E81" w:rsidP="77FEED74">
            <w:pPr>
              <w:pStyle w:val="Sarah2"/>
              <w:jc w:val="both"/>
              <w:rPr>
                <w:rFonts w:eastAsia="Arial" w:cs="Arial"/>
                <w:color w:val="7030A0"/>
                <w:sz w:val="22"/>
                <w:szCs w:val="22"/>
              </w:rPr>
            </w:pPr>
          </w:p>
          <w:p w14:paraId="5A3FA84C" w14:textId="77777777" w:rsidR="00381E81" w:rsidRDefault="00381E81" w:rsidP="77FEED74">
            <w:pPr>
              <w:pStyle w:val="Sarah2"/>
              <w:jc w:val="both"/>
              <w:rPr>
                <w:rFonts w:eastAsia="Arial" w:cs="Arial"/>
                <w:color w:val="7030A0"/>
                <w:sz w:val="22"/>
                <w:szCs w:val="22"/>
              </w:rPr>
            </w:pPr>
          </w:p>
          <w:p w14:paraId="3F33BBFE" w14:textId="77777777" w:rsidR="00381E81" w:rsidRDefault="00381E81" w:rsidP="77FEED74">
            <w:pPr>
              <w:pStyle w:val="Sarah2"/>
              <w:jc w:val="both"/>
              <w:rPr>
                <w:rFonts w:eastAsia="Arial" w:cs="Arial"/>
                <w:color w:val="7030A0"/>
                <w:sz w:val="22"/>
                <w:szCs w:val="22"/>
              </w:rPr>
            </w:pPr>
          </w:p>
          <w:p w14:paraId="60AB62B2" w14:textId="77777777" w:rsidR="00381E81" w:rsidRDefault="00381E81" w:rsidP="77FEED74">
            <w:pPr>
              <w:pStyle w:val="Sarah2"/>
              <w:jc w:val="both"/>
              <w:rPr>
                <w:rFonts w:eastAsia="Arial" w:cs="Arial"/>
                <w:color w:val="7030A0"/>
                <w:sz w:val="22"/>
                <w:szCs w:val="22"/>
              </w:rPr>
            </w:pPr>
          </w:p>
          <w:p w14:paraId="6765ABB1" w14:textId="77777777" w:rsidR="00381E81" w:rsidRDefault="00381E81" w:rsidP="77FEED74">
            <w:pPr>
              <w:pStyle w:val="Sarah2"/>
              <w:jc w:val="both"/>
              <w:rPr>
                <w:rFonts w:eastAsia="Arial" w:cs="Arial"/>
                <w:color w:val="7030A0"/>
                <w:sz w:val="22"/>
                <w:szCs w:val="22"/>
              </w:rPr>
            </w:pPr>
          </w:p>
          <w:p w14:paraId="24563261" w14:textId="77777777" w:rsidR="00381E81" w:rsidRDefault="00381E81" w:rsidP="77FEED74">
            <w:pPr>
              <w:pStyle w:val="Sarah2"/>
              <w:jc w:val="both"/>
              <w:rPr>
                <w:rFonts w:eastAsia="Arial" w:cs="Arial"/>
                <w:color w:val="7030A0"/>
                <w:sz w:val="22"/>
                <w:szCs w:val="22"/>
              </w:rPr>
            </w:pPr>
          </w:p>
          <w:p w14:paraId="7C85B2DC" w14:textId="77777777" w:rsidR="00381E81" w:rsidRDefault="00381E81" w:rsidP="77FEED74">
            <w:pPr>
              <w:pStyle w:val="Sarah2"/>
              <w:jc w:val="both"/>
              <w:rPr>
                <w:rFonts w:eastAsia="Arial" w:cs="Arial"/>
                <w:color w:val="7030A0"/>
                <w:sz w:val="22"/>
                <w:szCs w:val="22"/>
              </w:rPr>
            </w:pPr>
          </w:p>
          <w:p w14:paraId="1184FF01" w14:textId="77777777" w:rsidR="00381E81" w:rsidRDefault="00381E81" w:rsidP="77FEED74">
            <w:pPr>
              <w:pStyle w:val="Sarah2"/>
              <w:jc w:val="both"/>
              <w:rPr>
                <w:rFonts w:eastAsia="Arial" w:cs="Arial"/>
                <w:color w:val="7030A0"/>
                <w:sz w:val="22"/>
                <w:szCs w:val="22"/>
              </w:rPr>
            </w:pPr>
          </w:p>
          <w:p w14:paraId="098C37FB" w14:textId="77777777" w:rsidR="00381E81" w:rsidRDefault="00381E81" w:rsidP="77FEED74">
            <w:pPr>
              <w:pStyle w:val="Sarah2"/>
              <w:jc w:val="both"/>
              <w:rPr>
                <w:rFonts w:eastAsia="Arial" w:cs="Arial"/>
                <w:color w:val="7030A0"/>
                <w:sz w:val="22"/>
                <w:szCs w:val="22"/>
              </w:rPr>
            </w:pPr>
          </w:p>
          <w:p w14:paraId="7FEE5059" w14:textId="77777777" w:rsidR="00381E81" w:rsidRDefault="00381E81" w:rsidP="77FEED74">
            <w:pPr>
              <w:pStyle w:val="Sarah2"/>
              <w:jc w:val="both"/>
              <w:rPr>
                <w:rFonts w:eastAsia="Arial" w:cs="Arial"/>
                <w:color w:val="7030A0"/>
                <w:sz w:val="22"/>
                <w:szCs w:val="22"/>
              </w:rPr>
            </w:pPr>
          </w:p>
          <w:p w14:paraId="70BFFAC9" w14:textId="77777777" w:rsidR="00381E81" w:rsidRDefault="00381E81" w:rsidP="77FEED74">
            <w:pPr>
              <w:pStyle w:val="Sarah2"/>
              <w:jc w:val="both"/>
              <w:rPr>
                <w:rFonts w:eastAsia="Arial" w:cs="Arial"/>
                <w:color w:val="7030A0"/>
                <w:sz w:val="22"/>
                <w:szCs w:val="22"/>
              </w:rPr>
            </w:pPr>
          </w:p>
          <w:p w14:paraId="2708FC14" w14:textId="77777777" w:rsidR="00381E81" w:rsidRPr="003E6928" w:rsidRDefault="00381E81" w:rsidP="77FEED74">
            <w:pPr>
              <w:pStyle w:val="Sarah2"/>
              <w:jc w:val="both"/>
              <w:rPr>
                <w:rFonts w:eastAsia="Arial" w:cs="Arial"/>
                <w:color w:val="7030A0"/>
                <w:sz w:val="22"/>
                <w:szCs w:val="22"/>
              </w:rPr>
            </w:pPr>
          </w:p>
          <w:p w14:paraId="4B3F5282" w14:textId="77777777" w:rsidR="000A233F" w:rsidRPr="003E6928" w:rsidRDefault="7712EF67" w:rsidP="77FEED74">
            <w:pPr>
              <w:pStyle w:val="Sarah2"/>
              <w:jc w:val="both"/>
              <w:rPr>
                <w:rFonts w:eastAsia="Arial" w:cs="Arial"/>
                <w:color w:val="7030A0"/>
                <w:sz w:val="22"/>
                <w:szCs w:val="22"/>
              </w:rPr>
            </w:pPr>
            <w:r w:rsidRPr="77FEED74">
              <w:rPr>
                <w:rFonts w:eastAsia="Arial" w:cs="Arial"/>
                <w:color w:val="7030A0"/>
                <w:sz w:val="22"/>
                <w:szCs w:val="22"/>
              </w:rPr>
              <w:lastRenderedPageBreak/>
              <w:t>Personal Specification</w:t>
            </w:r>
          </w:p>
          <w:p w14:paraId="574D128D" w14:textId="77777777" w:rsidR="00D12B8B" w:rsidRPr="003E6928" w:rsidRDefault="00D12B8B" w:rsidP="77FEED74">
            <w:pPr>
              <w:pStyle w:val="Sarah2"/>
              <w:jc w:val="both"/>
              <w:rPr>
                <w:rFonts w:eastAsia="Arial" w:cs="Arial"/>
                <w:color w:val="7030A0"/>
                <w:sz w:val="22"/>
                <w:szCs w:val="22"/>
              </w:rPr>
            </w:pPr>
          </w:p>
          <w:tbl>
            <w:tblPr>
              <w:tblpPr w:leftFromText="180" w:rightFromText="180" w:vertAnchor="text" w:horzAnchor="margin" w:tblpY="-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793"/>
              <w:gridCol w:w="2593"/>
            </w:tblGrid>
            <w:tr w:rsidR="003E6928" w:rsidRPr="000F532B" w14:paraId="34CA6A55" w14:textId="77777777" w:rsidTr="1DA8AB55">
              <w:tc>
                <w:tcPr>
                  <w:tcW w:w="4503" w:type="dxa"/>
                </w:tcPr>
                <w:p w14:paraId="3A292E7E" w14:textId="6C6A4AC6" w:rsidR="1DA8AB55" w:rsidRDefault="1DA8AB55" w:rsidP="1DA8AB55">
                  <w:pPr>
                    <w:rPr>
                      <w:rFonts w:ascii="Arial" w:eastAsia="Arial" w:hAnsi="Arial" w:cs="Arial"/>
                      <w:b/>
                      <w:bCs/>
                      <w:sz w:val="22"/>
                      <w:szCs w:val="22"/>
                    </w:rPr>
                  </w:pPr>
                  <w:r w:rsidRPr="1DA8AB55">
                    <w:rPr>
                      <w:rFonts w:ascii="Arial" w:eastAsia="Arial" w:hAnsi="Arial" w:cs="Arial"/>
                      <w:b/>
                      <w:bCs/>
                      <w:sz w:val="22"/>
                      <w:szCs w:val="22"/>
                    </w:rPr>
                    <w:t xml:space="preserve">Job Title: </w:t>
                  </w:r>
                  <w:r w:rsidRPr="1DA8AB55">
                    <w:rPr>
                      <w:rFonts w:ascii="Arial" w:eastAsia="Arial" w:hAnsi="Arial" w:cs="Arial"/>
                      <w:sz w:val="22"/>
                      <w:szCs w:val="22"/>
                    </w:rPr>
                    <w:t xml:space="preserve">London Ending Homelessness Accelerator Programme:  Programme Director  </w:t>
                  </w:r>
                  <w:r w:rsidRPr="1DA8AB55">
                    <w:rPr>
                      <w:rFonts w:ascii="Arial" w:eastAsia="Arial" w:hAnsi="Arial" w:cs="Arial"/>
                      <w:b/>
                      <w:bCs/>
                      <w:sz w:val="22"/>
                      <w:szCs w:val="22"/>
                    </w:rPr>
                    <w:t xml:space="preserve"> </w:t>
                  </w:r>
                </w:p>
              </w:tc>
              <w:tc>
                <w:tcPr>
                  <w:tcW w:w="5386" w:type="dxa"/>
                  <w:gridSpan w:val="2"/>
                </w:tcPr>
                <w:p w14:paraId="5FA3A80A" w14:textId="2FB87F83" w:rsidR="1DA8AB55" w:rsidRDefault="1DA8AB55" w:rsidP="1DA8AB55">
                  <w:pPr>
                    <w:rPr>
                      <w:rFonts w:ascii="Arial" w:eastAsia="Arial" w:hAnsi="Arial" w:cs="Arial"/>
                      <w:sz w:val="22"/>
                      <w:szCs w:val="22"/>
                    </w:rPr>
                  </w:pPr>
                  <w:r w:rsidRPr="1DA8AB55">
                    <w:rPr>
                      <w:rFonts w:ascii="Arial" w:eastAsia="Arial" w:hAnsi="Arial" w:cs="Arial"/>
                      <w:b/>
                      <w:bCs/>
                      <w:sz w:val="22"/>
                      <w:szCs w:val="22"/>
                    </w:rPr>
                    <w:t>Service Area and Team</w:t>
                  </w:r>
                  <w:r w:rsidRPr="1DA8AB55">
                    <w:rPr>
                      <w:rFonts w:ascii="Arial" w:eastAsia="Arial" w:hAnsi="Arial" w:cs="Arial"/>
                      <w:sz w:val="22"/>
                      <w:szCs w:val="22"/>
                    </w:rPr>
                    <w:t xml:space="preserve">: </w:t>
                  </w:r>
                </w:p>
                <w:p w14:paraId="2935E978" w14:textId="0E4E5E27" w:rsidR="1DA8AB55" w:rsidRDefault="1DA8AB55" w:rsidP="1DA8AB55">
                  <w:pPr>
                    <w:rPr>
                      <w:rFonts w:ascii="Arial" w:eastAsia="Arial" w:hAnsi="Arial" w:cs="Arial"/>
                      <w:sz w:val="22"/>
                      <w:szCs w:val="22"/>
                    </w:rPr>
                  </w:pPr>
                  <w:r w:rsidRPr="1DA8AB55">
                    <w:rPr>
                      <w:rFonts w:ascii="Arial" w:eastAsia="Arial" w:hAnsi="Arial" w:cs="Arial"/>
                      <w:sz w:val="22"/>
                      <w:szCs w:val="22"/>
                    </w:rPr>
                    <w:t>London Ending Homelessness Accelerator Programme</w:t>
                  </w:r>
                </w:p>
              </w:tc>
            </w:tr>
            <w:tr w:rsidR="003E6928" w:rsidRPr="000F532B" w14:paraId="71FD6941" w14:textId="77777777" w:rsidTr="1DA8AB55">
              <w:tc>
                <w:tcPr>
                  <w:tcW w:w="4503" w:type="dxa"/>
                </w:tcPr>
                <w:p w14:paraId="0F0A4F02" w14:textId="46FBEC9B" w:rsidR="1DA8AB55" w:rsidRDefault="1DA8AB55" w:rsidP="1DA8AB55">
                  <w:pPr>
                    <w:pStyle w:val="Sarah2"/>
                    <w:rPr>
                      <w:rFonts w:eastAsia="Arial" w:cs="Arial"/>
                      <w:b w:val="0"/>
                      <w:sz w:val="22"/>
                      <w:szCs w:val="22"/>
                    </w:rPr>
                  </w:pPr>
                  <w:r w:rsidRPr="1DA8AB55">
                    <w:rPr>
                      <w:rFonts w:eastAsia="Arial" w:cs="Arial"/>
                      <w:sz w:val="22"/>
                      <w:szCs w:val="22"/>
                    </w:rPr>
                    <w:t>Grade: Chief Officer - C</w:t>
                  </w:r>
                </w:p>
              </w:tc>
              <w:tc>
                <w:tcPr>
                  <w:tcW w:w="2793" w:type="dxa"/>
                </w:tcPr>
                <w:p w14:paraId="52D4B7DB" w14:textId="28AEFAAE" w:rsidR="1DA8AB55" w:rsidRDefault="1DA8AB55" w:rsidP="1DA8AB55">
                  <w:pPr>
                    <w:rPr>
                      <w:rFonts w:ascii="Arial" w:eastAsia="Arial" w:hAnsi="Arial" w:cs="Arial"/>
                      <w:sz w:val="22"/>
                      <w:szCs w:val="22"/>
                    </w:rPr>
                  </w:pPr>
                  <w:r w:rsidRPr="1DA8AB55">
                    <w:rPr>
                      <w:rFonts w:ascii="Arial" w:eastAsia="Arial" w:hAnsi="Arial" w:cs="Arial"/>
                      <w:b/>
                      <w:bCs/>
                      <w:sz w:val="22"/>
                      <w:szCs w:val="22"/>
                    </w:rPr>
                    <w:t xml:space="preserve">Post Number and evaluation number: </w:t>
                  </w:r>
                </w:p>
                <w:p w14:paraId="5CA40750" w14:textId="77777777" w:rsidR="1DA8AB55" w:rsidRDefault="1DA8AB55" w:rsidP="1DA8AB55">
                  <w:pPr>
                    <w:rPr>
                      <w:rFonts w:ascii="Arial" w:eastAsia="Arial" w:hAnsi="Arial" w:cs="Arial"/>
                      <w:sz w:val="22"/>
                      <w:szCs w:val="22"/>
                    </w:rPr>
                  </w:pPr>
                </w:p>
              </w:tc>
              <w:tc>
                <w:tcPr>
                  <w:tcW w:w="2593" w:type="dxa"/>
                </w:tcPr>
                <w:p w14:paraId="5013E4AB" w14:textId="6A72568F" w:rsidR="1DA8AB55" w:rsidRDefault="1DA8AB55" w:rsidP="1DA8AB55">
                  <w:pPr>
                    <w:rPr>
                      <w:rFonts w:ascii="Arial" w:eastAsia="Arial" w:hAnsi="Arial" w:cs="Arial"/>
                      <w:sz w:val="22"/>
                      <w:szCs w:val="22"/>
                    </w:rPr>
                  </w:pPr>
                  <w:r w:rsidRPr="1DA8AB55">
                    <w:rPr>
                      <w:rFonts w:ascii="Arial" w:eastAsia="Arial" w:hAnsi="Arial" w:cs="Arial"/>
                      <w:b/>
                      <w:bCs/>
                      <w:sz w:val="22"/>
                      <w:szCs w:val="22"/>
                    </w:rPr>
                    <w:t>Date last updated:</w:t>
                  </w:r>
                  <w:r w:rsidRPr="1DA8AB55">
                    <w:rPr>
                      <w:rFonts w:ascii="Arial" w:eastAsia="Arial" w:hAnsi="Arial" w:cs="Arial"/>
                      <w:sz w:val="22"/>
                      <w:szCs w:val="22"/>
                    </w:rPr>
                    <w:t xml:space="preserve"> </w:t>
                  </w:r>
                </w:p>
                <w:p w14:paraId="6A6CD4F3" w14:textId="3938F6E9" w:rsidR="1DA8AB55" w:rsidRDefault="00381E81" w:rsidP="1DA8AB55">
                  <w:pPr>
                    <w:rPr>
                      <w:rFonts w:ascii="Arial" w:eastAsia="Arial" w:hAnsi="Arial" w:cs="Arial"/>
                      <w:sz w:val="22"/>
                      <w:szCs w:val="22"/>
                    </w:rPr>
                  </w:pPr>
                  <w:r>
                    <w:rPr>
                      <w:rFonts w:ascii="Arial" w:eastAsia="Arial" w:hAnsi="Arial" w:cs="Arial"/>
                      <w:sz w:val="22"/>
                      <w:szCs w:val="22"/>
                    </w:rPr>
                    <w:t>09/12/2025</w:t>
                  </w:r>
                </w:p>
              </w:tc>
            </w:tr>
            <w:tr w:rsidR="00B12CA3" w:rsidRPr="000F532B" w14:paraId="78DCBFBA" w14:textId="77777777" w:rsidTr="1DA8AB55">
              <w:tc>
                <w:tcPr>
                  <w:tcW w:w="4503" w:type="dxa"/>
                </w:tcPr>
                <w:p w14:paraId="61B99158" w14:textId="57ED2919" w:rsidR="1DA8AB55" w:rsidRDefault="1DA8AB55" w:rsidP="1DA8AB55">
                  <w:pPr>
                    <w:rPr>
                      <w:rFonts w:ascii="Arial" w:eastAsia="Arial" w:hAnsi="Arial" w:cs="Arial"/>
                      <w:b/>
                      <w:bCs/>
                      <w:sz w:val="22"/>
                      <w:szCs w:val="22"/>
                    </w:rPr>
                  </w:pPr>
                  <w:r w:rsidRPr="1DA8AB55">
                    <w:rPr>
                      <w:rFonts w:ascii="Arial" w:eastAsia="Arial" w:hAnsi="Arial" w:cs="Arial"/>
                      <w:b/>
                      <w:bCs/>
                      <w:sz w:val="22"/>
                      <w:szCs w:val="22"/>
                    </w:rPr>
                    <w:t>Reporting to (Line manager of post):</w:t>
                  </w:r>
                </w:p>
                <w:p w14:paraId="1FE30BC9" w14:textId="30F01D99" w:rsidR="1DA8AB55" w:rsidRDefault="1DA8AB55" w:rsidP="1DA8AB55">
                  <w:pPr>
                    <w:rPr>
                      <w:rFonts w:ascii="Arial" w:eastAsia="Arial" w:hAnsi="Arial" w:cs="Arial"/>
                      <w:color w:val="000000" w:themeColor="text1"/>
                      <w:sz w:val="22"/>
                      <w:szCs w:val="22"/>
                    </w:rPr>
                  </w:pPr>
                  <w:r w:rsidRPr="1DA8AB55">
                    <w:rPr>
                      <w:rFonts w:ascii="Arial" w:eastAsia="Arial" w:hAnsi="Arial" w:cs="Arial"/>
                      <w:color w:val="000000" w:themeColor="text1"/>
                      <w:sz w:val="22"/>
                      <w:szCs w:val="22"/>
                    </w:rPr>
                    <w:t xml:space="preserve">Strategy Director </w:t>
                  </w:r>
                </w:p>
              </w:tc>
              <w:tc>
                <w:tcPr>
                  <w:tcW w:w="5386" w:type="dxa"/>
                  <w:gridSpan w:val="2"/>
                </w:tcPr>
                <w:p w14:paraId="10B9E731" w14:textId="77777777" w:rsidR="1DA8AB55" w:rsidRDefault="1DA8AB55" w:rsidP="1DA8AB55">
                  <w:pPr>
                    <w:rPr>
                      <w:rFonts w:ascii="Arial" w:eastAsia="Arial" w:hAnsi="Arial" w:cs="Arial"/>
                      <w:b/>
                      <w:bCs/>
                      <w:sz w:val="22"/>
                      <w:szCs w:val="22"/>
                    </w:rPr>
                  </w:pPr>
                  <w:r w:rsidRPr="1DA8AB55">
                    <w:rPr>
                      <w:rFonts w:ascii="Arial" w:eastAsia="Arial" w:hAnsi="Arial" w:cs="Arial"/>
                      <w:b/>
                      <w:bCs/>
                      <w:sz w:val="22"/>
                      <w:szCs w:val="22"/>
                    </w:rPr>
                    <w:t>Responsible for (Inc Staff and budget responsibility):</w:t>
                  </w:r>
                </w:p>
                <w:p w14:paraId="0723544A" w14:textId="0691B79F" w:rsidR="1DA8AB55" w:rsidRDefault="1DA8AB55" w:rsidP="1DA8AB55">
                  <w:pPr>
                    <w:rPr>
                      <w:rFonts w:ascii="Arial" w:eastAsia="Arial" w:hAnsi="Arial" w:cs="Arial"/>
                      <w:sz w:val="22"/>
                      <w:szCs w:val="22"/>
                    </w:rPr>
                  </w:pPr>
                  <w:r w:rsidRPr="1DA8AB55">
                    <w:rPr>
                      <w:rFonts w:ascii="Arial" w:eastAsia="Arial" w:hAnsi="Arial" w:cs="Arial"/>
                      <w:sz w:val="22"/>
                      <w:szCs w:val="22"/>
                    </w:rPr>
                    <w:t>5 Officers</w:t>
                  </w:r>
                </w:p>
              </w:tc>
            </w:tr>
          </w:tbl>
          <w:p w14:paraId="42CD9672" w14:textId="77777777" w:rsidR="00D12B8B" w:rsidRPr="003E6928" w:rsidRDefault="00D12B8B" w:rsidP="77FEED74">
            <w:pPr>
              <w:pStyle w:val="Sarah2"/>
              <w:jc w:val="both"/>
              <w:rPr>
                <w:rFonts w:eastAsia="Arial" w:cs="Arial"/>
                <w:b w:val="0"/>
                <w:i/>
                <w:iCs/>
                <w:color w:val="7030A0"/>
                <w:sz w:val="22"/>
                <w:szCs w:val="22"/>
              </w:rPr>
            </w:pPr>
          </w:p>
        </w:tc>
        <w:tc>
          <w:tcPr>
            <w:tcW w:w="222" w:type="dxa"/>
          </w:tcPr>
          <w:p w14:paraId="64116A7B" w14:textId="3341C06D" w:rsidR="000A233F" w:rsidRPr="003E6928" w:rsidRDefault="000A233F" w:rsidP="77FEED74">
            <w:pPr>
              <w:pStyle w:val="Sarah2"/>
              <w:jc w:val="both"/>
              <w:rPr>
                <w:rFonts w:eastAsia="Arial" w:cs="Arial"/>
                <w:color w:val="7030A0"/>
                <w:sz w:val="22"/>
                <w:szCs w:val="22"/>
              </w:rPr>
            </w:pPr>
          </w:p>
        </w:tc>
      </w:tr>
      <w:bookmarkEnd w:id="0"/>
    </w:tbl>
    <w:p w14:paraId="0C38848B" w14:textId="77777777" w:rsidR="00C31DEB" w:rsidRPr="00C50958" w:rsidRDefault="00C31DEB" w:rsidP="77FEED74">
      <w:pPr>
        <w:rPr>
          <w:rFonts w:ascii="Arial" w:eastAsia="Arial" w:hAnsi="Arial" w:cs="Arial"/>
          <w:sz w:val="22"/>
          <w:szCs w:val="22"/>
        </w:rPr>
      </w:pPr>
    </w:p>
    <w:tbl>
      <w:tblPr>
        <w:tblW w:w="104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90"/>
      </w:tblGrid>
      <w:tr w:rsidR="00C31DEB" w:rsidRPr="00C50958" w14:paraId="3C8BC4A8" w14:textId="77777777" w:rsidTr="77FEED74">
        <w:tc>
          <w:tcPr>
            <w:tcW w:w="10490" w:type="dxa"/>
            <w:tcBorders>
              <w:top w:val="single" w:sz="4" w:space="0" w:color="auto"/>
              <w:left w:val="single" w:sz="4" w:space="0" w:color="auto"/>
              <w:bottom w:val="nil"/>
              <w:right w:val="single" w:sz="4" w:space="0" w:color="auto"/>
            </w:tcBorders>
          </w:tcPr>
          <w:p w14:paraId="6F4170A8" w14:textId="77777777" w:rsidR="00C31DEB" w:rsidRPr="00C50958" w:rsidRDefault="00C31DEB" w:rsidP="77FEED74">
            <w:pPr>
              <w:keepNext/>
              <w:ind w:right="34"/>
              <w:outlineLvl w:val="1"/>
              <w:rPr>
                <w:rFonts w:ascii="Arial" w:eastAsia="Arial" w:hAnsi="Arial" w:cs="Arial"/>
                <w:b/>
                <w:bCs/>
                <w:sz w:val="22"/>
                <w:szCs w:val="22"/>
                <w:lang w:eastAsia="en-US"/>
              </w:rPr>
            </w:pPr>
            <w:r w:rsidRPr="77FEED74">
              <w:rPr>
                <w:rFonts w:ascii="Arial" w:eastAsia="Arial" w:hAnsi="Arial" w:cs="Arial"/>
                <w:b/>
                <w:bCs/>
                <w:sz w:val="22"/>
                <w:szCs w:val="22"/>
                <w:lang w:eastAsia="en-US"/>
              </w:rPr>
              <w:t>IMPORTANT INFORMATION FOR APPLICANTS</w:t>
            </w:r>
          </w:p>
        </w:tc>
      </w:tr>
      <w:tr w:rsidR="00C31DEB" w:rsidRPr="00C50958" w14:paraId="26B31528" w14:textId="77777777" w:rsidTr="77FEED74">
        <w:tc>
          <w:tcPr>
            <w:tcW w:w="10490" w:type="dxa"/>
            <w:tcBorders>
              <w:top w:val="nil"/>
              <w:left w:val="single" w:sz="4" w:space="0" w:color="auto"/>
              <w:bottom w:val="single" w:sz="4" w:space="0" w:color="auto"/>
              <w:right w:val="single" w:sz="4" w:space="0" w:color="auto"/>
            </w:tcBorders>
          </w:tcPr>
          <w:p w14:paraId="1389C0B8" w14:textId="2CBDC8CA" w:rsidR="00C31DEB" w:rsidRPr="00C50958" w:rsidRDefault="00C31DEB" w:rsidP="77FEED74">
            <w:pPr>
              <w:ind w:right="34"/>
              <w:jc w:val="both"/>
              <w:rPr>
                <w:rFonts w:ascii="Arial" w:eastAsia="Arial" w:hAnsi="Arial" w:cs="Arial"/>
                <w:sz w:val="22"/>
                <w:szCs w:val="22"/>
                <w:lang w:eastAsia="en-US"/>
              </w:rPr>
            </w:pPr>
            <w:r w:rsidRPr="77FEED74">
              <w:rPr>
                <w:rFonts w:ascii="Arial" w:eastAsia="Arial" w:hAnsi="Arial" w:cs="Arial"/>
                <w:sz w:val="22"/>
                <w:szCs w:val="22"/>
                <w:lang w:eastAsia="en-US"/>
              </w:rPr>
              <w:t xml:space="preserve">The criteria listed in this Person Specification are all essential to the job.  Where the Method of Assessment is stated to be the </w:t>
            </w:r>
            <w:r w:rsidR="11378331" w:rsidRPr="77FEED74">
              <w:rPr>
                <w:rFonts w:ascii="Arial" w:eastAsia="Arial" w:hAnsi="Arial" w:cs="Arial"/>
                <w:sz w:val="22"/>
                <w:szCs w:val="22"/>
                <w:lang w:eastAsia="en-US"/>
              </w:rPr>
              <w:t>CV</w:t>
            </w:r>
            <w:r w:rsidR="62F915D2" w:rsidRPr="77FEED74">
              <w:rPr>
                <w:rFonts w:ascii="Arial" w:eastAsia="Arial" w:hAnsi="Arial" w:cs="Arial"/>
                <w:sz w:val="22"/>
                <w:szCs w:val="22"/>
                <w:lang w:eastAsia="en-US"/>
              </w:rPr>
              <w:t xml:space="preserve"> and/or </w:t>
            </w:r>
            <w:r w:rsidR="05C1C006" w:rsidRPr="77FEED74">
              <w:rPr>
                <w:rFonts w:ascii="Arial" w:eastAsia="Arial" w:hAnsi="Arial" w:cs="Arial"/>
                <w:sz w:val="22"/>
                <w:szCs w:val="22"/>
                <w:lang w:eastAsia="en-US"/>
              </w:rPr>
              <w:t>sifting questions</w:t>
            </w:r>
            <w:r w:rsidRPr="77FEED74">
              <w:rPr>
                <w:rFonts w:ascii="Arial" w:eastAsia="Arial" w:hAnsi="Arial" w:cs="Arial"/>
                <w:sz w:val="22"/>
                <w:szCs w:val="22"/>
                <w:lang w:eastAsia="en-US"/>
              </w:rPr>
              <w:t>, your application needs to demonstrate clearly and concisely how you meet each of the criteria, even if other methods of assessment are also shown.  If you do not address these criteria fully, or if we do not consider that you meet them, you will not be shortlisted.  Please give specific examples wherever possible.</w:t>
            </w:r>
          </w:p>
        </w:tc>
      </w:tr>
    </w:tbl>
    <w:p w14:paraId="3F3F6FDB" w14:textId="77777777" w:rsidR="00C31DEB" w:rsidRPr="00C50958" w:rsidRDefault="00C31DEB" w:rsidP="77FEED74">
      <w:pPr>
        <w:rPr>
          <w:rFonts w:ascii="Arial" w:eastAsia="Arial" w:hAnsi="Arial" w:cs="Arial"/>
          <w:sz w:val="22"/>
          <w:szCs w:val="22"/>
          <w:lang w:eastAsia="en-US"/>
        </w:rPr>
      </w:pPr>
    </w:p>
    <w:tbl>
      <w:tblPr>
        <w:tblW w:w="104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90"/>
      </w:tblGrid>
      <w:tr w:rsidR="00C31DEB" w:rsidRPr="00C50958" w14:paraId="0F38735A" w14:textId="77777777" w:rsidTr="77FEED74">
        <w:tc>
          <w:tcPr>
            <w:tcW w:w="10490" w:type="dxa"/>
            <w:tcBorders>
              <w:left w:val="single" w:sz="4" w:space="0" w:color="auto"/>
              <w:right w:val="single" w:sz="4" w:space="0" w:color="auto"/>
            </w:tcBorders>
          </w:tcPr>
          <w:p w14:paraId="7FB2F39B" w14:textId="77777777" w:rsidR="00C31DEB" w:rsidRPr="00C50958" w:rsidRDefault="00C31DEB" w:rsidP="77FEED74">
            <w:pPr>
              <w:jc w:val="both"/>
              <w:rPr>
                <w:rFonts w:ascii="Arial" w:eastAsia="Arial" w:hAnsi="Arial" w:cs="Arial"/>
                <w:b/>
                <w:bCs/>
                <w:sz w:val="22"/>
                <w:szCs w:val="22"/>
                <w:lang w:eastAsia="en-US"/>
              </w:rPr>
            </w:pPr>
            <w:r w:rsidRPr="77FEED74">
              <w:rPr>
                <w:rFonts w:ascii="Arial" w:eastAsia="Arial" w:hAnsi="Arial" w:cs="Arial"/>
                <w:b/>
                <w:bCs/>
                <w:sz w:val="22"/>
                <w:szCs w:val="22"/>
                <w:lang w:eastAsia="en-US"/>
              </w:rPr>
              <w:t>EQUALITY AND DIVERSITY</w:t>
            </w:r>
          </w:p>
        </w:tc>
      </w:tr>
      <w:tr w:rsidR="00C31DEB" w:rsidRPr="00C50958" w14:paraId="254B5F50" w14:textId="77777777" w:rsidTr="77FEED74">
        <w:tc>
          <w:tcPr>
            <w:tcW w:w="10490" w:type="dxa"/>
            <w:tcBorders>
              <w:left w:val="single" w:sz="4" w:space="0" w:color="auto"/>
              <w:right w:val="single" w:sz="4" w:space="0" w:color="auto"/>
            </w:tcBorders>
          </w:tcPr>
          <w:p w14:paraId="46968623" w14:textId="66B3D561" w:rsidR="00C31DEB" w:rsidRPr="00C50958" w:rsidRDefault="00C31DEB" w:rsidP="77FEED74">
            <w:pPr>
              <w:jc w:val="both"/>
              <w:rPr>
                <w:rFonts w:ascii="Arial" w:eastAsia="Arial" w:hAnsi="Arial" w:cs="Arial"/>
                <w:sz w:val="22"/>
                <w:szCs w:val="22"/>
                <w:lang w:eastAsia="en-US"/>
              </w:rPr>
            </w:pPr>
            <w:r w:rsidRPr="77FEED74">
              <w:rPr>
                <w:rFonts w:ascii="Arial" w:eastAsia="Arial" w:hAnsi="Arial" w:cs="Arial"/>
                <w:sz w:val="22"/>
                <w:szCs w:val="22"/>
                <w:lang w:eastAsia="en-US"/>
              </w:rPr>
              <w:t xml:space="preserve">We are committed to and champion equality and diversity in all aspects of employment with the London </w:t>
            </w:r>
            <w:r w:rsidR="4F6C1732" w:rsidRPr="77FEED74">
              <w:rPr>
                <w:rFonts w:ascii="Arial" w:eastAsia="Arial" w:hAnsi="Arial" w:cs="Arial"/>
                <w:sz w:val="22"/>
                <w:szCs w:val="22"/>
                <w:lang w:eastAsia="en-US"/>
              </w:rPr>
              <w:t>Councils</w:t>
            </w:r>
            <w:r w:rsidRPr="77FEED74">
              <w:rPr>
                <w:rFonts w:ascii="Arial" w:eastAsia="Arial" w:hAnsi="Arial" w:cs="Arial"/>
                <w:sz w:val="22"/>
                <w:szCs w:val="22"/>
                <w:lang w:eastAsia="en-US"/>
              </w:rPr>
              <w:t>.  All employees are expected to understand and promote our Equality and Diversity Policy in the course of their work.</w:t>
            </w:r>
          </w:p>
          <w:p w14:paraId="17A4B89F" w14:textId="77777777" w:rsidR="00C31DEB" w:rsidRPr="00C50958" w:rsidRDefault="00C31DEB" w:rsidP="77FEED74">
            <w:pPr>
              <w:jc w:val="both"/>
              <w:rPr>
                <w:rFonts w:ascii="Arial" w:eastAsia="Arial" w:hAnsi="Arial" w:cs="Arial"/>
                <w:sz w:val="22"/>
                <w:szCs w:val="22"/>
                <w:lang w:eastAsia="en-US"/>
              </w:rPr>
            </w:pPr>
          </w:p>
        </w:tc>
      </w:tr>
      <w:tr w:rsidR="00C31DEB" w:rsidRPr="00C50958" w14:paraId="711BC6A8" w14:textId="77777777" w:rsidTr="77FEED74">
        <w:tc>
          <w:tcPr>
            <w:tcW w:w="10490" w:type="dxa"/>
            <w:tcBorders>
              <w:left w:val="single" w:sz="4" w:space="0" w:color="auto"/>
              <w:right w:val="single" w:sz="4" w:space="0" w:color="auto"/>
            </w:tcBorders>
          </w:tcPr>
          <w:p w14:paraId="579458B4" w14:textId="77777777" w:rsidR="00C31DEB" w:rsidRPr="00C50958" w:rsidRDefault="00C31DEB" w:rsidP="77FEED74">
            <w:pPr>
              <w:jc w:val="both"/>
              <w:rPr>
                <w:rFonts w:ascii="Arial" w:eastAsia="Arial" w:hAnsi="Arial" w:cs="Arial"/>
                <w:b/>
                <w:bCs/>
                <w:sz w:val="22"/>
                <w:szCs w:val="22"/>
                <w:lang w:eastAsia="en-US"/>
              </w:rPr>
            </w:pPr>
            <w:r w:rsidRPr="77FEED74">
              <w:rPr>
                <w:rFonts w:ascii="Arial" w:eastAsia="Arial" w:hAnsi="Arial" w:cs="Arial"/>
                <w:b/>
                <w:bCs/>
                <w:sz w:val="22"/>
                <w:szCs w:val="22"/>
                <w:lang w:eastAsia="en-US"/>
              </w:rPr>
              <w:t>PROTECTING OUR STAFF AND SERVICES</w:t>
            </w:r>
          </w:p>
        </w:tc>
      </w:tr>
      <w:tr w:rsidR="00C31DEB" w:rsidRPr="00C50958" w14:paraId="3EF30F41" w14:textId="77777777" w:rsidTr="77FEED74">
        <w:tc>
          <w:tcPr>
            <w:tcW w:w="10490" w:type="dxa"/>
            <w:tcBorders>
              <w:left w:val="single" w:sz="4" w:space="0" w:color="auto"/>
              <w:bottom w:val="single" w:sz="4" w:space="0" w:color="auto"/>
              <w:right w:val="single" w:sz="4" w:space="0" w:color="auto"/>
            </w:tcBorders>
          </w:tcPr>
          <w:p w14:paraId="2AEF71F2" w14:textId="77777777" w:rsidR="00C31DEB" w:rsidRPr="00C50958" w:rsidRDefault="00C31DEB" w:rsidP="77FEED74">
            <w:pPr>
              <w:jc w:val="both"/>
              <w:rPr>
                <w:rFonts w:ascii="Arial" w:eastAsia="Arial" w:hAnsi="Arial" w:cs="Arial"/>
                <w:sz w:val="22"/>
                <w:szCs w:val="22"/>
                <w:lang w:eastAsia="en-US"/>
              </w:rPr>
            </w:pPr>
            <w:r w:rsidRPr="77FEED74">
              <w:rPr>
                <w:rFonts w:ascii="Arial" w:eastAsia="Arial" w:hAnsi="Arial" w:cs="Arial"/>
                <w:sz w:val="22"/>
                <w:szCs w:val="22"/>
                <w:lang w:eastAsia="en-US"/>
              </w:rPr>
              <w:t>Adherence to Health and Safety requirements and proper risk management is required from all employees in so far as is relevant to their role. All employees are expected to understand and promote good Health and Safety practices and manage risks appropriately.</w:t>
            </w:r>
          </w:p>
        </w:tc>
      </w:tr>
    </w:tbl>
    <w:p w14:paraId="0D9D0F40" w14:textId="77777777" w:rsidR="002A7A18" w:rsidRPr="000F532B" w:rsidRDefault="002A7A18" w:rsidP="77FEED74">
      <w:pPr>
        <w:jc w:val="both"/>
        <w:rPr>
          <w:rFonts w:ascii="Arial" w:eastAsia="Arial" w:hAnsi="Arial" w:cs="Arial"/>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3"/>
        <w:gridCol w:w="3515"/>
      </w:tblGrid>
      <w:tr w:rsidR="003C1E65" w:rsidRPr="000F532B" w14:paraId="3C1B579C" w14:textId="77777777" w:rsidTr="1DA8AB55">
        <w:tc>
          <w:tcPr>
            <w:tcW w:w="7083" w:type="dxa"/>
            <w:tcBorders>
              <w:top w:val="single" w:sz="4" w:space="0" w:color="auto"/>
              <w:left w:val="single" w:sz="4" w:space="0" w:color="auto"/>
              <w:bottom w:val="single" w:sz="4" w:space="0" w:color="auto"/>
              <w:right w:val="single" w:sz="4" w:space="0" w:color="auto"/>
            </w:tcBorders>
            <w:shd w:val="clear" w:color="auto" w:fill="FFFFFF" w:themeFill="background1"/>
          </w:tcPr>
          <w:p w14:paraId="5D5ECD89" w14:textId="77777777" w:rsidR="003C1E65" w:rsidRPr="000F532B" w:rsidRDefault="003C1E65" w:rsidP="77FEED74">
            <w:pPr>
              <w:jc w:val="both"/>
              <w:rPr>
                <w:rFonts w:ascii="Arial" w:eastAsia="Arial" w:hAnsi="Arial" w:cs="Arial"/>
                <w:b/>
                <w:bCs/>
                <w:sz w:val="22"/>
                <w:szCs w:val="22"/>
              </w:rPr>
            </w:pPr>
          </w:p>
          <w:p w14:paraId="18FFDEF5" w14:textId="77777777" w:rsidR="003C1E65" w:rsidRPr="000F532B" w:rsidRDefault="003C1E65" w:rsidP="77FEED74">
            <w:pPr>
              <w:jc w:val="both"/>
              <w:rPr>
                <w:rFonts w:ascii="Arial" w:eastAsia="Arial" w:hAnsi="Arial" w:cs="Arial"/>
                <w:b/>
                <w:bCs/>
                <w:sz w:val="22"/>
                <w:szCs w:val="22"/>
              </w:rPr>
            </w:pPr>
            <w:r w:rsidRPr="77FEED74">
              <w:rPr>
                <w:rFonts w:ascii="Arial" w:eastAsia="Arial" w:hAnsi="Arial" w:cs="Arial"/>
                <w:b/>
                <w:bCs/>
                <w:sz w:val="22"/>
                <w:szCs w:val="22"/>
              </w:rPr>
              <w:t>CRITERIA- Essential</w:t>
            </w:r>
          </w:p>
          <w:p w14:paraId="2B191CD8" w14:textId="77777777" w:rsidR="003C1E65" w:rsidRPr="000F532B" w:rsidRDefault="003C1E65" w:rsidP="77FEED74">
            <w:pPr>
              <w:jc w:val="both"/>
              <w:rPr>
                <w:rFonts w:ascii="Arial" w:eastAsia="Arial" w:hAnsi="Arial" w:cs="Arial"/>
                <w:b/>
                <w:bCs/>
                <w:sz w:val="22"/>
                <w:szCs w:val="22"/>
              </w:rPr>
            </w:pP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tcPr>
          <w:p w14:paraId="7D745B03" w14:textId="77777777" w:rsidR="003C1E65" w:rsidRPr="000F532B" w:rsidRDefault="003C1E65" w:rsidP="77FEED74">
            <w:pPr>
              <w:jc w:val="both"/>
              <w:rPr>
                <w:rFonts w:ascii="Arial" w:eastAsia="Arial" w:hAnsi="Arial" w:cs="Arial"/>
                <w:b/>
                <w:bCs/>
                <w:sz w:val="22"/>
                <w:szCs w:val="22"/>
              </w:rPr>
            </w:pPr>
          </w:p>
          <w:p w14:paraId="73D48C68" w14:textId="3316421C" w:rsidR="003C1E65" w:rsidRPr="00472DD3" w:rsidRDefault="00703ECF" w:rsidP="77FEED74">
            <w:pPr>
              <w:rPr>
                <w:rFonts w:ascii="Arial" w:eastAsia="Arial" w:hAnsi="Arial" w:cs="Arial"/>
                <w:b/>
                <w:bCs/>
                <w:sz w:val="22"/>
                <w:szCs w:val="22"/>
              </w:rPr>
            </w:pPr>
            <w:r>
              <w:rPr>
                <w:rFonts w:ascii="Arial" w:eastAsia="Arial" w:hAnsi="Arial" w:cs="Arial"/>
                <w:b/>
                <w:bCs/>
                <w:sz w:val="22"/>
                <w:szCs w:val="22"/>
              </w:rPr>
              <w:t xml:space="preserve">METHOD OF ASSESSMENT </w:t>
            </w:r>
          </w:p>
        </w:tc>
      </w:tr>
      <w:tr w:rsidR="00BA40D7" w:rsidRPr="000F532B" w14:paraId="1B758001" w14:textId="77777777" w:rsidTr="1DA8AB55">
        <w:trPr>
          <w:trHeight w:val="2148"/>
        </w:trPr>
        <w:tc>
          <w:tcPr>
            <w:tcW w:w="7083" w:type="dxa"/>
            <w:tcBorders>
              <w:top w:val="single" w:sz="4" w:space="0" w:color="auto"/>
              <w:left w:val="single" w:sz="4" w:space="0" w:color="auto"/>
              <w:bottom w:val="single" w:sz="4" w:space="0" w:color="auto"/>
              <w:right w:val="single" w:sz="4" w:space="0" w:color="auto"/>
            </w:tcBorders>
          </w:tcPr>
          <w:p w14:paraId="5040B577" w14:textId="77777777" w:rsidR="00BA40D7" w:rsidRPr="002A7A0E" w:rsidRDefault="00E20562" w:rsidP="77FEED74">
            <w:pPr>
              <w:jc w:val="both"/>
              <w:rPr>
                <w:rFonts w:ascii="Arial" w:eastAsia="Arial" w:hAnsi="Arial" w:cs="Arial"/>
                <w:b/>
                <w:bCs/>
                <w:color w:val="7030A0"/>
                <w:sz w:val="22"/>
                <w:szCs w:val="22"/>
              </w:rPr>
            </w:pPr>
            <w:r w:rsidRPr="002A7A0E">
              <w:rPr>
                <w:rFonts w:ascii="Arial" w:eastAsia="Arial" w:hAnsi="Arial" w:cs="Arial"/>
                <w:b/>
                <w:bCs/>
                <w:color w:val="7030A0"/>
                <w:sz w:val="22"/>
                <w:szCs w:val="22"/>
              </w:rPr>
              <w:t>EXPERIENCE:</w:t>
            </w:r>
          </w:p>
          <w:p w14:paraId="3BEA3DC5" w14:textId="77777777" w:rsidR="0027779E" w:rsidRPr="00D154A2" w:rsidRDefault="0027779E" w:rsidP="00D154A2">
            <w:pPr>
              <w:rPr>
                <w:rFonts w:ascii="Arial" w:hAnsi="Arial" w:cs="Arial"/>
                <w:sz w:val="22"/>
                <w:szCs w:val="22"/>
              </w:rPr>
            </w:pPr>
            <w:r>
              <w:rPr>
                <w:rFonts w:ascii="Arial" w:hAnsi="Arial" w:cs="Arial"/>
              </w:rPr>
              <w:t>1</w:t>
            </w:r>
            <w:r w:rsidRPr="002A0F2A">
              <w:rPr>
                <w:rFonts w:ascii="Arial" w:hAnsi="Arial" w:cs="Arial"/>
                <w:sz w:val="22"/>
                <w:szCs w:val="22"/>
              </w:rPr>
              <w:t>.</w:t>
            </w:r>
            <w:r w:rsidRPr="00D154A2">
              <w:rPr>
                <w:rFonts w:ascii="Arial" w:hAnsi="Arial" w:cs="Arial"/>
                <w:sz w:val="22"/>
                <w:szCs w:val="22"/>
              </w:rPr>
              <w:t>Significant senior level experience in local, regional or national government in homelessness or related fields.</w:t>
            </w:r>
          </w:p>
          <w:p w14:paraId="245070BB" w14:textId="77777777" w:rsidR="0027779E" w:rsidRPr="00D154A2" w:rsidRDefault="0027779E" w:rsidP="00D154A2">
            <w:pPr>
              <w:ind w:left="360"/>
              <w:rPr>
                <w:rFonts w:ascii="Arial" w:hAnsi="Arial" w:cs="Arial"/>
                <w:sz w:val="22"/>
                <w:szCs w:val="22"/>
              </w:rPr>
            </w:pPr>
          </w:p>
          <w:p w14:paraId="3D017852" w14:textId="77777777" w:rsidR="0027779E" w:rsidRPr="00D154A2" w:rsidRDefault="0027779E" w:rsidP="00D154A2">
            <w:pPr>
              <w:rPr>
                <w:rFonts w:ascii="Arial" w:hAnsi="Arial" w:cs="Arial"/>
                <w:sz w:val="22"/>
                <w:szCs w:val="22"/>
              </w:rPr>
            </w:pPr>
            <w:r w:rsidRPr="002A0F2A">
              <w:rPr>
                <w:rFonts w:ascii="Arial" w:hAnsi="Arial" w:cs="Arial"/>
                <w:sz w:val="22"/>
                <w:szCs w:val="22"/>
              </w:rPr>
              <w:t>2.</w:t>
            </w:r>
            <w:r w:rsidRPr="00D154A2">
              <w:rPr>
                <w:rFonts w:ascii="Arial" w:hAnsi="Arial" w:cs="Arial"/>
                <w:sz w:val="22"/>
                <w:szCs w:val="22"/>
              </w:rPr>
              <w:t>Experience of project management;</w:t>
            </w:r>
          </w:p>
          <w:p w14:paraId="7C71B914" w14:textId="77777777" w:rsidR="0027779E" w:rsidRPr="002A0F2A" w:rsidRDefault="0027779E" w:rsidP="00D154A2">
            <w:pPr>
              <w:ind w:left="720"/>
              <w:rPr>
                <w:rFonts w:ascii="Arial" w:hAnsi="Arial" w:cs="Arial"/>
                <w:sz w:val="22"/>
                <w:szCs w:val="22"/>
              </w:rPr>
            </w:pPr>
          </w:p>
          <w:p w14:paraId="2834B51D" w14:textId="77777777" w:rsidR="00E20562" w:rsidRPr="002A0F2A" w:rsidRDefault="0027779E" w:rsidP="0027779E">
            <w:pPr>
              <w:rPr>
                <w:rFonts w:ascii="Arial" w:hAnsi="Arial" w:cs="Arial"/>
                <w:sz w:val="22"/>
                <w:szCs w:val="22"/>
              </w:rPr>
            </w:pPr>
            <w:r w:rsidRPr="002A0F2A">
              <w:rPr>
                <w:rFonts w:ascii="Arial" w:hAnsi="Arial" w:cs="Arial"/>
                <w:sz w:val="22"/>
                <w:szCs w:val="22"/>
              </w:rPr>
              <w:t xml:space="preserve">3. </w:t>
            </w:r>
            <w:r w:rsidRPr="008C361D">
              <w:rPr>
                <w:rFonts w:ascii="Arial" w:hAnsi="Arial" w:cs="Arial"/>
                <w:sz w:val="22"/>
                <w:szCs w:val="22"/>
              </w:rPr>
              <w:t xml:space="preserve">A proven track record of working collaboratively, </w:t>
            </w:r>
            <w:r w:rsidRPr="002A0F2A">
              <w:rPr>
                <w:rFonts w:ascii="Arial" w:hAnsi="Arial" w:cs="Arial"/>
                <w:sz w:val="22"/>
                <w:szCs w:val="22"/>
              </w:rPr>
              <w:t xml:space="preserve">including </w:t>
            </w:r>
            <w:r w:rsidRPr="008C361D">
              <w:rPr>
                <w:rFonts w:ascii="Arial" w:hAnsi="Arial" w:cs="Arial"/>
                <w:sz w:val="22"/>
                <w:szCs w:val="22"/>
              </w:rPr>
              <w:t xml:space="preserve">experience of delivering projects or services that span different teams and organisations </w:t>
            </w:r>
          </w:p>
          <w:p w14:paraId="03312268" w14:textId="77777777" w:rsidR="0027779E" w:rsidRPr="002A0F2A" w:rsidRDefault="0027779E" w:rsidP="0027779E">
            <w:pPr>
              <w:rPr>
                <w:rFonts w:ascii="Arial" w:hAnsi="Arial" w:cs="Arial"/>
                <w:sz w:val="22"/>
                <w:szCs w:val="22"/>
              </w:rPr>
            </w:pPr>
          </w:p>
          <w:p w14:paraId="0C65BFF2" w14:textId="3DA7C1C7" w:rsidR="0027779E" w:rsidRPr="0027779E" w:rsidRDefault="0027779E" w:rsidP="0061115E">
            <w:pPr>
              <w:rPr>
                <w:rFonts w:ascii="Arial" w:hAnsi="Arial" w:cs="Arial"/>
              </w:rPr>
            </w:pPr>
          </w:p>
        </w:tc>
        <w:tc>
          <w:tcPr>
            <w:tcW w:w="3515" w:type="dxa"/>
            <w:tcBorders>
              <w:top w:val="single" w:sz="4" w:space="0" w:color="auto"/>
              <w:left w:val="single" w:sz="4" w:space="0" w:color="auto"/>
              <w:bottom w:val="single" w:sz="4" w:space="0" w:color="auto"/>
              <w:right w:val="single" w:sz="4" w:space="0" w:color="auto"/>
            </w:tcBorders>
          </w:tcPr>
          <w:p w14:paraId="71EC4542" w14:textId="5B58C28D" w:rsidR="1DA8AB55" w:rsidRDefault="1DA8AB55" w:rsidP="1DA8AB55">
            <w:pPr>
              <w:jc w:val="both"/>
              <w:rPr>
                <w:rFonts w:ascii="Arial" w:eastAsia="Arial" w:hAnsi="Arial" w:cs="Arial"/>
                <w:sz w:val="22"/>
                <w:szCs w:val="22"/>
              </w:rPr>
            </w:pPr>
          </w:p>
          <w:p w14:paraId="2340B142" w14:textId="70AD824C" w:rsidR="53FC310E" w:rsidRDefault="53FC310E" w:rsidP="1DA8AB55">
            <w:pPr>
              <w:jc w:val="both"/>
              <w:rPr>
                <w:rFonts w:ascii="Arial" w:eastAsia="Arial" w:hAnsi="Arial" w:cs="Arial"/>
                <w:sz w:val="22"/>
                <w:szCs w:val="22"/>
              </w:rPr>
            </w:pPr>
            <w:r w:rsidRPr="1DA8AB55">
              <w:rPr>
                <w:rFonts w:ascii="Arial" w:eastAsia="Arial" w:hAnsi="Arial" w:cs="Arial"/>
                <w:sz w:val="22"/>
                <w:szCs w:val="22"/>
              </w:rPr>
              <w:t>Sift Questions/Interview/Test</w:t>
            </w:r>
          </w:p>
          <w:p w14:paraId="4575DBFD" w14:textId="44D7EA9E" w:rsidR="1DA8AB55" w:rsidRDefault="1DA8AB55" w:rsidP="1DA8AB55">
            <w:pPr>
              <w:jc w:val="both"/>
              <w:rPr>
                <w:rFonts w:ascii="Arial" w:eastAsia="Arial" w:hAnsi="Arial" w:cs="Arial"/>
                <w:sz w:val="22"/>
                <w:szCs w:val="22"/>
              </w:rPr>
            </w:pPr>
          </w:p>
          <w:p w14:paraId="6363A974" w14:textId="3A266AE9" w:rsidR="1DA8AB55" w:rsidRDefault="1DA8AB55" w:rsidP="1DA8AB55">
            <w:pPr>
              <w:pStyle w:val="NoSpacing"/>
              <w:rPr>
                <w:rFonts w:ascii="Arial" w:eastAsia="Arial" w:hAnsi="Arial" w:cs="Arial"/>
                <w:sz w:val="22"/>
                <w:szCs w:val="22"/>
              </w:rPr>
            </w:pPr>
            <w:r w:rsidRPr="1DA8AB55">
              <w:rPr>
                <w:rFonts w:ascii="Arial" w:eastAsia="Arial" w:hAnsi="Arial" w:cs="Arial"/>
                <w:sz w:val="22"/>
                <w:szCs w:val="22"/>
              </w:rPr>
              <w:t xml:space="preserve"> </w:t>
            </w:r>
          </w:p>
        </w:tc>
      </w:tr>
      <w:tr w:rsidR="00F154FE" w:rsidRPr="000F532B" w14:paraId="20498C58" w14:textId="77777777" w:rsidTr="1DA8AB55">
        <w:trPr>
          <w:trHeight w:val="935"/>
        </w:trPr>
        <w:tc>
          <w:tcPr>
            <w:tcW w:w="7083" w:type="dxa"/>
            <w:tcBorders>
              <w:top w:val="single" w:sz="4" w:space="0" w:color="auto"/>
              <w:left w:val="single" w:sz="4" w:space="0" w:color="auto"/>
              <w:bottom w:val="single" w:sz="4" w:space="0" w:color="auto"/>
              <w:right w:val="single" w:sz="4" w:space="0" w:color="auto"/>
            </w:tcBorders>
          </w:tcPr>
          <w:p w14:paraId="02898699" w14:textId="576AC959" w:rsidR="002A7A0E" w:rsidRDefault="0061115E" w:rsidP="0061115E">
            <w:pPr>
              <w:jc w:val="both"/>
              <w:rPr>
                <w:rFonts w:ascii="Arial" w:eastAsia="Arial" w:hAnsi="Arial" w:cs="Arial"/>
                <w:b/>
                <w:bCs/>
                <w:color w:val="7030A0"/>
                <w:sz w:val="22"/>
                <w:szCs w:val="22"/>
              </w:rPr>
            </w:pPr>
            <w:r w:rsidRPr="0061115E">
              <w:rPr>
                <w:rFonts w:ascii="Arial" w:eastAsia="Arial" w:hAnsi="Arial" w:cs="Arial"/>
                <w:b/>
                <w:bCs/>
                <w:color w:val="7030A0"/>
                <w:sz w:val="22"/>
                <w:szCs w:val="22"/>
              </w:rPr>
              <w:t>KNOWLEDGE:</w:t>
            </w:r>
          </w:p>
          <w:p w14:paraId="7640A45F" w14:textId="77777777" w:rsidR="0061115E" w:rsidRPr="002A0F2A" w:rsidRDefault="0061115E" w:rsidP="0061115E">
            <w:pPr>
              <w:rPr>
                <w:rFonts w:ascii="Arial" w:hAnsi="Arial" w:cs="Arial"/>
                <w:sz w:val="22"/>
                <w:szCs w:val="22"/>
              </w:rPr>
            </w:pPr>
            <w:r w:rsidRPr="002A0F2A">
              <w:rPr>
                <w:rFonts w:ascii="Arial" w:hAnsi="Arial" w:cs="Arial"/>
                <w:sz w:val="22"/>
                <w:szCs w:val="22"/>
              </w:rPr>
              <w:t xml:space="preserve">4.Strong knowledge and understanding of the statutory framework underpinning  homelessness duties and responsibilities, and of homelessness practice  </w:t>
            </w:r>
          </w:p>
          <w:p w14:paraId="28EED7E9" w14:textId="77777777" w:rsidR="0061115E" w:rsidRPr="002A0F2A" w:rsidRDefault="0061115E" w:rsidP="0061115E">
            <w:pPr>
              <w:pStyle w:val="NoSpacing"/>
              <w:rPr>
                <w:rFonts w:ascii="Arial" w:eastAsia="Arial" w:hAnsi="Arial" w:cs="Arial"/>
                <w:sz w:val="22"/>
                <w:szCs w:val="22"/>
              </w:rPr>
            </w:pPr>
          </w:p>
          <w:p w14:paraId="6DDDC1CF" w14:textId="77777777" w:rsidR="0061115E" w:rsidRPr="002A0F2A" w:rsidRDefault="0061115E" w:rsidP="0061115E">
            <w:pPr>
              <w:rPr>
                <w:rFonts w:ascii="Arial" w:hAnsi="Arial" w:cs="Arial"/>
                <w:sz w:val="22"/>
                <w:szCs w:val="22"/>
              </w:rPr>
            </w:pPr>
            <w:r w:rsidRPr="002A0F2A">
              <w:rPr>
                <w:rFonts w:ascii="Arial" w:hAnsi="Arial" w:cs="Arial"/>
                <w:sz w:val="22"/>
                <w:szCs w:val="22"/>
              </w:rPr>
              <w:t>5.Excellent understanding of the opportunities and barriers to preventing homelessness; and of the financial, legal and political context within which London local and regional government will be delivering the programme;</w:t>
            </w:r>
          </w:p>
          <w:p w14:paraId="713E188C" w14:textId="77777777" w:rsidR="0061115E" w:rsidRPr="0061115E" w:rsidRDefault="0061115E" w:rsidP="0061115E">
            <w:pPr>
              <w:jc w:val="both"/>
              <w:rPr>
                <w:rFonts w:ascii="Arial" w:eastAsia="Arial" w:hAnsi="Arial" w:cs="Arial"/>
                <w:color w:val="7030A0"/>
                <w:sz w:val="22"/>
                <w:szCs w:val="22"/>
              </w:rPr>
            </w:pPr>
          </w:p>
          <w:p w14:paraId="0142AF7E" w14:textId="4CB3D743" w:rsidR="00F154FE" w:rsidRPr="002A0F2A" w:rsidRDefault="0027779E" w:rsidP="0061115E">
            <w:pPr>
              <w:rPr>
                <w:rFonts w:ascii="Arial" w:eastAsia="Arial" w:hAnsi="Arial" w:cs="Arial"/>
                <w:color w:val="7030A0"/>
                <w:sz w:val="22"/>
                <w:szCs w:val="22"/>
              </w:rPr>
            </w:pPr>
            <w:r w:rsidRPr="002A0F2A">
              <w:rPr>
                <w:rFonts w:ascii="Arial" w:hAnsi="Arial" w:cs="Arial"/>
                <w:sz w:val="22"/>
                <w:szCs w:val="22"/>
              </w:rPr>
              <w:t xml:space="preserve">6.Strong understanding of the </w:t>
            </w:r>
            <w:r w:rsidR="00330F63" w:rsidRPr="002A0F2A">
              <w:rPr>
                <w:rFonts w:ascii="Arial" w:hAnsi="Arial" w:cs="Arial"/>
                <w:sz w:val="22"/>
                <w:szCs w:val="22"/>
              </w:rPr>
              <w:t>d</w:t>
            </w:r>
            <w:r w:rsidRPr="002A0F2A">
              <w:rPr>
                <w:rFonts w:ascii="Arial" w:hAnsi="Arial" w:cs="Arial"/>
                <w:sz w:val="22"/>
                <w:szCs w:val="22"/>
              </w:rPr>
              <w:t xml:space="preserve">etrimental, and unequal impacts of homelessness across diverse  communities </w:t>
            </w:r>
          </w:p>
        </w:tc>
        <w:tc>
          <w:tcPr>
            <w:tcW w:w="3515" w:type="dxa"/>
            <w:tcBorders>
              <w:top w:val="single" w:sz="4" w:space="0" w:color="auto"/>
              <w:left w:val="single" w:sz="4" w:space="0" w:color="auto"/>
              <w:bottom w:val="single" w:sz="4" w:space="0" w:color="auto"/>
              <w:right w:val="single" w:sz="4" w:space="0" w:color="auto"/>
            </w:tcBorders>
          </w:tcPr>
          <w:p w14:paraId="2ACB0A5C" w14:textId="70AD824C" w:rsidR="2E3568E1" w:rsidRDefault="2E3568E1" w:rsidP="1DA8AB55">
            <w:pPr>
              <w:jc w:val="both"/>
              <w:rPr>
                <w:rFonts w:ascii="Arial" w:eastAsia="Arial" w:hAnsi="Arial" w:cs="Arial"/>
                <w:sz w:val="22"/>
                <w:szCs w:val="22"/>
              </w:rPr>
            </w:pPr>
            <w:r w:rsidRPr="1DA8AB55">
              <w:rPr>
                <w:rFonts w:ascii="Arial" w:eastAsia="Arial" w:hAnsi="Arial" w:cs="Arial"/>
                <w:sz w:val="22"/>
                <w:szCs w:val="22"/>
              </w:rPr>
              <w:lastRenderedPageBreak/>
              <w:t>Sift Questions/Interview/Test</w:t>
            </w:r>
          </w:p>
          <w:p w14:paraId="63EA0A3C" w14:textId="5D01CC84" w:rsidR="21BB5445" w:rsidRDefault="21BB5445" w:rsidP="1DA8AB55">
            <w:pPr>
              <w:pStyle w:val="NoSpacing"/>
            </w:pPr>
            <w:r w:rsidRPr="1DA8AB55">
              <w:rPr>
                <w:rFonts w:ascii="Arial" w:eastAsia="Arial" w:hAnsi="Arial" w:cs="Arial"/>
                <w:sz w:val="22"/>
                <w:szCs w:val="22"/>
              </w:rPr>
              <w:t xml:space="preserve"> </w:t>
            </w:r>
          </w:p>
          <w:p w14:paraId="1D57594C" w14:textId="59A2001C" w:rsidR="1DA8AB55" w:rsidRDefault="1DA8AB55" w:rsidP="1DA8AB55">
            <w:pPr>
              <w:pStyle w:val="NoSpacing"/>
              <w:rPr>
                <w:rFonts w:ascii="Arial" w:eastAsia="Arial" w:hAnsi="Arial" w:cs="Arial"/>
                <w:sz w:val="22"/>
                <w:szCs w:val="22"/>
              </w:rPr>
            </w:pPr>
          </w:p>
          <w:p w14:paraId="6630F991" w14:textId="17C53E99" w:rsidR="1DA8AB55" w:rsidRDefault="1DA8AB55" w:rsidP="1DA8AB55">
            <w:pPr>
              <w:pStyle w:val="NoSpacing"/>
              <w:rPr>
                <w:rFonts w:ascii="Arial" w:eastAsia="Arial" w:hAnsi="Arial" w:cs="Arial"/>
                <w:sz w:val="22"/>
                <w:szCs w:val="22"/>
              </w:rPr>
            </w:pPr>
          </w:p>
          <w:p w14:paraId="5B181E5F" w14:textId="77777777" w:rsidR="00F154FE" w:rsidRDefault="00F154FE" w:rsidP="008C361D">
            <w:pPr>
              <w:rPr>
                <w:rFonts w:ascii="Arial" w:hAnsi="Arial" w:cs="Arial"/>
              </w:rPr>
            </w:pPr>
          </w:p>
          <w:p w14:paraId="68B26E97" w14:textId="77777777" w:rsidR="00F154FE" w:rsidRPr="000F532B" w:rsidRDefault="00F154FE" w:rsidP="00F154FE">
            <w:pPr>
              <w:pStyle w:val="NoSpacing"/>
              <w:rPr>
                <w:rFonts w:ascii="Arial" w:eastAsia="Arial" w:hAnsi="Arial" w:cs="Arial"/>
                <w:sz w:val="22"/>
                <w:szCs w:val="22"/>
              </w:rPr>
            </w:pPr>
          </w:p>
        </w:tc>
      </w:tr>
      <w:tr w:rsidR="00F154FE" w:rsidRPr="000F532B" w14:paraId="147CEF7A" w14:textId="77777777" w:rsidTr="1DA8AB55">
        <w:trPr>
          <w:trHeight w:val="2148"/>
        </w:trPr>
        <w:tc>
          <w:tcPr>
            <w:tcW w:w="7083" w:type="dxa"/>
            <w:tcBorders>
              <w:top w:val="single" w:sz="4" w:space="0" w:color="auto"/>
              <w:left w:val="single" w:sz="4" w:space="0" w:color="auto"/>
              <w:bottom w:val="single" w:sz="4" w:space="0" w:color="auto"/>
              <w:right w:val="single" w:sz="4" w:space="0" w:color="auto"/>
            </w:tcBorders>
          </w:tcPr>
          <w:p w14:paraId="2F3291B4" w14:textId="77777777" w:rsidR="007039F9" w:rsidRPr="002A7A0E" w:rsidRDefault="007039F9" w:rsidP="007039F9">
            <w:pPr>
              <w:spacing w:after="200" w:line="276" w:lineRule="auto"/>
              <w:rPr>
                <w:rFonts w:ascii="Arial" w:eastAsia="Arial" w:hAnsi="Arial" w:cs="Arial"/>
                <w:b/>
                <w:bCs/>
                <w:color w:val="7030A0"/>
                <w:sz w:val="22"/>
                <w:szCs w:val="22"/>
                <w:lang w:eastAsia="en-US"/>
              </w:rPr>
            </w:pPr>
            <w:r w:rsidRPr="002A7A0E">
              <w:rPr>
                <w:rFonts w:ascii="Arial" w:eastAsia="Arial" w:hAnsi="Arial" w:cs="Arial"/>
                <w:b/>
                <w:bCs/>
                <w:color w:val="7030A0"/>
                <w:sz w:val="22"/>
                <w:szCs w:val="22"/>
                <w:lang w:eastAsia="en-US"/>
              </w:rPr>
              <w:t>SKILLS AND ABILITIES:</w:t>
            </w:r>
          </w:p>
          <w:p w14:paraId="4245DE95" w14:textId="149AC8D0" w:rsidR="00330F63" w:rsidRDefault="00330F63" w:rsidP="00330F63">
            <w:pPr>
              <w:jc w:val="both"/>
              <w:rPr>
                <w:rFonts w:ascii="Arial" w:eastAsia="Arial" w:hAnsi="Arial" w:cs="Arial"/>
                <w:sz w:val="22"/>
                <w:szCs w:val="22"/>
              </w:rPr>
            </w:pPr>
            <w:r>
              <w:rPr>
                <w:rFonts w:ascii="Arial" w:eastAsia="Arial" w:hAnsi="Arial" w:cs="Arial"/>
                <w:sz w:val="22"/>
                <w:szCs w:val="22"/>
              </w:rPr>
              <w:t xml:space="preserve">7.Able to build relationships and to positively represent London Councils and the programme </w:t>
            </w:r>
            <w:r w:rsidR="0061115E">
              <w:rPr>
                <w:rFonts w:ascii="Arial" w:eastAsia="Arial" w:hAnsi="Arial" w:cs="Arial"/>
                <w:sz w:val="22"/>
                <w:szCs w:val="22"/>
              </w:rPr>
              <w:t>to</w:t>
            </w:r>
            <w:r>
              <w:rPr>
                <w:rFonts w:ascii="Arial" w:eastAsia="Arial" w:hAnsi="Arial" w:cs="Arial"/>
                <w:sz w:val="22"/>
                <w:szCs w:val="22"/>
              </w:rPr>
              <w:t xml:space="preserve"> Government, elected Members, senior partners and stakeholders; </w:t>
            </w:r>
          </w:p>
          <w:p w14:paraId="0D78DC97" w14:textId="77777777" w:rsidR="00330F63" w:rsidRDefault="00330F63" w:rsidP="00330F63">
            <w:pPr>
              <w:jc w:val="both"/>
              <w:rPr>
                <w:rFonts w:ascii="Arial" w:eastAsia="Arial" w:hAnsi="Arial" w:cs="Arial"/>
                <w:sz w:val="22"/>
                <w:szCs w:val="22"/>
              </w:rPr>
            </w:pPr>
          </w:p>
          <w:p w14:paraId="70B333E4" w14:textId="77777777" w:rsidR="00330F63" w:rsidRDefault="00330F63" w:rsidP="00330F63">
            <w:pPr>
              <w:jc w:val="both"/>
              <w:rPr>
                <w:rFonts w:ascii="Arial" w:eastAsia="Arial" w:hAnsi="Arial" w:cs="Arial"/>
                <w:sz w:val="22"/>
                <w:szCs w:val="22"/>
              </w:rPr>
            </w:pPr>
            <w:r>
              <w:rPr>
                <w:rFonts w:ascii="Arial" w:eastAsia="Arial" w:hAnsi="Arial" w:cs="Arial"/>
                <w:sz w:val="22"/>
                <w:szCs w:val="22"/>
              </w:rPr>
              <w:t>8.</w:t>
            </w:r>
            <w:r w:rsidRPr="008C361D">
              <w:rPr>
                <w:rFonts w:ascii="Arial" w:eastAsia="Arial" w:hAnsi="Arial" w:cs="Arial"/>
                <w:sz w:val="22"/>
                <w:szCs w:val="22"/>
              </w:rPr>
              <w:t>A strong negotiator and influencer, able to build borough</w:t>
            </w:r>
            <w:r>
              <w:rPr>
                <w:rFonts w:ascii="Arial" w:eastAsia="Arial" w:hAnsi="Arial" w:cs="Arial"/>
                <w:sz w:val="22"/>
                <w:szCs w:val="22"/>
              </w:rPr>
              <w:t xml:space="preserve"> and partner</w:t>
            </w:r>
            <w:r w:rsidRPr="008C361D">
              <w:rPr>
                <w:rFonts w:ascii="Arial" w:eastAsia="Arial" w:hAnsi="Arial" w:cs="Arial"/>
                <w:sz w:val="22"/>
                <w:szCs w:val="22"/>
              </w:rPr>
              <w:t xml:space="preserve"> engagement and contribution to delivery</w:t>
            </w:r>
          </w:p>
          <w:p w14:paraId="25DAA405" w14:textId="77777777" w:rsidR="00330F63" w:rsidRDefault="00330F63" w:rsidP="00330F63">
            <w:pPr>
              <w:jc w:val="both"/>
              <w:rPr>
                <w:rFonts w:ascii="Arial" w:eastAsia="Arial" w:hAnsi="Arial" w:cs="Arial"/>
                <w:sz w:val="22"/>
                <w:szCs w:val="22"/>
              </w:rPr>
            </w:pPr>
          </w:p>
          <w:p w14:paraId="4FD326C3" w14:textId="77777777" w:rsidR="00330F63" w:rsidRDefault="00330F63" w:rsidP="00330F63">
            <w:pPr>
              <w:jc w:val="both"/>
              <w:rPr>
                <w:rFonts w:ascii="Arial" w:eastAsia="Arial" w:hAnsi="Arial" w:cs="Arial"/>
                <w:sz w:val="22"/>
                <w:szCs w:val="22"/>
              </w:rPr>
            </w:pPr>
            <w:r>
              <w:rPr>
                <w:rFonts w:ascii="Arial" w:eastAsia="Arial" w:hAnsi="Arial" w:cs="Arial"/>
                <w:sz w:val="22"/>
                <w:szCs w:val="22"/>
              </w:rPr>
              <w:t xml:space="preserve">9.Excellent oral and written communication skills, able to present complex information appropriate to the purpose and to varying audiences, and to make best use of ICT products and platforms. </w:t>
            </w:r>
          </w:p>
          <w:p w14:paraId="7282E399" w14:textId="77777777" w:rsidR="00330F63" w:rsidRDefault="00330F63" w:rsidP="00330F63">
            <w:pPr>
              <w:jc w:val="both"/>
              <w:rPr>
                <w:rFonts w:ascii="Arial" w:eastAsia="Arial" w:hAnsi="Arial" w:cs="Arial"/>
                <w:sz w:val="22"/>
                <w:szCs w:val="22"/>
              </w:rPr>
            </w:pPr>
          </w:p>
          <w:p w14:paraId="22625FD7" w14:textId="04A8B499" w:rsidR="00330F63" w:rsidRDefault="00330F63" w:rsidP="00330F63">
            <w:pPr>
              <w:jc w:val="both"/>
              <w:rPr>
                <w:rFonts w:ascii="Arial" w:eastAsia="Arial" w:hAnsi="Arial" w:cs="Arial"/>
                <w:sz w:val="22"/>
                <w:szCs w:val="22"/>
              </w:rPr>
            </w:pPr>
            <w:r>
              <w:rPr>
                <w:rFonts w:ascii="Arial" w:eastAsia="Arial" w:hAnsi="Arial" w:cs="Arial"/>
                <w:sz w:val="22"/>
                <w:szCs w:val="22"/>
              </w:rPr>
              <w:t xml:space="preserve">10.Strong project management skills, outcome focussed and able to lead and equip staff to deliver a broad and complex programme </w:t>
            </w:r>
          </w:p>
          <w:p w14:paraId="33038D4E" w14:textId="77777777" w:rsidR="00330F63" w:rsidRDefault="00330F63" w:rsidP="00330F63">
            <w:pPr>
              <w:jc w:val="both"/>
              <w:rPr>
                <w:rFonts w:ascii="Arial" w:eastAsia="Arial" w:hAnsi="Arial" w:cs="Arial"/>
                <w:sz w:val="22"/>
                <w:szCs w:val="22"/>
              </w:rPr>
            </w:pPr>
            <w:r>
              <w:rPr>
                <w:rFonts w:ascii="Arial" w:eastAsia="Arial" w:hAnsi="Arial" w:cs="Arial"/>
                <w:sz w:val="22"/>
                <w:szCs w:val="22"/>
              </w:rPr>
              <w:t xml:space="preserve"> </w:t>
            </w:r>
          </w:p>
          <w:p w14:paraId="1D6806AD" w14:textId="4DED80B9" w:rsidR="00F154FE" w:rsidRPr="000F532B" w:rsidRDefault="00F154FE" w:rsidP="00330F63">
            <w:pPr>
              <w:rPr>
                <w:rFonts w:ascii="Arial" w:eastAsia="Arial" w:hAnsi="Arial" w:cs="Arial"/>
                <w:sz w:val="22"/>
                <w:szCs w:val="22"/>
              </w:rPr>
            </w:pPr>
          </w:p>
        </w:tc>
        <w:tc>
          <w:tcPr>
            <w:tcW w:w="3515" w:type="dxa"/>
            <w:tcBorders>
              <w:top w:val="single" w:sz="4" w:space="0" w:color="auto"/>
              <w:left w:val="single" w:sz="4" w:space="0" w:color="auto"/>
              <w:bottom w:val="single" w:sz="4" w:space="0" w:color="auto"/>
              <w:right w:val="single" w:sz="4" w:space="0" w:color="auto"/>
            </w:tcBorders>
          </w:tcPr>
          <w:p w14:paraId="5BA45A64" w14:textId="55A57F9A" w:rsidR="1DA8AB55" w:rsidRDefault="1DA8AB55" w:rsidP="1DA8AB55">
            <w:pPr>
              <w:jc w:val="both"/>
              <w:rPr>
                <w:rFonts w:ascii="Arial" w:eastAsia="Arial" w:hAnsi="Arial" w:cs="Arial"/>
                <w:sz w:val="22"/>
                <w:szCs w:val="22"/>
              </w:rPr>
            </w:pPr>
          </w:p>
          <w:p w14:paraId="0BA4C020" w14:textId="64678E47" w:rsidR="1DA8AB55" w:rsidRDefault="1DA8AB55" w:rsidP="1DA8AB55">
            <w:pPr>
              <w:jc w:val="both"/>
              <w:rPr>
                <w:rFonts w:ascii="Arial" w:eastAsia="Arial" w:hAnsi="Arial" w:cs="Arial"/>
                <w:sz w:val="22"/>
                <w:szCs w:val="22"/>
              </w:rPr>
            </w:pPr>
            <w:r w:rsidRPr="1DA8AB55">
              <w:rPr>
                <w:rFonts w:ascii="Arial" w:eastAsia="Arial" w:hAnsi="Arial" w:cs="Arial"/>
                <w:sz w:val="22"/>
                <w:szCs w:val="22"/>
              </w:rPr>
              <w:t xml:space="preserve"> </w:t>
            </w:r>
            <w:r w:rsidR="301B7C41" w:rsidRPr="1DA8AB55">
              <w:rPr>
                <w:rFonts w:ascii="Arial" w:eastAsia="Arial" w:hAnsi="Arial" w:cs="Arial"/>
                <w:sz w:val="22"/>
                <w:szCs w:val="22"/>
              </w:rPr>
              <w:t>Sift Questions/Interview/Test</w:t>
            </w:r>
          </w:p>
          <w:p w14:paraId="797BB2C4" w14:textId="0AB39127" w:rsidR="1DA8AB55" w:rsidRDefault="1DA8AB55" w:rsidP="1DA8AB55">
            <w:pPr>
              <w:jc w:val="both"/>
              <w:rPr>
                <w:rFonts w:ascii="Arial" w:eastAsia="Arial" w:hAnsi="Arial" w:cs="Arial"/>
                <w:sz w:val="22"/>
                <w:szCs w:val="22"/>
              </w:rPr>
            </w:pPr>
          </w:p>
          <w:p w14:paraId="333CBE9D" w14:textId="25634AE8" w:rsidR="1DA8AB55" w:rsidRDefault="1DA8AB55" w:rsidP="1DA8AB55">
            <w:pPr>
              <w:pStyle w:val="NoSpacing"/>
            </w:pPr>
            <w:r w:rsidRPr="1DA8AB55">
              <w:rPr>
                <w:rFonts w:ascii="Arial" w:eastAsia="Arial" w:hAnsi="Arial" w:cs="Arial"/>
                <w:sz w:val="22"/>
                <w:szCs w:val="22"/>
              </w:rPr>
              <w:t xml:space="preserve"> </w:t>
            </w:r>
          </w:p>
          <w:p w14:paraId="13A7D33A" w14:textId="249448E3" w:rsidR="1DA8AB55" w:rsidRDefault="1DA8AB55" w:rsidP="1DA8AB55">
            <w:pPr>
              <w:pStyle w:val="NoSpacing"/>
            </w:pPr>
            <w:r w:rsidRPr="1DA8AB55">
              <w:rPr>
                <w:rFonts w:ascii="Arial" w:eastAsia="Arial" w:hAnsi="Arial" w:cs="Arial"/>
                <w:sz w:val="22"/>
                <w:szCs w:val="22"/>
              </w:rPr>
              <w:t xml:space="preserve"> </w:t>
            </w:r>
          </w:p>
          <w:p w14:paraId="21E94A06" w14:textId="478BB4FA" w:rsidR="1DA8AB55" w:rsidRDefault="1DA8AB55" w:rsidP="1DA8AB55">
            <w:pPr>
              <w:pStyle w:val="NoSpacing"/>
              <w:rPr>
                <w:rFonts w:ascii="Arial" w:eastAsia="Arial" w:hAnsi="Arial" w:cs="Arial"/>
                <w:sz w:val="22"/>
                <w:szCs w:val="22"/>
              </w:rPr>
            </w:pPr>
          </w:p>
        </w:tc>
      </w:tr>
      <w:tr w:rsidR="00F154FE" w:rsidRPr="00813200" w14:paraId="3E60728B" w14:textId="77777777" w:rsidTr="1DA8AB55">
        <w:tc>
          <w:tcPr>
            <w:tcW w:w="7083" w:type="dxa"/>
            <w:tcBorders>
              <w:top w:val="single" w:sz="4" w:space="0" w:color="auto"/>
              <w:left w:val="single" w:sz="4" w:space="0" w:color="auto"/>
              <w:bottom w:val="single" w:sz="4" w:space="0" w:color="auto"/>
              <w:right w:val="single" w:sz="4" w:space="0" w:color="auto"/>
            </w:tcBorders>
          </w:tcPr>
          <w:p w14:paraId="6A9D0ABD" w14:textId="77777777" w:rsidR="00F154FE" w:rsidRDefault="00F154FE" w:rsidP="00F154FE">
            <w:pPr>
              <w:rPr>
                <w:rFonts w:ascii="Arial" w:eastAsia="Arial" w:hAnsi="Arial" w:cs="Arial"/>
                <w:b/>
                <w:bCs/>
                <w:color w:val="7030A0"/>
                <w:sz w:val="22"/>
                <w:szCs w:val="22"/>
              </w:rPr>
            </w:pPr>
            <w:r w:rsidRPr="77FEED74">
              <w:rPr>
                <w:rFonts w:ascii="Arial" w:eastAsia="Arial" w:hAnsi="Arial" w:cs="Arial"/>
                <w:b/>
                <w:bCs/>
                <w:color w:val="7030A0"/>
                <w:sz w:val="22"/>
                <w:szCs w:val="22"/>
              </w:rPr>
              <w:t>PERSONAL STYLE AND BEHAVIOUR:</w:t>
            </w:r>
          </w:p>
          <w:p w14:paraId="03352BEA" w14:textId="77777777" w:rsidR="007039F9" w:rsidRPr="000A0542" w:rsidRDefault="007039F9" w:rsidP="00F154FE">
            <w:pPr>
              <w:rPr>
                <w:rFonts w:ascii="Arial" w:eastAsia="Arial" w:hAnsi="Arial" w:cs="Arial"/>
                <w:b/>
                <w:bCs/>
                <w:color w:val="7030A0"/>
                <w:sz w:val="22"/>
                <w:szCs w:val="22"/>
              </w:rPr>
            </w:pPr>
          </w:p>
          <w:p w14:paraId="510E31EE" w14:textId="77777777" w:rsidR="007039F9" w:rsidRDefault="007039F9" w:rsidP="007039F9">
            <w:pPr>
              <w:jc w:val="both"/>
              <w:rPr>
                <w:rFonts w:ascii="Arial" w:eastAsia="Arial" w:hAnsi="Arial" w:cs="Arial"/>
                <w:sz w:val="22"/>
                <w:szCs w:val="22"/>
              </w:rPr>
            </w:pPr>
            <w:r>
              <w:rPr>
                <w:rFonts w:ascii="Arial" w:eastAsia="Arial" w:hAnsi="Arial" w:cs="Arial"/>
                <w:spacing w:val="-3"/>
                <w:sz w:val="22"/>
                <w:szCs w:val="22"/>
              </w:rPr>
              <w:t>11.</w:t>
            </w:r>
            <w:r w:rsidRPr="77FEED74">
              <w:rPr>
                <w:rFonts w:ascii="Arial" w:eastAsia="Arial" w:hAnsi="Arial" w:cs="Arial"/>
                <w:spacing w:val="-3"/>
                <w:sz w:val="22"/>
                <w:szCs w:val="22"/>
              </w:rPr>
              <w:t>Exceptionally well-organised with the resilience and judgement required to manage competing priorities in a complex and evolving environment</w:t>
            </w:r>
          </w:p>
          <w:p w14:paraId="289E54AC" w14:textId="77777777" w:rsidR="007039F9" w:rsidRDefault="007039F9" w:rsidP="007039F9">
            <w:pPr>
              <w:jc w:val="both"/>
              <w:rPr>
                <w:rFonts w:ascii="Arial" w:eastAsia="Arial" w:hAnsi="Arial" w:cs="Arial"/>
                <w:sz w:val="22"/>
                <w:szCs w:val="22"/>
              </w:rPr>
            </w:pPr>
          </w:p>
          <w:p w14:paraId="5D2322D3" w14:textId="77777777" w:rsidR="007039F9" w:rsidRPr="00813200" w:rsidRDefault="007039F9" w:rsidP="007039F9">
            <w:pPr>
              <w:jc w:val="both"/>
              <w:rPr>
                <w:rFonts w:ascii="Arial" w:eastAsia="Arial" w:hAnsi="Arial" w:cs="Arial"/>
                <w:sz w:val="22"/>
                <w:szCs w:val="22"/>
              </w:rPr>
            </w:pPr>
            <w:r>
              <w:rPr>
                <w:rFonts w:ascii="Arial" w:eastAsia="Arial" w:hAnsi="Arial" w:cs="Arial"/>
                <w:sz w:val="22"/>
                <w:szCs w:val="22"/>
              </w:rPr>
              <w:t>12.Highly collaborative, able to work with complexity and ambiguity when translating high-level and competing priorities into a tangible programme of work</w:t>
            </w:r>
          </w:p>
          <w:p w14:paraId="27FBD86A" w14:textId="77777777" w:rsidR="007039F9" w:rsidRDefault="007039F9" w:rsidP="007039F9">
            <w:pPr>
              <w:jc w:val="both"/>
              <w:rPr>
                <w:rFonts w:ascii="Arial" w:hAnsi="Arial" w:cs="Arial"/>
              </w:rPr>
            </w:pPr>
          </w:p>
          <w:p w14:paraId="03AA133C" w14:textId="77777777" w:rsidR="007039F9" w:rsidRPr="00F4794A" w:rsidRDefault="007039F9" w:rsidP="007039F9">
            <w:pPr>
              <w:jc w:val="both"/>
              <w:rPr>
                <w:rFonts w:ascii="Arial" w:eastAsia="Arial" w:hAnsi="Arial" w:cs="Arial"/>
                <w:sz w:val="22"/>
                <w:szCs w:val="22"/>
              </w:rPr>
            </w:pPr>
            <w:r w:rsidRPr="00F4794A">
              <w:rPr>
                <w:rFonts w:ascii="Arial" w:hAnsi="Arial" w:cs="Arial"/>
                <w:sz w:val="22"/>
                <w:szCs w:val="22"/>
              </w:rPr>
              <w:t>13. Committed to carrying out duties in accordance with the organisation's equal opportunity policy, actively promoting equality, and preventing and overcoming disadvantage and discrimination</w:t>
            </w:r>
          </w:p>
          <w:p w14:paraId="35FD601D" w14:textId="77777777" w:rsidR="00F154FE" w:rsidRPr="00813200" w:rsidRDefault="00F154FE" w:rsidP="007039F9">
            <w:pPr>
              <w:rPr>
                <w:rFonts w:ascii="Arial" w:eastAsia="Arial" w:hAnsi="Arial" w:cs="Arial"/>
                <w:spacing w:val="-3"/>
                <w:sz w:val="22"/>
                <w:szCs w:val="22"/>
              </w:rPr>
            </w:pPr>
          </w:p>
        </w:tc>
        <w:tc>
          <w:tcPr>
            <w:tcW w:w="3515" w:type="dxa"/>
            <w:tcBorders>
              <w:top w:val="single" w:sz="4" w:space="0" w:color="auto"/>
              <w:left w:val="single" w:sz="4" w:space="0" w:color="auto"/>
              <w:bottom w:val="single" w:sz="4" w:space="0" w:color="auto"/>
              <w:right w:val="single" w:sz="4" w:space="0" w:color="auto"/>
            </w:tcBorders>
          </w:tcPr>
          <w:p w14:paraId="545D15AC" w14:textId="77777777" w:rsidR="00F154FE" w:rsidRPr="00813200" w:rsidRDefault="00F154FE" w:rsidP="00F154FE">
            <w:pPr>
              <w:jc w:val="both"/>
              <w:rPr>
                <w:rFonts w:ascii="Arial" w:eastAsia="Arial" w:hAnsi="Arial" w:cs="Arial"/>
                <w:sz w:val="22"/>
                <w:szCs w:val="22"/>
              </w:rPr>
            </w:pPr>
          </w:p>
          <w:p w14:paraId="121538DC" w14:textId="77777777" w:rsidR="00F154FE" w:rsidRPr="00813200" w:rsidRDefault="00F154FE" w:rsidP="00F154FE">
            <w:pPr>
              <w:jc w:val="both"/>
              <w:rPr>
                <w:rFonts w:ascii="Arial" w:eastAsia="Arial" w:hAnsi="Arial" w:cs="Arial"/>
                <w:sz w:val="22"/>
                <w:szCs w:val="22"/>
              </w:rPr>
            </w:pPr>
          </w:p>
          <w:p w14:paraId="68976065" w14:textId="3AEB81B5" w:rsidR="00F154FE" w:rsidRPr="00813200" w:rsidRDefault="00F154FE" w:rsidP="00F154FE">
            <w:pPr>
              <w:jc w:val="both"/>
              <w:rPr>
                <w:rFonts w:ascii="Arial" w:eastAsia="Arial" w:hAnsi="Arial" w:cs="Arial"/>
                <w:sz w:val="22"/>
                <w:szCs w:val="22"/>
              </w:rPr>
            </w:pPr>
          </w:p>
          <w:p w14:paraId="59A3ED90" w14:textId="5CC93B1B" w:rsidR="3565D3F4" w:rsidRDefault="3565D3F4" w:rsidP="1DA8AB55">
            <w:pPr>
              <w:pStyle w:val="NoSpacing"/>
            </w:pPr>
            <w:r w:rsidRPr="1DA8AB55">
              <w:rPr>
                <w:rFonts w:ascii="Arial" w:eastAsia="Arial" w:hAnsi="Arial" w:cs="Arial"/>
                <w:sz w:val="22"/>
                <w:szCs w:val="22"/>
              </w:rPr>
              <w:t>Interview/test</w:t>
            </w:r>
          </w:p>
          <w:p w14:paraId="376BD1E8" w14:textId="77777777" w:rsidR="00F154FE" w:rsidRPr="00813200" w:rsidRDefault="00F154FE" w:rsidP="00F154FE">
            <w:pPr>
              <w:jc w:val="both"/>
              <w:rPr>
                <w:rFonts w:ascii="Arial" w:eastAsia="Arial" w:hAnsi="Arial" w:cs="Arial"/>
                <w:sz w:val="22"/>
                <w:szCs w:val="22"/>
              </w:rPr>
            </w:pPr>
          </w:p>
        </w:tc>
      </w:tr>
    </w:tbl>
    <w:p w14:paraId="4A1757A2" w14:textId="2782C71B" w:rsidR="77FEED74" w:rsidRDefault="77FEED74" w:rsidP="77FEED74">
      <w:pPr>
        <w:rPr>
          <w:rFonts w:ascii="Arial" w:eastAsia="Arial" w:hAnsi="Arial" w:cs="Arial"/>
          <w:sz w:val="22"/>
          <w:szCs w:val="22"/>
        </w:rPr>
      </w:pPr>
    </w:p>
    <w:p w14:paraId="1A072B1F" w14:textId="77777777" w:rsidR="0059187F" w:rsidRDefault="0059187F" w:rsidP="77FEED74">
      <w:pPr>
        <w:rPr>
          <w:rFonts w:ascii="Arial" w:eastAsia="Arial" w:hAnsi="Arial" w:cs="Arial"/>
          <w:sz w:val="22"/>
          <w:szCs w:val="22"/>
          <w:u w:val="single"/>
        </w:rPr>
      </w:pPr>
    </w:p>
    <w:p w14:paraId="370D5343" w14:textId="77777777" w:rsidR="00561EAE" w:rsidRDefault="00561EAE" w:rsidP="77FEED74">
      <w:pPr>
        <w:spacing w:before="200" w:line="216" w:lineRule="auto"/>
        <w:rPr>
          <w:rFonts w:ascii="Arial" w:eastAsia="Arial" w:hAnsi="Arial" w:cs="Arial"/>
          <w:b/>
          <w:bCs/>
          <w:color w:val="7030A0"/>
          <w:kern w:val="24"/>
          <w:sz w:val="22"/>
          <w:szCs w:val="22"/>
        </w:rPr>
      </w:pPr>
      <w:r w:rsidRPr="77FEED74">
        <w:rPr>
          <w:rFonts w:ascii="Arial" w:eastAsia="Arial" w:hAnsi="Arial" w:cs="Arial"/>
          <w:b/>
          <w:bCs/>
          <w:color w:val="7030A0"/>
          <w:kern w:val="24"/>
          <w:sz w:val="22"/>
          <w:szCs w:val="22"/>
        </w:rPr>
        <w:t>London Councils Behaviours:</w:t>
      </w:r>
    </w:p>
    <w:p w14:paraId="16AD8BDF" w14:textId="4389BD8D" w:rsidR="00EA0E33" w:rsidRPr="00EA0E33" w:rsidRDefault="00561EAE" w:rsidP="77FEED74">
      <w:pPr>
        <w:spacing w:before="200" w:line="216" w:lineRule="auto"/>
        <w:rPr>
          <w:rFonts w:ascii="Arial" w:eastAsia="Arial" w:hAnsi="Arial" w:cs="Arial"/>
          <w:sz w:val="22"/>
          <w:szCs w:val="22"/>
        </w:rPr>
      </w:pPr>
      <w:r w:rsidRPr="77FEED74">
        <w:rPr>
          <w:rFonts w:ascii="Arial" w:eastAsia="Arial" w:hAnsi="Arial" w:cs="Arial"/>
          <w:b/>
          <w:bCs/>
          <w:color w:val="7030A0"/>
          <w:kern w:val="24"/>
          <w:sz w:val="22"/>
          <w:szCs w:val="22"/>
        </w:rPr>
        <w:t xml:space="preserve">Trusted through Collaboration - </w:t>
      </w:r>
      <w:r w:rsidR="00EA0E33" w:rsidRPr="77FEED74">
        <w:rPr>
          <w:rFonts w:ascii="Arial" w:eastAsia="Arial" w:hAnsi="Arial" w:cs="Arial"/>
          <w:b/>
          <w:bCs/>
          <w:color w:val="7030A0"/>
          <w:kern w:val="24"/>
          <w:sz w:val="22"/>
          <w:szCs w:val="22"/>
        </w:rPr>
        <w:t>How we demonstrate this Value (behaviours):</w:t>
      </w:r>
    </w:p>
    <w:p w14:paraId="1ADBB491" w14:textId="77777777" w:rsidR="00EA0E33" w:rsidRPr="00EA0E33" w:rsidRDefault="00EA0E33" w:rsidP="77FEED74">
      <w:pPr>
        <w:numPr>
          <w:ilvl w:val="1"/>
          <w:numId w:val="1"/>
        </w:numPr>
        <w:spacing w:line="276" w:lineRule="auto"/>
        <w:contextualSpacing/>
        <w:rPr>
          <w:rFonts w:ascii="Arial" w:eastAsia="Arial" w:hAnsi="Arial" w:cs="Arial"/>
          <w:sz w:val="22"/>
          <w:szCs w:val="22"/>
        </w:rPr>
      </w:pPr>
      <w:r w:rsidRPr="77FEED74">
        <w:rPr>
          <w:rFonts w:ascii="Arial" w:eastAsia="Arial" w:hAnsi="Arial" w:cs="Arial"/>
          <w:color w:val="000000"/>
          <w:kern w:val="24"/>
          <w:sz w:val="22"/>
          <w:szCs w:val="22"/>
        </w:rPr>
        <w:t xml:space="preserve">We create </w:t>
      </w:r>
      <w:r w:rsidRPr="77FEED74">
        <w:rPr>
          <w:rFonts w:ascii="Arial" w:eastAsia="Arial" w:hAnsi="Arial" w:cs="Arial"/>
          <w:b/>
          <w:bCs/>
          <w:color w:val="000000"/>
          <w:kern w:val="24"/>
          <w:sz w:val="22"/>
          <w:szCs w:val="22"/>
        </w:rPr>
        <w:t xml:space="preserve">trusting relationships </w:t>
      </w:r>
      <w:r w:rsidRPr="77FEED74">
        <w:rPr>
          <w:rFonts w:ascii="Arial" w:eastAsia="Arial" w:hAnsi="Arial" w:cs="Arial"/>
          <w:color w:val="000000"/>
          <w:kern w:val="24"/>
          <w:sz w:val="22"/>
          <w:szCs w:val="22"/>
        </w:rPr>
        <w:t xml:space="preserve">where </w:t>
      </w:r>
      <w:r w:rsidRPr="77FEED74">
        <w:rPr>
          <w:rFonts w:ascii="Arial" w:eastAsia="Arial" w:hAnsi="Arial" w:cs="Arial"/>
          <w:color w:val="000000" w:themeColor="text1"/>
          <w:kern w:val="24"/>
          <w:sz w:val="22"/>
          <w:szCs w:val="22"/>
        </w:rPr>
        <w:t>we value feedback and it’s safe to challenge, and we treat sensitive information with respect</w:t>
      </w:r>
    </w:p>
    <w:p w14:paraId="79AAEE3F" w14:textId="77777777" w:rsidR="00EA0E33" w:rsidRPr="00EA0E33" w:rsidRDefault="00EA0E33" w:rsidP="77FEED74">
      <w:pPr>
        <w:numPr>
          <w:ilvl w:val="1"/>
          <w:numId w:val="1"/>
        </w:numPr>
        <w:spacing w:line="276" w:lineRule="auto"/>
        <w:contextualSpacing/>
        <w:rPr>
          <w:rFonts w:ascii="Arial" w:eastAsia="Arial" w:hAnsi="Arial" w:cs="Arial"/>
          <w:sz w:val="22"/>
          <w:szCs w:val="22"/>
        </w:rPr>
      </w:pPr>
      <w:r w:rsidRPr="77FEED74">
        <w:rPr>
          <w:rFonts w:ascii="Arial" w:eastAsia="Arial" w:hAnsi="Arial" w:cs="Arial"/>
          <w:color w:val="000000"/>
          <w:kern w:val="24"/>
          <w:sz w:val="22"/>
          <w:szCs w:val="22"/>
        </w:rPr>
        <w:t xml:space="preserve">We are transparent, </w:t>
      </w:r>
      <w:r w:rsidRPr="77FEED74">
        <w:rPr>
          <w:rFonts w:ascii="Arial" w:eastAsia="Arial" w:hAnsi="Arial" w:cs="Arial"/>
          <w:b/>
          <w:bCs/>
          <w:color w:val="000000"/>
          <w:kern w:val="24"/>
          <w:sz w:val="22"/>
          <w:szCs w:val="22"/>
        </w:rPr>
        <w:t>accountable, and open</w:t>
      </w:r>
      <w:r w:rsidRPr="77FEED74">
        <w:rPr>
          <w:rFonts w:ascii="Arial" w:eastAsia="Arial" w:hAnsi="Arial" w:cs="Arial"/>
          <w:color w:val="000000"/>
          <w:kern w:val="24"/>
          <w:sz w:val="22"/>
          <w:szCs w:val="22"/>
        </w:rPr>
        <w:t xml:space="preserve"> in how we work with each other, our members, and our partners</w:t>
      </w:r>
    </w:p>
    <w:p w14:paraId="2D82E358" w14:textId="77777777" w:rsidR="00EA0E33" w:rsidRPr="00EA0E33" w:rsidRDefault="00EA0E33" w:rsidP="77FEED74">
      <w:pPr>
        <w:numPr>
          <w:ilvl w:val="1"/>
          <w:numId w:val="1"/>
        </w:numPr>
        <w:spacing w:line="276" w:lineRule="auto"/>
        <w:contextualSpacing/>
        <w:rPr>
          <w:rFonts w:ascii="Arial" w:eastAsia="Arial" w:hAnsi="Arial" w:cs="Arial"/>
          <w:sz w:val="22"/>
          <w:szCs w:val="22"/>
        </w:rPr>
      </w:pPr>
      <w:r w:rsidRPr="77FEED74">
        <w:rPr>
          <w:rFonts w:ascii="Arial" w:eastAsia="Arial" w:hAnsi="Arial" w:cs="Arial"/>
          <w:color w:val="000000"/>
          <w:kern w:val="24"/>
          <w:sz w:val="22"/>
          <w:szCs w:val="22"/>
        </w:rPr>
        <w:t xml:space="preserve">We </w:t>
      </w:r>
      <w:r w:rsidRPr="77FEED74">
        <w:rPr>
          <w:rFonts w:ascii="Arial" w:eastAsia="Arial" w:hAnsi="Arial" w:cs="Arial"/>
          <w:b/>
          <w:bCs/>
          <w:color w:val="000000"/>
          <w:kern w:val="24"/>
          <w:sz w:val="22"/>
          <w:szCs w:val="22"/>
        </w:rPr>
        <w:t>communicate</w:t>
      </w:r>
      <w:r w:rsidRPr="77FEED74">
        <w:rPr>
          <w:rFonts w:ascii="Arial" w:eastAsia="Arial" w:hAnsi="Arial" w:cs="Arial"/>
          <w:color w:val="000000"/>
          <w:kern w:val="24"/>
          <w:sz w:val="22"/>
          <w:szCs w:val="22"/>
        </w:rPr>
        <w:t xml:space="preserve"> clearly and openly, ensuring information flows freely across all levels and functions, so everyone feels included and valued</w:t>
      </w:r>
    </w:p>
    <w:p w14:paraId="11587592" w14:textId="77777777" w:rsidR="00EA0E33" w:rsidRPr="00EA0E33" w:rsidRDefault="00EA0E33" w:rsidP="77FEED74">
      <w:pPr>
        <w:numPr>
          <w:ilvl w:val="1"/>
          <w:numId w:val="1"/>
        </w:numPr>
        <w:spacing w:line="276" w:lineRule="auto"/>
        <w:contextualSpacing/>
        <w:rPr>
          <w:rFonts w:ascii="Arial" w:eastAsia="Arial" w:hAnsi="Arial" w:cs="Arial"/>
          <w:sz w:val="22"/>
          <w:szCs w:val="22"/>
        </w:rPr>
      </w:pPr>
      <w:r w:rsidRPr="77FEED74">
        <w:rPr>
          <w:rFonts w:ascii="Arial" w:eastAsia="Arial" w:hAnsi="Arial" w:cs="Arial"/>
          <w:color w:val="000000" w:themeColor="text1"/>
          <w:kern w:val="24"/>
          <w:sz w:val="22"/>
          <w:szCs w:val="22"/>
        </w:rPr>
        <w:t xml:space="preserve">We </w:t>
      </w:r>
      <w:r w:rsidRPr="77FEED74">
        <w:rPr>
          <w:rFonts w:ascii="Arial" w:eastAsia="Arial" w:hAnsi="Arial" w:cs="Arial"/>
          <w:b/>
          <w:bCs/>
          <w:color w:val="000000" w:themeColor="text1"/>
          <w:kern w:val="24"/>
          <w:sz w:val="22"/>
          <w:szCs w:val="22"/>
        </w:rPr>
        <w:t>learn</w:t>
      </w:r>
      <w:r w:rsidRPr="77FEED74">
        <w:rPr>
          <w:rFonts w:ascii="Arial" w:eastAsia="Arial" w:hAnsi="Arial" w:cs="Arial"/>
          <w:color w:val="000000" w:themeColor="text1"/>
          <w:kern w:val="24"/>
          <w:sz w:val="22"/>
          <w:szCs w:val="22"/>
        </w:rPr>
        <w:t xml:space="preserve">, </w:t>
      </w:r>
      <w:r w:rsidRPr="77FEED74">
        <w:rPr>
          <w:rFonts w:ascii="Arial" w:eastAsia="Arial" w:hAnsi="Arial" w:cs="Arial"/>
          <w:b/>
          <w:bCs/>
          <w:color w:val="000000" w:themeColor="text1"/>
          <w:kern w:val="24"/>
          <w:sz w:val="22"/>
          <w:szCs w:val="22"/>
        </w:rPr>
        <w:t>develop</w:t>
      </w:r>
      <w:r w:rsidRPr="77FEED74">
        <w:rPr>
          <w:rFonts w:ascii="Arial" w:eastAsia="Arial" w:hAnsi="Arial" w:cs="Arial"/>
          <w:color w:val="000000" w:themeColor="text1"/>
          <w:kern w:val="24"/>
          <w:sz w:val="22"/>
          <w:szCs w:val="22"/>
        </w:rPr>
        <w:t xml:space="preserve">, and </w:t>
      </w:r>
      <w:r w:rsidRPr="77FEED74">
        <w:rPr>
          <w:rFonts w:ascii="Arial" w:eastAsia="Arial" w:hAnsi="Arial" w:cs="Arial"/>
          <w:b/>
          <w:bCs/>
          <w:color w:val="000000" w:themeColor="text1"/>
          <w:kern w:val="24"/>
          <w:sz w:val="22"/>
          <w:szCs w:val="22"/>
        </w:rPr>
        <w:t>innovate</w:t>
      </w:r>
      <w:r w:rsidRPr="77FEED74">
        <w:rPr>
          <w:rFonts w:ascii="Arial" w:eastAsia="Arial" w:hAnsi="Arial" w:cs="Arial"/>
          <w:color w:val="000000" w:themeColor="text1"/>
          <w:kern w:val="24"/>
          <w:sz w:val="22"/>
          <w:szCs w:val="22"/>
        </w:rPr>
        <w:t xml:space="preserve"> through our collaborative approach – sharing our knowledge to deliver better outcomes</w:t>
      </w:r>
    </w:p>
    <w:p w14:paraId="32F72E65" w14:textId="3E40FCD6" w:rsidR="00EA0E33" w:rsidRPr="00EA0E33" w:rsidRDefault="00561EAE" w:rsidP="77FEED74">
      <w:pPr>
        <w:spacing w:before="200" w:line="216" w:lineRule="auto"/>
        <w:rPr>
          <w:rFonts w:ascii="Arial" w:eastAsia="Arial" w:hAnsi="Arial" w:cs="Arial"/>
          <w:sz w:val="22"/>
          <w:szCs w:val="22"/>
        </w:rPr>
      </w:pPr>
      <w:r w:rsidRPr="77FEED74">
        <w:rPr>
          <w:rFonts w:ascii="Arial" w:eastAsia="Arial" w:hAnsi="Arial" w:cs="Arial"/>
          <w:b/>
          <w:bCs/>
          <w:color w:val="7030A0"/>
          <w:kern w:val="24"/>
          <w:sz w:val="22"/>
          <w:szCs w:val="22"/>
        </w:rPr>
        <w:t xml:space="preserve">Rooted in Respect - </w:t>
      </w:r>
      <w:r w:rsidR="00EA0E33" w:rsidRPr="77FEED74">
        <w:rPr>
          <w:rFonts w:ascii="Arial" w:eastAsia="Arial" w:hAnsi="Arial" w:cs="Arial"/>
          <w:b/>
          <w:bCs/>
          <w:color w:val="7030A0"/>
          <w:kern w:val="24"/>
          <w:sz w:val="22"/>
          <w:szCs w:val="22"/>
        </w:rPr>
        <w:t>How we demonstrate this Value (behaviours):</w:t>
      </w:r>
    </w:p>
    <w:p w14:paraId="4FBB94DC" w14:textId="77777777" w:rsidR="00EA0E33" w:rsidRPr="00EA0E33" w:rsidRDefault="00EA0E33" w:rsidP="77FEED74">
      <w:pPr>
        <w:numPr>
          <w:ilvl w:val="1"/>
          <w:numId w:val="2"/>
        </w:numPr>
        <w:spacing w:line="312" w:lineRule="auto"/>
        <w:contextualSpacing/>
        <w:rPr>
          <w:rFonts w:ascii="Arial" w:eastAsia="Arial" w:hAnsi="Arial" w:cs="Arial"/>
          <w:sz w:val="22"/>
          <w:szCs w:val="22"/>
        </w:rPr>
      </w:pPr>
      <w:r w:rsidRPr="77FEED74">
        <w:rPr>
          <w:rFonts w:ascii="Arial" w:eastAsia="Arial" w:hAnsi="Arial" w:cs="Arial"/>
          <w:color w:val="000000" w:themeColor="text1"/>
          <w:kern w:val="24"/>
          <w:sz w:val="22"/>
          <w:szCs w:val="22"/>
        </w:rPr>
        <w:t xml:space="preserve">We engage respectfully, by </w:t>
      </w:r>
      <w:r w:rsidRPr="77FEED74">
        <w:rPr>
          <w:rFonts w:ascii="Arial" w:eastAsia="Arial" w:hAnsi="Arial" w:cs="Arial"/>
          <w:b/>
          <w:bCs/>
          <w:color w:val="000000" w:themeColor="text1"/>
          <w:kern w:val="24"/>
          <w:sz w:val="22"/>
          <w:szCs w:val="22"/>
        </w:rPr>
        <w:t>listening</w:t>
      </w:r>
      <w:r w:rsidRPr="77FEED74">
        <w:rPr>
          <w:rFonts w:ascii="Arial" w:eastAsia="Arial" w:hAnsi="Arial" w:cs="Arial"/>
          <w:color w:val="000000" w:themeColor="text1"/>
          <w:kern w:val="24"/>
          <w:sz w:val="22"/>
          <w:szCs w:val="22"/>
        </w:rPr>
        <w:t xml:space="preserve"> actively and </w:t>
      </w:r>
      <w:r w:rsidRPr="77FEED74">
        <w:rPr>
          <w:rFonts w:ascii="Arial" w:eastAsia="Arial" w:hAnsi="Arial" w:cs="Arial"/>
          <w:b/>
          <w:bCs/>
          <w:color w:val="000000" w:themeColor="text1"/>
          <w:kern w:val="24"/>
          <w:sz w:val="22"/>
          <w:szCs w:val="22"/>
        </w:rPr>
        <w:t>responding</w:t>
      </w:r>
      <w:r w:rsidRPr="77FEED74">
        <w:rPr>
          <w:rFonts w:ascii="Arial" w:eastAsia="Arial" w:hAnsi="Arial" w:cs="Arial"/>
          <w:color w:val="000000" w:themeColor="text1"/>
          <w:kern w:val="24"/>
          <w:sz w:val="22"/>
          <w:szCs w:val="22"/>
        </w:rPr>
        <w:t xml:space="preserve"> thoughtfully, recognising the value in others’ contributions and feedback</w:t>
      </w:r>
    </w:p>
    <w:p w14:paraId="6A4A904A" w14:textId="77777777" w:rsidR="00EA0E33" w:rsidRPr="00EA0E33" w:rsidRDefault="00EA0E33" w:rsidP="77FEED74">
      <w:pPr>
        <w:numPr>
          <w:ilvl w:val="1"/>
          <w:numId w:val="2"/>
        </w:numPr>
        <w:spacing w:line="312" w:lineRule="auto"/>
        <w:contextualSpacing/>
        <w:rPr>
          <w:rFonts w:ascii="Arial" w:eastAsia="Arial" w:hAnsi="Arial" w:cs="Arial"/>
          <w:sz w:val="22"/>
          <w:szCs w:val="22"/>
        </w:rPr>
      </w:pPr>
      <w:r w:rsidRPr="77FEED74">
        <w:rPr>
          <w:rFonts w:ascii="Arial" w:eastAsia="Arial" w:hAnsi="Arial" w:cs="Arial"/>
          <w:color w:val="000000" w:themeColor="text1"/>
          <w:kern w:val="24"/>
          <w:sz w:val="22"/>
          <w:szCs w:val="22"/>
        </w:rPr>
        <w:lastRenderedPageBreak/>
        <w:t xml:space="preserve">We embed </w:t>
      </w:r>
      <w:r w:rsidRPr="77FEED74">
        <w:rPr>
          <w:rFonts w:ascii="Arial" w:eastAsia="Arial" w:hAnsi="Arial" w:cs="Arial"/>
          <w:b/>
          <w:bCs/>
          <w:color w:val="000000" w:themeColor="text1"/>
          <w:kern w:val="24"/>
          <w:sz w:val="22"/>
          <w:szCs w:val="22"/>
        </w:rPr>
        <w:t>equity</w:t>
      </w:r>
      <w:r w:rsidRPr="77FEED74">
        <w:rPr>
          <w:rFonts w:ascii="Arial" w:eastAsia="Arial" w:hAnsi="Arial" w:cs="Arial"/>
          <w:color w:val="000000" w:themeColor="text1"/>
          <w:kern w:val="24"/>
          <w:sz w:val="22"/>
          <w:szCs w:val="22"/>
        </w:rPr>
        <w:t xml:space="preserve"> and </w:t>
      </w:r>
      <w:r w:rsidRPr="77FEED74">
        <w:rPr>
          <w:rFonts w:ascii="Arial" w:eastAsia="Arial" w:hAnsi="Arial" w:cs="Arial"/>
          <w:b/>
          <w:bCs/>
          <w:color w:val="000000" w:themeColor="text1"/>
          <w:kern w:val="24"/>
          <w:sz w:val="22"/>
          <w:szCs w:val="22"/>
        </w:rPr>
        <w:t>equality</w:t>
      </w:r>
      <w:r w:rsidRPr="77FEED74">
        <w:rPr>
          <w:rFonts w:ascii="Arial" w:eastAsia="Arial" w:hAnsi="Arial" w:cs="Arial"/>
          <w:color w:val="000000" w:themeColor="text1"/>
          <w:kern w:val="24"/>
          <w:sz w:val="22"/>
          <w:szCs w:val="22"/>
        </w:rPr>
        <w:t xml:space="preserve"> in our decisions, processes, and daily actions</w:t>
      </w:r>
    </w:p>
    <w:p w14:paraId="498E54F4" w14:textId="77777777" w:rsidR="00EA0E33" w:rsidRPr="00EA0E33" w:rsidRDefault="00EA0E33" w:rsidP="77FEED74">
      <w:pPr>
        <w:numPr>
          <w:ilvl w:val="1"/>
          <w:numId w:val="2"/>
        </w:numPr>
        <w:spacing w:line="312" w:lineRule="auto"/>
        <w:contextualSpacing/>
        <w:rPr>
          <w:rFonts w:ascii="Arial" w:eastAsia="Arial" w:hAnsi="Arial" w:cs="Arial"/>
          <w:sz w:val="22"/>
          <w:szCs w:val="22"/>
        </w:rPr>
      </w:pPr>
      <w:r w:rsidRPr="77FEED74">
        <w:rPr>
          <w:rFonts w:ascii="Arial" w:eastAsia="Arial" w:hAnsi="Arial" w:cs="Arial"/>
          <w:color w:val="000000" w:themeColor="text1"/>
          <w:kern w:val="24"/>
          <w:sz w:val="22"/>
          <w:szCs w:val="22"/>
        </w:rPr>
        <w:t xml:space="preserve">We </w:t>
      </w:r>
      <w:r w:rsidRPr="77FEED74">
        <w:rPr>
          <w:rFonts w:ascii="Arial" w:eastAsia="Arial" w:hAnsi="Arial" w:cs="Arial"/>
          <w:b/>
          <w:bCs/>
          <w:color w:val="000000" w:themeColor="text1"/>
          <w:kern w:val="24"/>
          <w:sz w:val="22"/>
          <w:szCs w:val="22"/>
        </w:rPr>
        <w:t>challenge</w:t>
      </w:r>
      <w:r w:rsidRPr="77FEED74">
        <w:rPr>
          <w:rFonts w:ascii="Arial" w:eastAsia="Arial" w:hAnsi="Arial" w:cs="Arial"/>
          <w:color w:val="000000" w:themeColor="text1"/>
          <w:kern w:val="24"/>
          <w:sz w:val="22"/>
          <w:szCs w:val="22"/>
        </w:rPr>
        <w:t xml:space="preserve"> bias and remove barriers to fairness and inclusion, recognising that fairness requires addressing unequal starting conditions</w:t>
      </w:r>
    </w:p>
    <w:p w14:paraId="6DB3F632" w14:textId="77777777" w:rsidR="00A164B5" w:rsidRDefault="00EA0E33" w:rsidP="77FEED74">
      <w:pPr>
        <w:numPr>
          <w:ilvl w:val="1"/>
          <w:numId w:val="2"/>
        </w:numPr>
        <w:spacing w:line="312" w:lineRule="auto"/>
        <w:contextualSpacing/>
        <w:rPr>
          <w:rFonts w:ascii="Arial" w:eastAsia="Arial" w:hAnsi="Arial" w:cs="Arial"/>
          <w:sz w:val="22"/>
          <w:szCs w:val="22"/>
        </w:rPr>
      </w:pPr>
      <w:r w:rsidRPr="77FEED74">
        <w:rPr>
          <w:rFonts w:ascii="Arial" w:eastAsia="Arial" w:hAnsi="Arial" w:cs="Arial"/>
          <w:color w:val="000000" w:themeColor="text1"/>
          <w:kern w:val="24"/>
          <w:sz w:val="22"/>
          <w:szCs w:val="22"/>
        </w:rPr>
        <w:t xml:space="preserve">We create a welcoming, </w:t>
      </w:r>
      <w:r w:rsidRPr="77FEED74">
        <w:rPr>
          <w:rFonts w:ascii="Arial" w:eastAsia="Arial" w:hAnsi="Arial" w:cs="Arial"/>
          <w:b/>
          <w:bCs/>
          <w:color w:val="000000" w:themeColor="text1"/>
          <w:kern w:val="24"/>
          <w:sz w:val="22"/>
          <w:szCs w:val="22"/>
        </w:rPr>
        <w:t>inclusive</w:t>
      </w:r>
      <w:r w:rsidRPr="77FEED74">
        <w:rPr>
          <w:rFonts w:ascii="Arial" w:eastAsia="Arial" w:hAnsi="Arial" w:cs="Arial"/>
          <w:color w:val="000000" w:themeColor="text1"/>
          <w:kern w:val="24"/>
          <w:sz w:val="22"/>
          <w:szCs w:val="22"/>
        </w:rPr>
        <w:t xml:space="preserve"> environment where everyone feels they belong</w:t>
      </w:r>
    </w:p>
    <w:p w14:paraId="41A3DC4C" w14:textId="212A455E" w:rsidR="00561EAE" w:rsidRPr="00561EAE" w:rsidRDefault="00561EAE" w:rsidP="77FEED74">
      <w:pPr>
        <w:spacing w:line="312" w:lineRule="auto"/>
        <w:contextualSpacing/>
        <w:rPr>
          <w:rFonts w:ascii="Arial" w:eastAsia="Arial" w:hAnsi="Arial" w:cs="Arial"/>
          <w:sz w:val="22"/>
          <w:szCs w:val="22"/>
        </w:rPr>
      </w:pPr>
      <w:r w:rsidRPr="77FEED74">
        <w:rPr>
          <w:rFonts w:ascii="Arial" w:eastAsia="Arial" w:hAnsi="Arial" w:cs="Arial"/>
          <w:b/>
          <w:bCs/>
          <w:color w:val="7030A0"/>
          <w:kern w:val="24"/>
          <w:sz w:val="22"/>
          <w:szCs w:val="22"/>
        </w:rPr>
        <w:t>Driven by Purpose - How we demonstrate this Value (behaviours):</w:t>
      </w:r>
    </w:p>
    <w:p w14:paraId="46471751" w14:textId="77777777" w:rsidR="00561EAE" w:rsidRPr="00561EAE" w:rsidRDefault="00561EAE" w:rsidP="77FEED74">
      <w:pPr>
        <w:numPr>
          <w:ilvl w:val="1"/>
          <w:numId w:val="3"/>
        </w:numPr>
        <w:spacing w:line="312" w:lineRule="auto"/>
        <w:contextualSpacing/>
        <w:rPr>
          <w:rFonts w:ascii="Arial" w:eastAsia="Arial" w:hAnsi="Arial" w:cs="Arial"/>
          <w:sz w:val="22"/>
          <w:szCs w:val="22"/>
        </w:rPr>
      </w:pPr>
      <w:r w:rsidRPr="77FEED74">
        <w:rPr>
          <w:rFonts w:ascii="Arial" w:eastAsia="Arial" w:hAnsi="Arial" w:cs="Arial"/>
          <w:color w:val="000000" w:themeColor="text1"/>
          <w:kern w:val="24"/>
          <w:sz w:val="22"/>
          <w:szCs w:val="22"/>
        </w:rPr>
        <w:t xml:space="preserve">We </w:t>
      </w:r>
      <w:r w:rsidRPr="77FEED74">
        <w:rPr>
          <w:rFonts w:ascii="Arial" w:eastAsia="Arial" w:hAnsi="Arial" w:cs="Arial"/>
          <w:b/>
          <w:bCs/>
          <w:color w:val="000000" w:themeColor="text1"/>
          <w:kern w:val="24"/>
          <w:sz w:val="22"/>
          <w:szCs w:val="22"/>
        </w:rPr>
        <w:t>work together</w:t>
      </w:r>
      <w:r w:rsidRPr="77FEED74">
        <w:rPr>
          <w:rFonts w:ascii="Arial" w:eastAsia="Arial" w:hAnsi="Arial" w:cs="Arial"/>
          <w:color w:val="000000" w:themeColor="text1"/>
          <w:kern w:val="24"/>
          <w:sz w:val="22"/>
          <w:szCs w:val="22"/>
        </w:rPr>
        <w:t xml:space="preserve"> to maximise our personal and collective impact</w:t>
      </w:r>
    </w:p>
    <w:p w14:paraId="305651BF" w14:textId="77777777" w:rsidR="00561EAE" w:rsidRPr="00561EAE" w:rsidRDefault="00561EAE" w:rsidP="77FEED74">
      <w:pPr>
        <w:numPr>
          <w:ilvl w:val="1"/>
          <w:numId w:val="3"/>
        </w:numPr>
        <w:spacing w:line="312" w:lineRule="auto"/>
        <w:contextualSpacing/>
        <w:rPr>
          <w:rFonts w:ascii="Arial" w:eastAsia="Arial" w:hAnsi="Arial" w:cs="Arial"/>
          <w:sz w:val="22"/>
          <w:szCs w:val="22"/>
        </w:rPr>
      </w:pPr>
      <w:r w:rsidRPr="77FEED74">
        <w:rPr>
          <w:rFonts w:ascii="Arial" w:eastAsia="Arial" w:hAnsi="Arial" w:cs="Arial"/>
          <w:color w:val="000000" w:themeColor="text1"/>
          <w:kern w:val="24"/>
          <w:sz w:val="22"/>
          <w:szCs w:val="22"/>
        </w:rPr>
        <w:t xml:space="preserve">We </w:t>
      </w:r>
      <w:r w:rsidRPr="77FEED74">
        <w:rPr>
          <w:rFonts w:ascii="Arial" w:eastAsia="Arial" w:hAnsi="Arial" w:cs="Arial"/>
          <w:b/>
          <w:bCs/>
          <w:color w:val="000000" w:themeColor="text1"/>
          <w:kern w:val="24"/>
          <w:sz w:val="22"/>
          <w:szCs w:val="22"/>
        </w:rPr>
        <w:t>listen</w:t>
      </w:r>
      <w:r w:rsidRPr="77FEED74">
        <w:rPr>
          <w:rFonts w:ascii="Arial" w:eastAsia="Arial" w:hAnsi="Arial" w:cs="Arial"/>
          <w:color w:val="000000" w:themeColor="text1"/>
          <w:kern w:val="24"/>
          <w:sz w:val="22"/>
          <w:szCs w:val="22"/>
        </w:rPr>
        <w:t xml:space="preserve"> carefully to our members, communities and partners, making sure their needs shape our </w:t>
      </w:r>
      <w:r w:rsidRPr="00561EAE">
        <w:rPr>
          <w:rFonts w:asciiTheme="minorBidi" w:eastAsiaTheme="minorEastAsia" w:hAnsiTheme="minorBidi" w:cstheme="minorBidi"/>
          <w:color w:val="000000" w:themeColor="text1"/>
          <w:kern w:val="24"/>
          <w:sz w:val="22"/>
          <w:szCs w:val="22"/>
        </w:rPr>
        <w:br/>
      </w:r>
      <w:r w:rsidRPr="77FEED74">
        <w:rPr>
          <w:rFonts w:ascii="Arial" w:eastAsia="Arial" w:hAnsi="Arial" w:cs="Arial"/>
          <w:color w:val="000000" w:themeColor="text1"/>
          <w:kern w:val="24"/>
          <w:sz w:val="22"/>
          <w:szCs w:val="22"/>
        </w:rPr>
        <w:t>shared goals</w:t>
      </w:r>
    </w:p>
    <w:p w14:paraId="7A8AE5A0" w14:textId="77777777" w:rsidR="00561EAE" w:rsidRPr="00561EAE" w:rsidRDefault="00561EAE" w:rsidP="77FEED74">
      <w:pPr>
        <w:numPr>
          <w:ilvl w:val="1"/>
          <w:numId w:val="3"/>
        </w:numPr>
        <w:spacing w:line="312" w:lineRule="auto"/>
        <w:contextualSpacing/>
        <w:rPr>
          <w:rFonts w:ascii="Arial" w:eastAsia="Arial" w:hAnsi="Arial" w:cs="Arial"/>
          <w:sz w:val="22"/>
          <w:szCs w:val="22"/>
        </w:rPr>
      </w:pPr>
      <w:r w:rsidRPr="77FEED74">
        <w:rPr>
          <w:rFonts w:ascii="Arial" w:eastAsia="Arial" w:hAnsi="Arial" w:cs="Arial"/>
          <w:color w:val="000000" w:themeColor="text1"/>
          <w:kern w:val="24"/>
          <w:sz w:val="22"/>
          <w:szCs w:val="22"/>
        </w:rPr>
        <w:t xml:space="preserve">We </w:t>
      </w:r>
      <w:r w:rsidRPr="77FEED74">
        <w:rPr>
          <w:rFonts w:ascii="Arial" w:eastAsia="Arial" w:hAnsi="Arial" w:cs="Arial"/>
          <w:b/>
          <w:bCs/>
          <w:color w:val="000000" w:themeColor="text1"/>
          <w:kern w:val="24"/>
          <w:sz w:val="22"/>
          <w:szCs w:val="22"/>
        </w:rPr>
        <w:t>adapt</w:t>
      </w:r>
      <w:r w:rsidRPr="77FEED74">
        <w:rPr>
          <w:rFonts w:ascii="Arial" w:eastAsia="Arial" w:hAnsi="Arial" w:cs="Arial"/>
          <w:color w:val="000000" w:themeColor="text1"/>
          <w:kern w:val="24"/>
          <w:sz w:val="22"/>
          <w:szCs w:val="22"/>
        </w:rPr>
        <w:t xml:space="preserve"> quickly and </w:t>
      </w:r>
      <w:r w:rsidRPr="77FEED74">
        <w:rPr>
          <w:rFonts w:ascii="Arial" w:eastAsia="Arial" w:hAnsi="Arial" w:cs="Arial"/>
          <w:b/>
          <w:bCs/>
          <w:color w:val="000000" w:themeColor="text1"/>
          <w:kern w:val="24"/>
          <w:sz w:val="22"/>
          <w:szCs w:val="22"/>
        </w:rPr>
        <w:t>learn</w:t>
      </w:r>
      <w:r w:rsidRPr="77FEED74">
        <w:rPr>
          <w:rFonts w:ascii="Arial" w:eastAsia="Arial" w:hAnsi="Arial" w:cs="Arial"/>
          <w:color w:val="000000" w:themeColor="text1"/>
          <w:kern w:val="24"/>
          <w:sz w:val="22"/>
          <w:szCs w:val="22"/>
        </w:rPr>
        <w:t xml:space="preserve"> continuously to continue delivering meaningful change</w:t>
      </w:r>
    </w:p>
    <w:p w14:paraId="4F9214DA" w14:textId="4C1BC5FD" w:rsidR="00EA0E33" w:rsidRPr="00A164B5" w:rsidRDefault="00561EAE" w:rsidP="77FEED74">
      <w:pPr>
        <w:numPr>
          <w:ilvl w:val="1"/>
          <w:numId w:val="3"/>
        </w:numPr>
        <w:spacing w:line="312" w:lineRule="auto"/>
        <w:contextualSpacing/>
        <w:rPr>
          <w:rFonts w:ascii="Arial" w:eastAsia="Arial" w:hAnsi="Arial" w:cs="Arial"/>
          <w:sz w:val="22"/>
          <w:szCs w:val="22"/>
          <w:u w:val="single"/>
        </w:rPr>
      </w:pPr>
      <w:r w:rsidRPr="77FEED74">
        <w:rPr>
          <w:rFonts w:ascii="Arial" w:eastAsia="Arial" w:hAnsi="Arial" w:cs="Arial"/>
          <w:color w:val="000000" w:themeColor="text1"/>
          <w:kern w:val="24"/>
          <w:sz w:val="22"/>
          <w:szCs w:val="22"/>
        </w:rPr>
        <w:t xml:space="preserve">We stay </w:t>
      </w:r>
      <w:r w:rsidRPr="77FEED74">
        <w:rPr>
          <w:rFonts w:ascii="Arial" w:eastAsia="Arial" w:hAnsi="Arial" w:cs="Arial"/>
          <w:b/>
          <w:bCs/>
          <w:color w:val="000000" w:themeColor="text1"/>
          <w:kern w:val="24"/>
          <w:sz w:val="22"/>
          <w:szCs w:val="22"/>
        </w:rPr>
        <w:t>united</w:t>
      </w:r>
      <w:r w:rsidRPr="77FEED74">
        <w:rPr>
          <w:rFonts w:ascii="Arial" w:eastAsia="Arial" w:hAnsi="Arial" w:cs="Arial"/>
          <w:color w:val="000000" w:themeColor="text1"/>
          <w:kern w:val="24"/>
          <w:sz w:val="22"/>
          <w:szCs w:val="22"/>
        </w:rPr>
        <w:t xml:space="preserve"> and </w:t>
      </w:r>
      <w:r w:rsidRPr="77FEED74">
        <w:rPr>
          <w:rFonts w:ascii="Arial" w:eastAsia="Arial" w:hAnsi="Arial" w:cs="Arial"/>
          <w:b/>
          <w:bCs/>
          <w:color w:val="000000" w:themeColor="text1"/>
          <w:kern w:val="24"/>
          <w:sz w:val="22"/>
          <w:szCs w:val="22"/>
        </w:rPr>
        <w:t>focused</w:t>
      </w:r>
      <w:r w:rsidRPr="77FEED74">
        <w:rPr>
          <w:rFonts w:ascii="Arial" w:eastAsia="Arial" w:hAnsi="Arial" w:cs="Arial"/>
          <w:color w:val="000000" w:themeColor="text1"/>
          <w:kern w:val="24"/>
          <w:sz w:val="22"/>
          <w:szCs w:val="22"/>
        </w:rPr>
        <w:t>, even when priorities shift and challenges emerge</w:t>
      </w:r>
    </w:p>
    <w:sectPr w:rsidR="00EA0E33" w:rsidRPr="00A164B5" w:rsidSect="003C40EC">
      <w:headerReference w:type="default" r:id="rId11"/>
      <w:footerReference w:type="default" r:id="rId12"/>
      <w:pgSz w:w="11906" w:h="16838"/>
      <w:pgMar w:top="1079" w:right="1800" w:bottom="1440" w:left="993" w:header="720" w:footer="5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BA5D4" w14:textId="77777777" w:rsidR="0089520A" w:rsidRDefault="0089520A">
      <w:r>
        <w:separator/>
      </w:r>
    </w:p>
  </w:endnote>
  <w:endnote w:type="continuationSeparator" w:id="0">
    <w:p w14:paraId="364A7321" w14:textId="77777777" w:rsidR="0089520A" w:rsidRDefault="00895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3" w:type="dxa"/>
      <w:tblLook w:val="01E0" w:firstRow="1" w:lastRow="1" w:firstColumn="1" w:lastColumn="1" w:noHBand="0" w:noVBand="0"/>
    </w:tblPr>
    <w:tblGrid>
      <w:gridCol w:w="4946"/>
      <w:gridCol w:w="4947"/>
    </w:tblGrid>
    <w:tr w:rsidR="006F2691" w:rsidRPr="00966B81" w14:paraId="0D42A600" w14:textId="77777777" w:rsidTr="00966B81">
      <w:tc>
        <w:tcPr>
          <w:tcW w:w="4946" w:type="dxa"/>
        </w:tcPr>
        <w:p w14:paraId="12021127" w14:textId="77777777" w:rsidR="006F2691" w:rsidRPr="00966B81" w:rsidRDefault="006F2691" w:rsidP="0071496C">
          <w:pPr>
            <w:pStyle w:val="Footer"/>
            <w:rPr>
              <w:rFonts w:ascii="Arial" w:hAnsi="Arial" w:cs="Arial"/>
              <w:sz w:val="18"/>
              <w:szCs w:val="18"/>
            </w:rPr>
          </w:pPr>
        </w:p>
      </w:tc>
      <w:tc>
        <w:tcPr>
          <w:tcW w:w="4947" w:type="dxa"/>
        </w:tcPr>
        <w:p w14:paraId="7458C9CD" w14:textId="77777777" w:rsidR="006F2691" w:rsidRPr="00966B81" w:rsidRDefault="006F2691" w:rsidP="00966B81">
          <w:pPr>
            <w:pStyle w:val="Footer"/>
            <w:jc w:val="right"/>
            <w:rPr>
              <w:rFonts w:ascii="Arial" w:hAnsi="Arial" w:cs="Arial"/>
              <w:sz w:val="18"/>
              <w:szCs w:val="18"/>
            </w:rPr>
          </w:pPr>
          <w:r w:rsidRPr="00966B81">
            <w:rPr>
              <w:rFonts w:ascii="Arial" w:hAnsi="Arial" w:cs="Arial"/>
              <w:sz w:val="18"/>
              <w:szCs w:val="18"/>
            </w:rPr>
            <w:t xml:space="preserve">Page </w:t>
          </w:r>
          <w:r w:rsidRPr="00966B81">
            <w:rPr>
              <w:rStyle w:val="PageNumber"/>
              <w:rFonts w:ascii="Arial" w:hAnsi="Arial" w:cs="Arial"/>
              <w:sz w:val="16"/>
              <w:szCs w:val="16"/>
            </w:rPr>
            <w:fldChar w:fldCharType="begin"/>
          </w:r>
          <w:r w:rsidRPr="00966B81">
            <w:rPr>
              <w:rStyle w:val="PageNumber"/>
              <w:rFonts w:ascii="Arial" w:hAnsi="Arial" w:cs="Arial"/>
              <w:sz w:val="16"/>
              <w:szCs w:val="16"/>
            </w:rPr>
            <w:instrText xml:space="preserve"> PAGE </w:instrText>
          </w:r>
          <w:r w:rsidRPr="00966B81">
            <w:rPr>
              <w:rStyle w:val="PageNumber"/>
              <w:rFonts w:ascii="Arial" w:hAnsi="Arial" w:cs="Arial"/>
              <w:sz w:val="16"/>
              <w:szCs w:val="16"/>
            </w:rPr>
            <w:fldChar w:fldCharType="separate"/>
          </w:r>
          <w:r w:rsidR="00382BA8">
            <w:rPr>
              <w:rStyle w:val="PageNumber"/>
              <w:rFonts w:ascii="Arial" w:hAnsi="Arial" w:cs="Arial"/>
              <w:noProof/>
              <w:sz w:val="16"/>
              <w:szCs w:val="16"/>
            </w:rPr>
            <w:t>1</w:t>
          </w:r>
          <w:r w:rsidRPr="00966B81">
            <w:rPr>
              <w:rStyle w:val="PageNumber"/>
              <w:rFonts w:ascii="Arial" w:hAnsi="Arial" w:cs="Arial"/>
              <w:sz w:val="16"/>
              <w:szCs w:val="16"/>
            </w:rPr>
            <w:fldChar w:fldCharType="end"/>
          </w:r>
          <w:r w:rsidRPr="00966B81">
            <w:rPr>
              <w:rStyle w:val="PageNumber"/>
              <w:rFonts w:ascii="Arial" w:hAnsi="Arial" w:cs="Arial"/>
              <w:sz w:val="18"/>
              <w:szCs w:val="18"/>
            </w:rPr>
            <w:t xml:space="preserve"> of </w:t>
          </w:r>
          <w:r w:rsidRPr="00966B81">
            <w:rPr>
              <w:rStyle w:val="PageNumber"/>
              <w:rFonts w:ascii="Arial" w:hAnsi="Arial" w:cs="Arial"/>
              <w:sz w:val="18"/>
              <w:szCs w:val="18"/>
            </w:rPr>
            <w:fldChar w:fldCharType="begin"/>
          </w:r>
          <w:r w:rsidRPr="00966B81">
            <w:rPr>
              <w:rStyle w:val="PageNumber"/>
              <w:rFonts w:ascii="Arial" w:hAnsi="Arial" w:cs="Arial"/>
              <w:sz w:val="18"/>
              <w:szCs w:val="18"/>
            </w:rPr>
            <w:instrText xml:space="preserve"> NUMPAGES </w:instrText>
          </w:r>
          <w:r w:rsidRPr="00966B81">
            <w:rPr>
              <w:rStyle w:val="PageNumber"/>
              <w:rFonts w:ascii="Arial" w:hAnsi="Arial" w:cs="Arial"/>
              <w:sz w:val="18"/>
              <w:szCs w:val="18"/>
            </w:rPr>
            <w:fldChar w:fldCharType="separate"/>
          </w:r>
          <w:r w:rsidR="00382BA8">
            <w:rPr>
              <w:rStyle w:val="PageNumber"/>
              <w:rFonts w:ascii="Arial" w:hAnsi="Arial" w:cs="Arial"/>
              <w:noProof/>
              <w:sz w:val="18"/>
              <w:szCs w:val="18"/>
            </w:rPr>
            <w:t>6</w:t>
          </w:r>
          <w:r w:rsidRPr="00966B81">
            <w:rPr>
              <w:rStyle w:val="PageNumber"/>
              <w:rFonts w:ascii="Arial" w:hAnsi="Arial" w:cs="Arial"/>
              <w:sz w:val="18"/>
              <w:szCs w:val="18"/>
            </w:rPr>
            <w:fldChar w:fldCharType="end"/>
          </w:r>
        </w:p>
      </w:tc>
    </w:tr>
  </w:tbl>
  <w:p w14:paraId="50E71076" w14:textId="77777777" w:rsidR="006F2691" w:rsidRPr="0071496C" w:rsidRDefault="006F2691" w:rsidP="003C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006D3" w14:textId="77777777" w:rsidR="0089520A" w:rsidRDefault="0089520A">
      <w:r>
        <w:separator/>
      </w:r>
    </w:p>
  </w:footnote>
  <w:footnote w:type="continuationSeparator" w:id="0">
    <w:p w14:paraId="4350AF8B" w14:textId="77777777" w:rsidR="0089520A" w:rsidRDefault="00895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A6B7" w14:textId="45DB509A" w:rsidR="00FD6F75" w:rsidRDefault="00F222AD" w:rsidP="00FD6F75">
    <w:pPr>
      <w:pStyle w:val="Header"/>
      <w:jc w:val="right"/>
    </w:pPr>
    <w:r w:rsidRPr="009949BA">
      <w:rPr>
        <w:noProof/>
      </w:rPr>
      <w:drawing>
        <wp:inline distT="0" distB="0" distL="0" distR="0" wp14:anchorId="199C5AC8" wp14:editId="45BB849D">
          <wp:extent cx="1188720" cy="563880"/>
          <wp:effectExtent l="0" t="0" r="0" b="0"/>
          <wp:docPr id="5"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563880"/>
                  </a:xfrm>
                  <a:prstGeom prst="rect">
                    <a:avLst/>
                  </a:prstGeom>
                  <a:noFill/>
                  <a:ln>
                    <a:noFill/>
                  </a:ln>
                </pic:spPr>
              </pic:pic>
            </a:graphicData>
          </a:graphic>
        </wp:inline>
      </w:drawing>
    </w:r>
  </w:p>
  <w:p w14:paraId="269C480C" w14:textId="77777777" w:rsidR="00FD6F75" w:rsidRDefault="00FD6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A5CA20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2D346F9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BC7322"/>
    <w:multiLevelType w:val="hybridMultilevel"/>
    <w:tmpl w:val="439E7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42F22"/>
    <w:multiLevelType w:val="hybridMultilevel"/>
    <w:tmpl w:val="D6286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CC5FAF"/>
    <w:multiLevelType w:val="hybridMultilevel"/>
    <w:tmpl w:val="EF02B5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81170D"/>
    <w:multiLevelType w:val="hybridMultilevel"/>
    <w:tmpl w:val="F11C7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AA796F"/>
    <w:multiLevelType w:val="hybridMultilevel"/>
    <w:tmpl w:val="F1B68514"/>
    <w:lvl w:ilvl="0" w:tplc="B1F2FCF2">
      <w:start w:val="1"/>
      <w:numFmt w:val="bullet"/>
      <w:lvlText w:val="•"/>
      <w:lvlJc w:val="left"/>
      <w:pPr>
        <w:tabs>
          <w:tab w:val="num" w:pos="720"/>
        </w:tabs>
        <w:ind w:left="720" w:hanging="360"/>
      </w:pPr>
      <w:rPr>
        <w:rFonts w:ascii="Arial" w:hAnsi="Arial" w:hint="default"/>
      </w:rPr>
    </w:lvl>
    <w:lvl w:ilvl="1" w:tplc="69928538">
      <w:start w:val="1"/>
      <w:numFmt w:val="bullet"/>
      <w:lvlText w:val="•"/>
      <w:lvlJc w:val="left"/>
      <w:pPr>
        <w:tabs>
          <w:tab w:val="num" w:pos="1440"/>
        </w:tabs>
        <w:ind w:left="1440" w:hanging="360"/>
      </w:pPr>
      <w:rPr>
        <w:rFonts w:ascii="Arial" w:hAnsi="Arial" w:hint="default"/>
      </w:rPr>
    </w:lvl>
    <w:lvl w:ilvl="2" w:tplc="2D7C6A80" w:tentative="1">
      <w:start w:val="1"/>
      <w:numFmt w:val="bullet"/>
      <w:lvlText w:val="•"/>
      <w:lvlJc w:val="left"/>
      <w:pPr>
        <w:tabs>
          <w:tab w:val="num" w:pos="2160"/>
        </w:tabs>
        <w:ind w:left="2160" w:hanging="360"/>
      </w:pPr>
      <w:rPr>
        <w:rFonts w:ascii="Arial" w:hAnsi="Arial" w:hint="default"/>
      </w:rPr>
    </w:lvl>
    <w:lvl w:ilvl="3" w:tplc="1216360A" w:tentative="1">
      <w:start w:val="1"/>
      <w:numFmt w:val="bullet"/>
      <w:lvlText w:val="•"/>
      <w:lvlJc w:val="left"/>
      <w:pPr>
        <w:tabs>
          <w:tab w:val="num" w:pos="2880"/>
        </w:tabs>
        <w:ind w:left="2880" w:hanging="360"/>
      </w:pPr>
      <w:rPr>
        <w:rFonts w:ascii="Arial" w:hAnsi="Arial" w:hint="default"/>
      </w:rPr>
    </w:lvl>
    <w:lvl w:ilvl="4" w:tplc="991A1E84" w:tentative="1">
      <w:start w:val="1"/>
      <w:numFmt w:val="bullet"/>
      <w:lvlText w:val="•"/>
      <w:lvlJc w:val="left"/>
      <w:pPr>
        <w:tabs>
          <w:tab w:val="num" w:pos="3600"/>
        </w:tabs>
        <w:ind w:left="3600" w:hanging="360"/>
      </w:pPr>
      <w:rPr>
        <w:rFonts w:ascii="Arial" w:hAnsi="Arial" w:hint="default"/>
      </w:rPr>
    </w:lvl>
    <w:lvl w:ilvl="5" w:tplc="2938C814" w:tentative="1">
      <w:start w:val="1"/>
      <w:numFmt w:val="bullet"/>
      <w:lvlText w:val="•"/>
      <w:lvlJc w:val="left"/>
      <w:pPr>
        <w:tabs>
          <w:tab w:val="num" w:pos="4320"/>
        </w:tabs>
        <w:ind w:left="4320" w:hanging="360"/>
      </w:pPr>
      <w:rPr>
        <w:rFonts w:ascii="Arial" w:hAnsi="Arial" w:hint="default"/>
      </w:rPr>
    </w:lvl>
    <w:lvl w:ilvl="6" w:tplc="4644F560" w:tentative="1">
      <w:start w:val="1"/>
      <w:numFmt w:val="bullet"/>
      <w:lvlText w:val="•"/>
      <w:lvlJc w:val="left"/>
      <w:pPr>
        <w:tabs>
          <w:tab w:val="num" w:pos="5040"/>
        </w:tabs>
        <w:ind w:left="5040" w:hanging="360"/>
      </w:pPr>
      <w:rPr>
        <w:rFonts w:ascii="Arial" w:hAnsi="Arial" w:hint="default"/>
      </w:rPr>
    </w:lvl>
    <w:lvl w:ilvl="7" w:tplc="FEEE801C" w:tentative="1">
      <w:start w:val="1"/>
      <w:numFmt w:val="bullet"/>
      <w:lvlText w:val="•"/>
      <w:lvlJc w:val="left"/>
      <w:pPr>
        <w:tabs>
          <w:tab w:val="num" w:pos="5760"/>
        </w:tabs>
        <w:ind w:left="5760" w:hanging="360"/>
      </w:pPr>
      <w:rPr>
        <w:rFonts w:ascii="Arial" w:hAnsi="Arial" w:hint="default"/>
      </w:rPr>
    </w:lvl>
    <w:lvl w:ilvl="8" w:tplc="54A23FA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C9901B3"/>
    <w:multiLevelType w:val="hybridMultilevel"/>
    <w:tmpl w:val="D108BBA6"/>
    <w:lvl w:ilvl="0" w:tplc="8DA0D1B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611AB5"/>
    <w:multiLevelType w:val="hybridMultilevel"/>
    <w:tmpl w:val="FEF48A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DD32AE"/>
    <w:multiLevelType w:val="hybridMultilevel"/>
    <w:tmpl w:val="02F2695E"/>
    <w:lvl w:ilvl="0" w:tplc="08090007">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7A3A52"/>
    <w:multiLevelType w:val="hybridMultilevel"/>
    <w:tmpl w:val="7344803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D2C3E0E"/>
    <w:multiLevelType w:val="hybridMultilevel"/>
    <w:tmpl w:val="C7B86F24"/>
    <w:lvl w:ilvl="0" w:tplc="543C0670">
      <w:start w:val="1"/>
      <w:numFmt w:val="bullet"/>
      <w:lvlText w:val="•"/>
      <w:lvlJc w:val="left"/>
      <w:pPr>
        <w:tabs>
          <w:tab w:val="num" w:pos="720"/>
        </w:tabs>
        <w:ind w:left="720" w:hanging="360"/>
      </w:pPr>
      <w:rPr>
        <w:rFonts w:ascii="Arial" w:hAnsi="Arial" w:hint="default"/>
      </w:rPr>
    </w:lvl>
    <w:lvl w:ilvl="1" w:tplc="302EDFA0">
      <w:start w:val="1"/>
      <w:numFmt w:val="bullet"/>
      <w:lvlText w:val="•"/>
      <w:lvlJc w:val="left"/>
      <w:pPr>
        <w:tabs>
          <w:tab w:val="num" w:pos="1440"/>
        </w:tabs>
        <w:ind w:left="1440" w:hanging="360"/>
      </w:pPr>
      <w:rPr>
        <w:rFonts w:ascii="Arial" w:hAnsi="Arial" w:hint="default"/>
      </w:rPr>
    </w:lvl>
    <w:lvl w:ilvl="2" w:tplc="92F6620C" w:tentative="1">
      <w:start w:val="1"/>
      <w:numFmt w:val="bullet"/>
      <w:lvlText w:val="•"/>
      <w:lvlJc w:val="left"/>
      <w:pPr>
        <w:tabs>
          <w:tab w:val="num" w:pos="2160"/>
        </w:tabs>
        <w:ind w:left="2160" w:hanging="360"/>
      </w:pPr>
      <w:rPr>
        <w:rFonts w:ascii="Arial" w:hAnsi="Arial" w:hint="default"/>
      </w:rPr>
    </w:lvl>
    <w:lvl w:ilvl="3" w:tplc="D3FCF342" w:tentative="1">
      <w:start w:val="1"/>
      <w:numFmt w:val="bullet"/>
      <w:lvlText w:val="•"/>
      <w:lvlJc w:val="left"/>
      <w:pPr>
        <w:tabs>
          <w:tab w:val="num" w:pos="2880"/>
        </w:tabs>
        <w:ind w:left="2880" w:hanging="360"/>
      </w:pPr>
      <w:rPr>
        <w:rFonts w:ascii="Arial" w:hAnsi="Arial" w:hint="default"/>
      </w:rPr>
    </w:lvl>
    <w:lvl w:ilvl="4" w:tplc="BF7ECC88" w:tentative="1">
      <w:start w:val="1"/>
      <w:numFmt w:val="bullet"/>
      <w:lvlText w:val="•"/>
      <w:lvlJc w:val="left"/>
      <w:pPr>
        <w:tabs>
          <w:tab w:val="num" w:pos="3600"/>
        </w:tabs>
        <w:ind w:left="3600" w:hanging="360"/>
      </w:pPr>
      <w:rPr>
        <w:rFonts w:ascii="Arial" w:hAnsi="Arial" w:hint="default"/>
      </w:rPr>
    </w:lvl>
    <w:lvl w:ilvl="5" w:tplc="0008A57C" w:tentative="1">
      <w:start w:val="1"/>
      <w:numFmt w:val="bullet"/>
      <w:lvlText w:val="•"/>
      <w:lvlJc w:val="left"/>
      <w:pPr>
        <w:tabs>
          <w:tab w:val="num" w:pos="4320"/>
        </w:tabs>
        <w:ind w:left="4320" w:hanging="360"/>
      </w:pPr>
      <w:rPr>
        <w:rFonts w:ascii="Arial" w:hAnsi="Arial" w:hint="default"/>
      </w:rPr>
    </w:lvl>
    <w:lvl w:ilvl="6" w:tplc="F5EE3880" w:tentative="1">
      <w:start w:val="1"/>
      <w:numFmt w:val="bullet"/>
      <w:lvlText w:val="•"/>
      <w:lvlJc w:val="left"/>
      <w:pPr>
        <w:tabs>
          <w:tab w:val="num" w:pos="5040"/>
        </w:tabs>
        <w:ind w:left="5040" w:hanging="360"/>
      </w:pPr>
      <w:rPr>
        <w:rFonts w:ascii="Arial" w:hAnsi="Arial" w:hint="default"/>
      </w:rPr>
    </w:lvl>
    <w:lvl w:ilvl="7" w:tplc="EC8AEF84" w:tentative="1">
      <w:start w:val="1"/>
      <w:numFmt w:val="bullet"/>
      <w:lvlText w:val="•"/>
      <w:lvlJc w:val="left"/>
      <w:pPr>
        <w:tabs>
          <w:tab w:val="num" w:pos="5760"/>
        </w:tabs>
        <w:ind w:left="5760" w:hanging="360"/>
      </w:pPr>
      <w:rPr>
        <w:rFonts w:ascii="Arial" w:hAnsi="Arial" w:hint="default"/>
      </w:rPr>
    </w:lvl>
    <w:lvl w:ilvl="8" w:tplc="4D7E3A3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89D0E35"/>
    <w:multiLevelType w:val="hybridMultilevel"/>
    <w:tmpl w:val="53962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B41418"/>
    <w:multiLevelType w:val="hybridMultilevel"/>
    <w:tmpl w:val="18D88B30"/>
    <w:lvl w:ilvl="0" w:tplc="290C2BAE">
      <w:start w:val="1"/>
      <w:numFmt w:val="bullet"/>
      <w:lvlText w:val="•"/>
      <w:lvlJc w:val="left"/>
      <w:pPr>
        <w:tabs>
          <w:tab w:val="num" w:pos="720"/>
        </w:tabs>
        <w:ind w:left="720" w:hanging="360"/>
      </w:pPr>
      <w:rPr>
        <w:rFonts w:ascii="Arial" w:hAnsi="Arial" w:hint="default"/>
      </w:rPr>
    </w:lvl>
    <w:lvl w:ilvl="1" w:tplc="094E6CFE">
      <w:start w:val="1"/>
      <w:numFmt w:val="bullet"/>
      <w:lvlText w:val="•"/>
      <w:lvlJc w:val="left"/>
      <w:pPr>
        <w:tabs>
          <w:tab w:val="num" w:pos="1440"/>
        </w:tabs>
        <w:ind w:left="1440" w:hanging="360"/>
      </w:pPr>
      <w:rPr>
        <w:rFonts w:ascii="Arial" w:hAnsi="Arial" w:hint="default"/>
      </w:rPr>
    </w:lvl>
    <w:lvl w:ilvl="2" w:tplc="BCAA7696" w:tentative="1">
      <w:start w:val="1"/>
      <w:numFmt w:val="bullet"/>
      <w:lvlText w:val="•"/>
      <w:lvlJc w:val="left"/>
      <w:pPr>
        <w:tabs>
          <w:tab w:val="num" w:pos="2160"/>
        </w:tabs>
        <w:ind w:left="2160" w:hanging="360"/>
      </w:pPr>
      <w:rPr>
        <w:rFonts w:ascii="Arial" w:hAnsi="Arial" w:hint="default"/>
      </w:rPr>
    </w:lvl>
    <w:lvl w:ilvl="3" w:tplc="FDE6FC30" w:tentative="1">
      <w:start w:val="1"/>
      <w:numFmt w:val="bullet"/>
      <w:lvlText w:val="•"/>
      <w:lvlJc w:val="left"/>
      <w:pPr>
        <w:tabs>
          <w:tab w:val="num" w:pos="2880"/>
        </w:tabs>
        <w:ind w:left="2880" w:hanging="360"/>
      </w:pPr>
      <w:rPr>
        <w:rFonts w:ascii="Arial" w:hAnsi="Arial" w:hint="default"/>
      </w:rPr>
    </w:lvl>
    <w:lvl w:ilvl="4" w:tplc="45E6D98C" w:tentative="1">
      <w:start w:val="1"/>
      <w:numFmt w:val="bullet"/>
      <w:lvlText w:val="•"/>
      <w:lvlJc w:val="left"/>
      <w:pPr>
        <w:tabs>
          <w:tab w:val="num" w:pos="3600"/>
        </w:tabs>
        <w:ind w:left="3600" w:hanging="360"/>
      </w:pPr>
      <w:rPr>
        <w:rFonts w:ascii="Arial" w:hAnsi="Arial" w:hint="default"/>
      </w:rPr>
    </w:lvl>
    <w:lvl w:ilvl="5" w:tplc="57B40F64" w:tentative="1">
      <w:start w:val="1"/>
      <w:numFmt w:val="bullet"/>
      <w:lvlText w:val="•"/>
      <w:lvlJc w:val="left"/>
      <w:pPr>
        <w:tabs>
          <w:tab w:val="num" w:pos="4320"/>
        </w:tabs>
        <w:ind w:left="4320" w:hanging="360"/>
      </w:pPr>
      <w:rPr>
        <w:rFonts w:ascii="Arial" w:hAnsi="Arial" w:hint="default"/>
      </w:rPr>
    </w:lvl>
    <w:lvl w:ilvl="6" w:tplc="D36A34A6" w:tentative="1">
      <w:start w:val="1"/>
      <w:numFmt w:val="bullet"/>
      <w:lvlText w:val="•"/>
      <w:lvlJc w:val="left"/>
      <w:pPr>
        <w:tabs>
          <w:tab w:val="num" w:pos="5040"/>
        </w:tabs>
        <w:ind w:left="5040" w:hanging="360"/>
      </w:pPr>
      <w:rPr>
        <w:rFonts w:ascii="Arial" w:hAnsi="Arial" w:hint="default"/>
      </w:rPr>
    </w:lvl>
    <w:lvl w:ilvl="7" w:tplc="3F2E5854" w:tentative="1">
      <w:start w:val="1"/>
      <w:numFmt w:val="bullet"/>
      <w:lvlText w:val="•"/>
      <w:lvlJc w:val="left"/>
      <w:pPr>
        <w:tabs>
          <w:tab w:val="num" w:pos="5760"/>
        </w:tabs>
        <w:ind w:left="5760" w:hanging="360"/>
      </w:pPr>
      <w:rPr>
        <w:rFonts w:ascii="Arial" w:hAnsi="Arial" w:hint="default"/>
      </w:rPr>
    </w:lvl>
    <w:lvl w:ilvl="8" w:tplc="EC1C8B4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9946A70"/>
    <w:multiLevelType w:val="multilevel"/>
    <w:tmpl w:val="3BA475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A921287"/>
    <w:multiLevelType w:val="hybridMultilevel"/>
    <w:tmpl w:val="F190B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236893"/>
    <w:multiLevelType w:val="hybridMultilevel"/>
    <w:tmpl w:val="58064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664010">
    <w:abstractNumId w:val="11"/>
  </w:num>
  <w:num w:numId="2" w16cid:durableId="1076708151">
    <w:abstractNumId w:val="13"/>
  </w:num>
  <w:num w:numId="3" w16cid:durableId="39595187">
    <w:abstractNumId w:val="6"/>
  </w:num>
  <w:num w:numId="4" w16cid:durableId="358706279">
    <w:abstractNumId w:val="16"/>
  </w:num>
  <w:num w:numId="5" w16cid:durableId="2101946598">
    <w:abstractNumId w:val="5"/>
  </w:num>
  <w:num w:numId="6" w16cid:durableId="765923954">
    <w:abstractNumId w:val="7"/>
  </w:num>
  <w:num w:numId="7" w16cid:durableId="238712100">
    <w:abstractNumId w:val="10"/>
  </w:num>
  <w:num w:numId="8" w16cid:durableId="1870415733">
    <w:abstractNumId w:val="3"/>
  </w:num>
  <w:num w:numId="9" w16cid:durableId="21564706">
    <w:abstractNumId w:val="15"/>
  </w:num>
  <w:num w:numId="10" w16cid:durableId="1189025536">
    <w:abstractNumId w:val="2"/>
  </w:num>
  <w:num w:numId="11" w16cid:durableId="1506478926">
    <w:abstractNumId w:val="1"/>
  </w:num>
  <w:num w:numId="12" w16cid:durableId="2061855895">
    <w:abstractNumId w:val="0"/>
  </w:num>
  <w:num w:numId="13" w16cid:durableId="268783056">
    <w:abstractNumId w:val="4"/>
  </w:num>
  <w:num w:numId="14" w16cid:durableId="1823155573">
    <w:abstractNumId w:val="12"/>
  </w:num>
  <w:num w:numId="15" w16cid:durableId="602570499">
    <w:abstractNumId w:val="8"/>
  </w:num>
  <w:num w:numId="16" w16cid:durableId="1945183831">
    <w:abstractNumId w:val="9"/>
  </w:num>
  <w:num w:numId="17" w16cid:durableId="1722050167">
    <w:abstractNumId w:val="14"/>
  </w:num>
  <w:num w:numId="18" w16cid:durableId="8964043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8E"/>
    <w:rsid w:val="0000244E"/>
    <w:rsid w:val="00002E21"/>
    <w:rsid w:val="00004601"/>
    <w:rsid w:val="00004B94"/>
    <w:rsid w:val="00005115"/>
    <w:rsid w:val="000065CF"/>
    <w:rsid w:val="00006E6C"/>
    <w:rsid w:val="000135A9"/>
    <w:rsid w:val="000138C8"/>
    <w:rsid w:val="0001770B"/>
    <w:rsid w:val="00021636"/>
    <w:rsid w:val="00021A9A"/>
    <w:rsid w:val="00021E9C"/>
    <w:rsid w:val="000261F3"/>
    <w:rsid w:val="000332F6"/>
    <w:rsid w:val="0003703B"/>
    <w:rsid w:val="00041C33"/>
    <w:rsid w:val="000470CD"/>
    <w:rsid w:val="00052356"/>
    <w:rsid w:val="0005360E"/>
    <w:rsid w:val="00056C6F"/>
    <w:rsid w:val="0006085D"/>
    <w:rsid w:val="00065E8F"/>
    <w:rsid w:val="000663B4"/>
    <w:rsid w:val="00070BB6"/>
    <w:rsid w:val="000733A9"/>
    <w:rsid w:val="00080A2C"/>
    <w:rsid w:val="000838AA"/>
    <w:rsid w:val="00083981"/>
    <w:rsid w:val="00083F8A"/>
    <w:rsid w:val="00086672"/>
    <w:rsid w:val="000872A1"/>
    <w:rsid w:val="00087C30"/>
    <w:rsid w:val="00092D2D"/>
    <w:rsid w:val="00095354"/>
    <w:rsid w:val="000A0542"/>
    <w:rsid w:val="000A22CD"/>
    <w:rsid w:val="000A233F"/>
    <w:rsid w:val="000A34EE"/>
    <w:rsid w:val="000A461B"/>
    <w:rsid w:val="000A7070"/>
    <w:rsid w:val="000B4983"/>
    <w:rsid w:val="000B52B1"/>
    <w:rsid w:val="000C0211"/>
    <w:rsid w:val="000C03A7"/>
    <w:rsid w:val="000C506D"/>
    <w:rsid w:val="000D294E"/>
    <w:rsid w:val="000D29ED"/>
    <w:rsid w:val="000D399C"/>
    <w:rsid w:val="000D4D6D"/>
    <w:rsid w:val="000E04FF"/>
    <w:rsid w:val="000F095B"/>
    <w:rsid w:val="000F0F64"/>
    <w:rsid w:val="000F2F92"/>
    <w:rsid w:val="000F532B"/>
    <w:rsid w:val="000F5811"/>
    <w:rsid w:val="000F6549"/>
    <w:rsid w:val="001010C9"/>
    <w:rsid w:val="0010229B"/>
    <w:rsid w:val="0010778E"/>
    <w:rsid w:val="00122833"/>
    <w:rsid w:val="00122B88"/>
    <w:rsid w:val="00126DDC"/>
    <w:rsid w:val="00132B99"/>
    <w:rsid w:val="00132C7A"/>
    <w:rsid w:val="00136D24"/>
    <w:rsid w:val="001406DF"/>
    <w:rsid w:val="00141465"/>
    <w:rsid w:val="001443FB"/>
    <w:rsid w:val="00146EEA"/>
    <w:rsid w:val="00155EF3"/>
    <w:rsid w:val="00163D3E"/>
    <w:rsid w:val="00163F56"/>
    <w:rsid w:val="00166BC3"/>
    <w:rsid w:val="00167244"/>
    <w:rsid w:val="00170A76"/>
    <w:rsid w:val="001728EB"/>
    <w:rsid w:val="001732D0"/>
    <w:rsid w:val="00173AE5"/>
    <w:rsid w:val="00175AF8"/>
    <w:rsid w:val="00177975"/>
    <w:rsid w:val="001869F3"/>
    <w:rsid w:val="001959EA"/>
    <w:rsid w:val="001A7865"/>
    <w:rsid w:val="001B0A62"/>
    <w:rsid w:val="001B4F92"/>
    <w:rsid w:val="001B601E"/>
    <w:rsid w:val="001C2402"/>
    <w:rsid w:val="001C3810"/>
    <w:rsid w:val="001C4769"/>
    <w:rsid w:val="001C5D34"/>
    <w:rsid w:val="001C6713"/>
    <w:rsid w:val="001E1E08"/>
    <w:rsid w:val="001E1FCA"/>
    <w:rsid w:val="001F1452"/>
    <w:rsid w:val="001F415A"/>
    <w:rsid w:val="001F6A29"/>
    <w:rsid w:val="002031F6"/>
    <w:rsid w:val="00211E8F"/>
    <w:rsid w:val="00213FD6"/>
    <w:rsid w:val="002170E3"/>
    <w:rsid w:val="00217EB9"/>
    <w:rsid w:val="00226C5F"/>
    <w:rsid w:val="00226D57"/>
    <w:rsid w:val="00227CE1"/>
    <w:rsid w:val="00232ED4"/>
    <w:rsid w:val="002333A9"/>
    <w:rsid w:val="002417E7"/>
    <w:rsid w:val="00252CAF"/>
    <w:rsid w:val="002533C0"/>
    <w:rsid w:val="00257F66"/>
    <w:rsid w:val="00263410"/>
    <w:rsid w:val="002655EF"/>
    <w:rsid w:val="00266296"/>
    <w:rsid w:val="0026670E"/>
    <w:rsid w:val="0027512F"/>
    <w:rsid w:val="00275581"/>
    <w:rsid w:val="00275A4E"/>
    <w:rsid w:val="002765AB"/>
    <w:rsid w:val="0027779E"/>
    <w:rsid w:val="00285C74"/>
    <w:rsid w:val="0028676F"/>
    <w:rsid w:val="002923AA"/>
    <w:rsid w:val="00296B40"/>
    <w:rsid w:val="002976CA"/>
    <w:rsid w:val="002A0F2A"/>
    <w:rsid w:val="002A120A"/>
    <w:rsid w:val="002A7A0E"/>
    <w:rsid w:val="002A7A18"/>
    <w:rsid w:val="002B36F8"/>
    <w:rsid w:val="002B44FD"/>
    <w:rsid w:val="002B5579"/>
    <w:rsid w:val="002B5868"/>
    <w:rsid w:val="002B6CE1"/>
    <w:rsid w:val="002B6F27"/>
    <w:rsid w:val="002C4EEF"/>
    <w:rsid w:val="002C50C1"/>
    <w:rsid w:val="002D1E59"/>
    <w:rsid w:val="002D3FA1"/>
    <w:rsid w:val="002D408D"/>
    <w:rsid w:val="002D55FC"/>
    <w:rsid w:val="002D5C3F"/>
    <w:rsid w:val="002D6C29"/>
    <w:rsid w:val="002E021B"/>
    <w:rsid w:val="002E506A"/>
    <w:rsid w:val="002E7F07"/>
    <w:rsid w:val="002F40C6"/>
    <w:rsid w:val="002F4752"/>
    <w:rsid w:val="003016CB"/>
    <w:rsid w:val="003032A2"/>
    <w:rsid w:val="00306182"/>
    <w:rsid w:val="00306887"/>
    <w:rsid w:val="0031091A"/>
    <w:rsid w:val="003260C9"/>
    <w:rsid w:val="00330F63"/>
    <w:rsid w:val="0033158E"/>
    <w:rsid w:val="00335C3D"/>
    <w:rsid w:val="003539B5"/>
    <w:rsid w:val="0035408E"/>
    <w:rsid w:val="00354379"/>
    <w:rsid w:val="00357C70"/>
    <w:rsid w:val="003616F5"/>
    <w:rsid w:val="00365B89"/>
    <w:rsid w:val="0037328C"/>
    <w:rsid w:val="00377772"/>
    <w:rsid w:val="00381E81"/>
    <w:rsid w:val="003824AB"/>
    <w:rsid w:val="00382BA8"/>
    <w:rsid w:val="00386ECB"/>
    <w:rsid w:val="0039282D"/>
    <w:rsid w:val="003A6376"/>
    <w:rsid w:val="003B2E1E"/>
    <w:rsid w:val="003B5C63"/>
    <w:rsid w:val="003B6260"/>
    <w:rsid w:val="003B7A3A"/>
    <w:rsid w:val="003C1E65"/>
    <w:rsid w:val="003C36F0"/>
    <w:rsid w:val="003C40EC"/>
    <w:rsid w:val="003C5B53"/>
    <w:rsid w:val="003D0423"/>
    <w:rsid w:val="003D1F2B"/>
    <w:rsid w:val="003D23D3"/>
    <w:rsid w:val="003E06B9"/>
    <w:rsid w:val="003E248F"/>
    <w:rsid w:val="003E6928"/>
    <w:rsid w:val="003E6CDE"/>
    <w:rsid w:val="003F163F"/>
    <w:rsid w:val="003F1E93"/>
    <w:rsid w:val="003F59F8"/>
    <w:rsid w:val="00403499"/>
    <w:rsid w:val="004075F9"/>
    <w:rsid w:val="00407A63"/>
    <w:rsid w:val="004116C6"/>
    <w:rsid w:val="00412DF4"/>
    <w:rsid w:val="00413965"/>
    <w:rsid w:val="004170A4"/>
    <w:rsid w:val="00430340"/>
    <w:rsid w:val="004352B5"/>
    <w:rsid w:val="00435890"/>
    <w:rsid w:val="004359CD"/>
    <w:rsid w:val="00437C43"/>
    <w:rsid w:val="004419C9"/>
    <w:rsid w:val="00443CA2"/>
    <w:rsid w:val="00447059"/>
    <w:rsid w:val="00452F15"/>
    <w:rsid w:val="00456614"/>
    <w:rsid w:val="00457B29"/>
    <w:rsid w:val="0046278E"/>
    <w:rsid w:val="00462C6E"/>
    <w:rsid w:val="004632D6"/>
    <w:rsid w:val="00465BB0"/>
    <w:rsid w:val="00472BCE"/>
    <w:rsid w:val="00472DD3"/>
    <w:rsid w:val="00472E17"/>
    <w:rsid w:val="004740AE"/>
    <w:rsid w:val="004747FA"/>
    <w:rsid w:val="00475103"/>
    <w:rsid w:val="0047511F"/>
    <w:rsid w:val="00481138"/>
    <w:rsid w:val="0048279C"/>
    <w:rsid w:val="00487AB4"/>
    <w:rsid w:val="00492B96"/>
    <w:rsid w:val="004951C9"/>
    <w:rsid w:val="00495B26"/>
    <w:rsid w:val="004A01E3"/>
    <w:rsid w:val="004C245B"/>
    <w:rsid w:val="004C5611"/>
    <w:rsid w:val="004D3B0B"/>
    <w:rsid w:val="004D47B0"/>
    <w:rsid w:val="004D5208"/>
    <w:rsid w:val="004D5DC2"/>
    <w:rsid w:val="004E33A9"/>
    <w:rsid w:val="004E53E1"/>
    <w:rsid w:val="004E7593"/>
    <w:rsid w:val="004E7AFC"/>
    <w:rsid w:val="004F27FD"/>
    <w:rsid w:val="00501727"/>
    <w:rsid w:val="00502067"/>
    <w:rsid w:val="00502B3E"/>
    <w:rsid w:val="00503FC7"/>
    <w:rsid w:val="00504CD9"/>
    <w:rsid w:val="00505602"/>
    <w:rsid w:val="005122F3"/>
    <w:rsid w:val="00512423"/>
    <w:rsid w:val="005134D8"/>
    <w:rsid w:val="00524740"/>
    <w:rsid w:val="00534A3D"/>
    <w:rsid w:val="00535199"/>
    <w:rsid w:val="00537E35"/>
    <w:rsid w:val="005465BC"/>
    <w:rsid w:val="00551485"/>
    <w:rsid w:val="00561EAE"/>
    <w:rsid w:val="00570EA5"/>
    <w:rsid w:val="00571D2B"/>
    <w:rsid w:val="005737E2"/>
    <w:rsid w:val="00575A5D"/>
    <w:rsid w:val="00582B1E"/>
    <w:rsid w:val="00584C89"/>
    <w:rsid w:val="0058503B"/>
    <w:rsid w:val="005875DF"/>
    <w:rsid w:val="0059187F"/>
    <w:rsid w:val="0059223D"/>
    <w:rsid w:val="00593404"/>
    <w:rsid w:val="005962F9"/>
    <w:rsid w:val="0059671B"/>
    <w:rsid w:val="005A5451"/>
    <w:rsid w:val="005A5676"/>
    <w:rsid w:val="005B096C"/>
    <w:rsid w:val="005B2E9B"/>
    <w:rsid w:val="005B376E"/>
    <w:rsid w:val="005B6DC6"/>
    <w:rsid w:val="005B757F"/>
    <w:rsid w:val="005C0A73"/>
    <w:rsid w:val="005D1683"/>
    <w:rsid w:val="005D472B"/>
    <w:rsid w:val="005D4D96"/>
    <w:rsid w:val="005D6B4F"/>
    <w:rsid w:val="005E1E82"/>
    <w:rsid w:val="005E21CC"/>
    <w:rsid w:val="005E2B4B"/>
    <w:rsid w:val="005E2D7E"/>
    <w:rsid w:val="005E3F67"/>
    <w:rsid w:val="005F21E5"/>
    <w:rsid w:val="005F6C87"/>
    <w:rsid w:val="006027E3"/>
    <w:rsid w:val="00606AA1"/>
    <w:rsid w:val="00607D2A"/>
    <w:rsid w:val="00611023"/>
    <w:rsid w:val="0061115E"/>
    <w:rsid w:val="0061431B"/>
    <w:rsid w:val="00616440"/>
    <w:rsid w:val="00620F35"/>
    <w:rsid w:val="00620FBD"/>
    <w:rsid w:val="0062272B"/>
    <w:rsid w:val="00625865"/>
    <w:rsid w:val="00633D64"/>
    <w:rsid w:val="00634C56"/>
    <w:rsid w:val="00641F3E"/>
    <w:rsid w:val="00643BAB"/>
    <w:rsid w:val="0064532E"/>
    <w:rsid w:val="00653CD0"/>
    <w:rsid w:val="006577D4"/>
    <w:rsid w:val="0066043E"/>
    <w:rsid w:val="00663887"/>
    <w:rsid w:val="00664778"/>
    <w:rsid w:val="00665228"/>
    <w:rsid w:val="0067168D"/>
    <w:rsid w:val="006758D7"/>
    <w:rsid w:val="00683E8A"/>
    <w:rsid w:val="00684549"/>
    <w:rsid w:val="0068515B"/>
    <w:rsid w:val="00693CC4"/>
    <w:rsid w:val="0069484B"/>
    <w:rsid w:val="006966D1"/>
    <w:rsid w:val="006A28C7"/>
    <w:rsid w:val="006A31DD"/>
    <w:rsid w:val="006A433D"/>
    <w:rsid w:val="006A7CD1"/>
    <w:rsid w:val="006B3ECE"/>
    <w:rsid w:val="006C05BC"/>
    <w:rsid w:val="006C14C3"/>
    <w:rsid w:val="006C7795"/>
    <w:rsid w:val="006C7B22"/>
    <w:rsid w:val="006D2F6F"/>
    <w:rsid w:val="006D355E"/>
    <w:rsid w:val="006E04B8"/>
    <w:rsid w:val="006E2541"/>
    <w:rsid w:val="006E3DED"/>
    <w:rsid w:val="006F2691"/>
    <w:rsid w:val="006F34D3"/>
    <w:rsid w:val="006F3558"/>
    <w:rsid w:val="006F6CAE"/>
    <w:rsid w:val="006F706E"/>
    <w:rsid w:val="007039F9"/>
    <w:rsid w:val="00703ECF"/>
    <w:rsid w:val="00706A61"/>
    <w:rsid w:val="00707754"/>
    <w:rsid w:val="0071496C"/>
    <w:rsid w:val="00717E0F"/>
    <w:rsid w:val="00720619"/>
    <w:rsid w:val="007223D3"/>
    <w:rsid w:val="00722A71"/>
    <w:rsid w:val="007243A0"/>
    <w:rsid w:val="00736D40"/>
    <w:rsid w:val="00737686"/>
    <w:rsid w:val="007456EF"/>
    <w:rsid w:val="00757BF1"/>
    <w:rsid w:val="00757F99"/>
    <w:rsid w:val="00760507"/>
    <w:rsid w:val="007622F8"/>
    <w:rsid w:val="00762EA5"/>
    <w:rsid w:val="007700D4"/>
    <w:rsid w:val="00773674"/>
    <w:rsid w:val="00776A4E"/>
    <w:rsid w:val="007808C8"/>
    <w:rsid w:val="00780A2C"/>
    <w:rsid w:val="00781B28"/>
    <w:rsid w:val="007857C0"/>
    <w:rsid w:val="0078587D"/>
    <w:rsid w:val="007868C8"/>
    <w:rsid w:val="00792073"/>
    <w:rsid w:val="00794BC7"/>
    <w:rsid w:val="007A03B0"/>
    <w:rsid w:val="007A098F"/>
    <w:rsid w:val="007A22E2"/>
    <w:rsid w:val="007A5D2B"/>
    <w:rsid w:val="007B0206"/>
    <w:rsid w:val="007B6DA2"/>
    <w:rsid w:val="007C09AC"/>
    <w:rsid w:val="007C12AF"/>
    <w:rsid w:val="007C3399"/>
    <w:rsid w:val="007C495D"/>
    <w:rsid w:val="007D0AA3"/>
    <w:rsid w:val="007D303F"/>
    <w:rsid w:val="007D4283"/>
    <w:rsid w:val="007E014E"/>
    <w:rsid w:val="007E2835"/>
    <w:rsid w:val="007E524F"/>
    <w:rsid w:val="007E5862"/>
    <w:rsid w:val="007E6F84"/>
    <w:rsid w:val="007F1350"/>
    <w:rsid w:val="00803223"/>
    <w:rsid w:val="00813200"/>
    <w:rsid w:val="0081637A"/>
    <w:rsid w:val="008163C7"/>
    <w:rsid w:val="008163E9"/>
    <w:rsid w:val="008164B6"/>
    <w:rsid w:val="00823ED5"/>
    <w:rsid w:val="00837E70"/>
    <w:rsid w:val="00842B9E"/>
    <w:rsid w:val="00847832"/>
    <w:rsid w:val="00847A8F"/>
    <w:rsid w:val="00851034"/>
    <w:rsid w:val="0085618B"/>
    <w:rsid w:val="008567B1"/>
    <w:rsid w:val="0087086E"/>
    <w:rsid w:val="008755E1"/>
    <w:rsid w:val="00875679"/>
    <w:rsid w:val="00880E25"/>
    <w:rsid w:val="0088318B"/>
    <w:rsid w:val="00886871"/>
    <w:rsid w:val="0088788F"/>
    <w:rsid w:val="00891299"/>
    <w:rsid w:val="00892E0A"/>
    <w:rsid w:val="0089520A"/>
    <w:rsid w:val="00896E88"/>
    <w:rsid w:val="008A2CA7"/>
    <w:rsid w:val="008A6168"/>
    <w:rsid w:val="008B0D15"/>
    <w:rsid w:val="008B234A"/>
    <w:rsid w:val="008C361D"/>
    <w:rsid w:val="008C40EC"/>
    <w:rsid w:val="008C7E22"/>
    <w:rsid w:val="008C7F92"/>
    <w:rsid w:val="008D6FC2"/>
    <w:rsid w:val="008E03A3"/>
    <w:rsid w:val="008E0B43"/>
    <w:rsid w:val="008E17D6"/>
    <w:rsid w:val="008E2FED"/>
    <w:rsid w:val="008E4AE3"/>
    <w:rsid w:val="008E549F"/>
    <w:rsid w:val="008E7145"/>
    <w:rsid w:val="008F20FF"/>
    <w:rsid w:val="008F450A"/>
    <w:rsid w:val="008F4F87"/>
    <w:rsid w:val="008F6166"/>
    <w:rsid w:val="00901FFB"/>
    <w:rsid w:val="00902EB1"/>
    <w:rsid w:val="0090318A"/>
    <w:rsid w:val="009034DB"/>
    <w:rsid w:val="009040E1"/>
    <w:rsid w:val="009056CE"/>
    <w:rsid w:val="00914587"/>
    <w:rsid w:val="0091613B"/>
    <w:rsid w:val="00920A3D"/>
    <w:rsid w:val="0092797C"/>
    <w:rsid w:val="009305B3"/>
    <w:rsid w:val="00931788"/>
    <w:rsid w:val="00932621"/>
    <w:rsid w:val="00933A6D"/>
    <w:rsid w:val="0093469F"/>
    <w:rsid w:val="0093476C"/>
    <w:rsid w:val="009352A3"/>
    <w:rsid w:val="00937F44"/>
    <w:rsid w:val="00941504"/>
    <w:rsid w:val="00942389"/>
    <w:rsid w:val="00943BA8"/>
    <w:rsid w:val="00946BFF"/>
    <w:rsid w:val="00961524"/>
    <w:rsid w:val="00966087"/>
    <w:rsid w:val="00966689"/>
    <w:rsid w:val="00966A4F"/>
    <w:rsid w:val="00966B81"/>
    <w:rsid w:val="0097318F"/>
    <w:rsid w:val="00973930"/>
    <w:rsid w:val="0097728F"/>
    <w:rsid w:val="00977AC6"/>
    <w:rsid w:val="0098081F"/>
    <w:rsid w:val="00980DCB"/>
    <w:rsid w:val="00983BD8"/>
    <w:rsid w:val="0098422E"/>
    <w:rsid w:val="00986797"/>
    <w:rsid w:val="009869B9"/>
    <w:rsid w:val="009949CB"/>
    <w:rsid w:val="0099752F"/>
    <w:rsid w:val="009A107C"/>
    <w:rsid w:val="009A5DD1"/>
    <w:rsid w:val="009A77E8"/>
    <w:rsid w:val="009A7C60"/>
    <w:rsid w:val="009B1138"/>
    <w:rsid w:val="009B4291"/>
    <w:rsid w:val="009B5213"/>
    <w:rsid w:val="009B6D58"/>
    <w:rsid w:val="009B76C1"/>
    <w:rsid w:val="009C056B"/>
    <w:rsid w:val="009C167A"/>
    <w:rsid w:val="009C1A2D"/>
    <w:rsid w:val="009C7813"/>
    <w:rsid w:val="009D080C"/>
    <w:rsid w:val="009D2C1D"/>
    <w:rsid w:val="009D4B46"/>
    <w:rsid w:val="009E3796"/>
    <w:rsid w:val="009F3EC3"/>
    <w:rsid w:val="009F4FF9"/>
    <w:rsid w:val="00A007D8"/>
    <w:rsid w:val="00A07924"/>
    <w:rsid w:val="00A109B8"/>
    <w:rsid w:val="00A12CC5"/>
    <w:rsid w:val="00A160B0"/>
    <w:rsid w:val="00A164B5"/>
    <w:rsid w:val="00A1777C"/>
    <w:rsid w:val="00A212EE"/>
    <w:rsid w:val="00A21D89"/>
    <w:rsid w:val="00A23238"/>
    <w:rsid w:val="00A2415E"/>
    <w:rsid w:val="00A26AD6"/>
    <w:rsid w:val="00A3100F"/>
    <w:rsid w:val="00A31537"/>
    <w:rsid w:val="00A31F08"/>
    <w:rsid w:val="00A32FCE"/>
    <w:rsid w:val="00A36A66"/>
    <w:rsid w:val="00A40E35"/>
    <w:rsid w:val="00A43DA3"/>
    <w:rsid w:val="00A45811"/>
    <w:rsid w:val="00A45F72"/>
    <w:rsid w:val="00A461D0"/>
    <w:rsid w:val="00A50C21"/>
    <w:rsid w:val="00A5493A"/>
    <w:rsid w:val="00A57B3E"/>
    <w:rsid w:val="00A6114B"/>
    <w:rsid w:val="00A6268D"/>
    <w:rsid w:val="00A66ACE"/>
    <w:rsid w:val="00A735ED"/>
    <w:rsid w:val="00A743C5"/>
    <w:rsid w:val="00A761B7"/>
    <w:rsid w:val="00A805AF"/>
    <w:rsid w:val="00A813EA"/>
    <w:rsid w:val="00A81556"/>
    <w:rsid w:val="00A823EE"/>
    <w:rsid w:val="00A8603F"/>
    <w:rsid w:val="00A86E76"/>
    <w:rsid w:val="00A90085"/>
    <w:rsid w:val="00A96176"/>
    <w:rsid w:val="00AA054C"/>
    <w:rsid w:val="00AB1251"/>
    <w:rsid w:val="00AC19B9"/>
    <w:rsid w:val="00AC2057"/>
    <w:rsid w:val="00AC2D33"/>
    <w:rsid w:val="00AC6441"/>
    <w:rsid w:val="00AD41E9"/>
    <w:rsid w:val="00AE3FE1"/>
    <w:rsid w:val="00AE54F6"/>
    <w:rsid w:val="00AE7507"/>
    <w:rsid w:val="00AF3396"/>
    <w:rsid w:val="00AF3501"/>
    <w:rsid w:val="00AF57A8"/>
    <w:rsid w:val="00AF702A"/>
    <w:rsid w:val="00B02A16"/>
    <w:rsid w:val="00B02F91"/>
    <w:rsid w:val="00B05C9D"/>
    <w:rsid w:val="00B06FF7"/>
    <w:rsid w:val="00B126A8"/>
    <w:rsid w:val="00B12CA3"/>
    <w:rsid w:val="00B22270"/>
    <w:rsid w:val="00B25C1C"/>
    <w:rsid w:val="00B3101D"/>
    <w:rsid w:val="00B32809"/>
    <w:rsid w:val="00B32D5D"/>
    <w:rsid w:val="00B3458D"/>
    <w:rsid w:val="00B35A8C"/>
    <w:rsid w:val="00B37435"/>
    <w:rsid w:val="00B406CC"/>
    <w:rsid w:val="00B40AA8"/>
    <w:rsid w:val="00B44019"/>
    <w:rsid w:val="00B4576F"/>
    <w:rsid w:val="00B502FA"/>
    <w:rsid w:val="00B54EEC"/>
    <w:rsid w:val="00B55395"/>
    <w:rsid w:val="00B74F7C"/>
    <w:rsid w:val="00B770ED"/>
    <w:rsid w:val="00B8007B"/>
    <w:rsid w:val="00B816C0"/>
    <w:rsid w:val="00B82F9C"/>
    <w:rsid w:val="00B867D1"/>
    <w:rsid w:val="00B87942"/>
    <w:rsid w:val="00B91050"/>
    <w:rsid w:val="00B91F8A"/>
    <w:rsid w:val="00B96187"/>
    <w:rsid w:val="00B97514"/>
    <w:rsid w:val="00B97BEB"/>
    <w:rsid w:val="00B97C38"/>
    <w:rsid w:val="00BA0680"/>
    <w:rsid w:val="00BA1288"/>
    <w:rsid w:val="00BA40D7"/>
    <w:rsid w:val="00BA5030"/>
    <w:rsid w:val="00BB0BA2"/>
    <w:rsid w:val="00BB2A0B"/>
    <w:rsid w:val="00BB51C1"/>
    <w:rsid w:val="00BC12F0"/>
    <w:rsid w:val="00BD0F99"/>
    <w:rsid w:val="00BD2333"/>
    <w:rsid w:val="00BD3881"/>
    <w:rsid w:val="00BE520D"/>
    <w:rsid w:val="00BE5C62"/>
    <w:rsid w:val="00BF4A65"/>
    <w:rsid w:val="00BF6DE7"/>
    <w:rsid w:val="00BF7123"/>
    <w:rsid w:val="00BF7B28"/>
    <w:rsid w:val="00C01AD0"/>
    <w:rsid w:val="00C04F39"/>
    <w:rsid w:val="00C1340D"/>
    <w:rsid w:val="00C175B7"/>
    <w:rsid w:val="00C17EC3"/>
    <w:rsid w:val="00C213E4"/>
    <w:rsid w:val="00C22108"/>
    <w:rsid w:val="00C31DEB"/>
    <w:rsid w:val="00C3466D"/>
    <w:rsid w:val="00C51C73"/>
    <w:rsid w:val="00C56DFA"/>
    <w:rsid w:val="00C5748F"/>
    <w:rsid w:val="00C576B5"/>
    <w:rsid w:val="00C578CE"/>
    <w:rsid w:val="00C646A3"/>
    <w:rsid w:val="00C769A6"/>
    <w:rsid w:val="00C76E2B"/>
    <w:rsid w:val="00C80127"/>
    <w:rsid w:val="00C80AB3"/>
    <w:rsid w:val="00C82787"/>
    <w:rsid w:val="00C828FD"/>
    <w:rsid w:val="00C84186"/>
    <w:rsid w:val="00C8421D"/>
    <w:rsid w:val="00C86BD0"/>
    <w:rsid w:val="00C90F26"/>
    <w:rsid w:val="00C93B27"/>
    <w:rsid w:val="00C940B2"/>
    <w:rsid w:val="00C94402"/>
    <w:rsid w:val="00C94A2E"/>
    <w:rsid w:val="00C94E85"/>
    <w:rsid w:val="00C95853"/>
    <w:rsid w:val="00CA5DB7"/>
    <w:rsid w:val="00CB06C5"/>
    <w:rsid w:val="00CB3507"/>
    <w:rsid w:val="00CB3E8F"/>
    <w:rsid w:val="00CB75E5"/>
    <w:rsid w:val="00CC0122"/>
    <w:rsid w:val="00CC2678"/>
    <w:rsid w:val="00CC44F9"/>
    <w:rsid w:val="00CC76BF"/>
    <w:rsid w:val="00CD32AF"/>
    <w:rsid w:val="00CD32BC"/>
    <w:rsid w:val="00CD4C17"/>
    <w:rsid w:val="00CE01E4"/>
    <w:rsid w:val="00CE488A"/>
    <w:rsid w:val="00CE68D6"/>
    <w:rsid w:val="00D04D53"/>
    <w:rsid w:val="00D06CDD"/>
    <w:rsid w:val="00D12B8B"/>
    <w:rsid w:val="00D12C83"/>
    <w:rsid w:val="00D14CF8"/>
    <w:rsid w:val="00D154A2"/>
    <w:rsid w:val="00D17AD2"/>
    <w:rsid w:val="00D238BC"/>
    <w:rsid w:val="00D25459"/>
    <w:rsid w:val="00D259B6"/>
    <w:rsid w:val="00D30184"/>
    <w:rsid w:val="00D306AF"/>
    <w:rsid w:val="00D336E4"/>
    <w:rsid w:val="00D345F3"/>
    <w:rsid w:val="00D37BB2"/>
    <w:rsid w:val="00D472E2"/>
    <w:rsid w:val="00D50D8F"/>
    <w:rsid w:val="00D5271A"/>
    <w:rsid w:val="00D5341E"/>
    <w:rsid w:val="00D62604"/>
    <w:rsid w:val="00D740EB"/>
    <w:rsid w:val="00D76213"/>
    <w:rsid w:val="00D81521"/>
    <w:rsid w:val="00D844AD"/>
    <w:rsid w:val="00D8551F"/>
    <w:rsid w:val="00D94AF2"/>
    <w:rsid w:val="00D95D8F"/>
    <w:rsid w:val="00D97F72"/>
    <w:rsid w:val="00DA111E"/>
    <w:rsid w:val="00DA49F9"/>
    <w:rsid w:val="00DA5244"/>
    <w:rsid w:val="00DA5AEB"/>
    <w:rsid w:val="00DA60B2"/>
    <w:rsid w:val="00DB1994"/>
    <w:rsid w:val="00DB5783"/>
    <w:rsid w:val="00DB7111"/>
    <w:rsid w:val="00DC0ADA"/>
    <w:rsid w:val="00DC0B2A"/>
    <w:rsid w:val="00DC303A"/>
    <w:rsid w:val="00DC3395"/>
    <w:rsid w:val="00DC7A35"/>
    <w:rsid w:val="00DD2BC7"/>
    <w:rsid w:val="00DD424C"/>
    <w:rsid w:val="00DD619E"/>
    <w:rsid w:val="00DE10AF"/>
    <w:rsid w:val="00DE6825"/>
    <w:rsid w:val="00DE7D90"/>
    <w:rsid w:val="00DF6CC0"/>
    <w:rsid w:val="00DF744A"/>
    <w:rsid w:val="00DF7B27"/>
    <w:rsid w:val="00E1096B"/>
    <w:rsid w:val="00E10F18"/>
    <w:rsid w:val="00E1134B"/>
    <w:rsid w:val="00E11838"/>
    <w:rsid w:val="00E1419B"/>
    <w:rsid w:val="00E1659C"/>
    <w:rsid w:val="00E20562"/>
    <w:rsid w:val="00E2243D"/>
    <w:rsid w:val="00E23C3B"/>
    <w:rsid w:val="00E257AE"/>
    <w:rsid w:val="00E34722"/>
    <w:rsid w:val="00E40573"/>
    <w:rsid w:val="00E4070A"/>
    <w:rsid w:val="00E40856"/>
    <w:rsid w:val="00E46942"/>
    <w:rsid w:val="00E557BD"/>
    <w:rsid w:val="00E5661B"/>
    <w:rsid w:val="00E573EA"/>
    <w:rsid w:val="00E64788"/>
    <w:rsid w:val="00E72040"/>
    <w:rsid w:val="00E7273D"/>
    <w:rsid w:val="00E752AB"/>
    <w:rsid w:val="00E77C60"/>
    <w:rsid w:val="00E819CE"/>
    <w:rsid w:val="00E8280E"/>
    <w:rsid w:val="00E87038"/>
    <w:rsid w:val="00E87342"/>
    <w:rsid w:val="00E92FE5"/>
    <w:rsid w:val="00E94056"/>
    <w:rsid w:val="00E96273"/>
    <w:rsid w:val="00E97C43"/>
    <w:rsid w:val="00EA0E33"/>
    <w:rsid w:val="00EA4850"/>
    <w:rsid w:val="00EA6490"/>
    <w:rsid w:val="00EA6AAC"/>
    <w:rsid w:val="00EB0457"/>
    <w:rsid w:val="00EB1D2E"/>
    <w:rsid w:val="00EB23D5"/>
    <w:rsid w:val="00EB2CF3"/>
    <w:rsid w:val="00EB63A2"/>
    <w:rsid w:val="00EC2164"/>
    <w:rsid w:val="00EC526B"/>
    <w:rsid w:val="00EC5FA8"/>
    <w:rsid w:val="00EC73A1"/>
    <w:rsid w:val="00EC7E5D"/>
    <w:rsid w:val="00EC7F4D"/>
    <w:rsid w:val="00ED2347"/>
    <w:rsid w:val="00ED3EAA"/>
    <w:rsid w:val="00ED7529"/>
    <w:rsid w:val="00EE7258"/>
    <w:rsid w:val="00EF2CDE"/>
    <w:rsid w:val="00EF4BFA"/>
    <w:rsid w:val="00EF56AD"/>
    <w:rsid w:val="00EF5EB3"/>
    <w:rsid w:val="00EF60E4"/>
    <w:rsid w:val="00F02CA8"/>
    <w:rsid w:val="00F06ED2"/>
    <w:rsid w:val="00F12030"/>
    <w:rsid w:val="00F135ED"/>
    <w:rsid w:val="00F154FE"/>
    <w:rsid w:val="00F1681F"/>
    <w:rsid w:val="00F222AD"/>
    <w:rsid w:val="00F2470A"/>
    <w:rsid w:val="00F24CE5"/>
    <w:rsid w:val="00F3220A"/>
    <w:rsid w:val="00F3312F"/>
    <w:rsid w:val="00F37094"/>
    <w:rsid w:val="00F42E96"/>
    <w:rsid w:val="00F475D8"/>
    <w:rsid w:val="00F4794A"/>
    <w:rsid w:val="00F509AC"/>
    <w:rsid w:val="00F50AAA"/>
    <w:rsid w:val="00F532F9"/>
    <w:rsid w:val="00F55B6C"/>
    <w:rsid w:val="00F57C9D"/>
    <w:rsid w:val="00F766EB"/>
    <w:rsid w:val="00F80FE5"/>
    <w:rsid w:val="00F82E06"/>
    <w:rsid w:val="00F83763"/>
    <w:rsid w:val="00F84E8D"/>
    <w:rsid w:val="00F87B2F"/>
    <w:rsid w:val="00F87B60"/>
    <w:rsid w:val="00F87D4E"/>
    <w:rsid w:val="00F90220"/>
    <w:rsid w:val="00F964D4"/>
    <w:rsid w:val="00F97C8E"/>
    <w:rsid w:val="00FA15A9"/>
    <w:rsid w:val="00FA6710"/>
    <w:rsid w:val="00FB0A8E"/>
    <w:rsid w:val="00FB1642"/>
    <w:rsid w:val="00FB3124"/>
    <w:rsid w:val="00FB6428"/>
    <w:rsid w:val="00FC0E4F"/>
    <w:rsid w:val="00FC2049"/>
    <w:rsid w:val="00FC447A"/>
    <w:rsid w:val="00FD1F79"/>
    <w:rsid w:val="00FD31C4"/>
    <w:rsid w:val="00FD37B0"/>
    <w:rsid w:val="00FD5D05"/>
    <w:rsid w:val="00FD6F75"/>
    <w:rsid w:val="00FD72A1"/>
    <w:rsid w:val="00FE489F"/>
    <w:rsid w:val="00FE7734"/>
    <w:rsid w:val="00FF30FB"/>
    <w:rsid w:val="00FF3AB7"/>
    <w:rsid w:val="00FF3E2F"/>
    <w:rsid w:val="00FF6363"/>
    <w:rsid w:val="00FF6E02"/>
    <w:rsid w:val="036B8A45"/>
    <w:rsid w:val="05C1C006"/>
    <w:rsid w:val="07EA2580"/>
    <w:rsid w:val="09D16126"/>
    <w:rsid w:val="11378331"/>
    <w:rsid w:val="12EDD154"/>
    <w:rsid w:val="15B3B8EE"/>
    <w:rsid w:val="16C08C1C"/>
    <w:rsid w:val="19FCB10D"/>
    <w:rsid w:val="1A87781D"/>
    <w:rsid w:val="1A92FE08"/>
    <w:rsid w:val="1BAF4346"/>
    <w:rsid w:val="1DA8AB55"/>
    <w:rsid w:val="2132052B"/>
    <w:rsid w:val="21BB5445"/>
    <w:rsid w:val="24A70F22"/>
    <w:rsid w:val="2766DD1A"/>
    <w:rsid w:val="2E3568E1"/>
    <w:rsid w:val="301B7C41"/>
    <w:rsid w:val="326CA222"/>
    <w:rsid w:val="33308A2A"/>
    <w:rsid w:val="3565D3F4"/>
    <w:rsid w:val="3C42D859"/>
    <w:rsid w:val="3C900C24"/>
    <w:rsid w:val="3D9614A3"/>
    <w:rsid w:val="3E0E9478"/>
    <w:rsid w:val="44D3F29C"/>
    <w:rsid w:val="45789633"/>
    <w:rsid w:val="4C37E3DB"/>
    <w:rsid w:val="4D8C20B7"/>
    <w:rsid w:val="4F6C1732"/>
    <w:rsid w:val="52D02DD9"/>
    <w:rsid w:val="52F323EF"/>
    <w:rsid w:val="53FC310E"/>
    <w:rsid w:val="5529D9F0"/>
    <w:rsid w:val="5562E313"/>
    <w:rsid w:val="5735A870"/>
    <w:rsid w:val="62104B44"/>
    <w:rsid w:val="62F915D2"/>
    <w:rsid w:val="6326A7E7"/>
    <w:rsid w:val="6519B8CF"/>
    <w:rsid w:val="6CB09529"/>
    <w:rsid w:val="6FAA9833"/>
    <w:rsid w:val="7044B7E9"/>
    <w:rsid w:val="74716A8C"/>
    <w:rsid w:val="7712EF67"/>
    <w:rsid w:val="77FEED74"/>
    <w:rsid w:val="7AA2894B"/>
    <w:rsid w:val="7FC157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CDB1A"/>
  <w15:chartTrackingRefBased/>
  <w15:docId w15:val="{56197C5B-B736-4608-B945-40402E52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List Bullet" w:uiPriority="99"/>
    <w:lsdException w:name="List Number"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AE3"/>
  </w:style>
  <w:style w:type="paragraph" w:styleId="Heading1">
    <w:name w:val="heading 1"/>
    <w:basedOn w:val="Normal"/>
    <w:next w:val="Normal"/>
    <w:qFormat/>
    <w:rsid w:val="00FB0A8E"/>
    <w:pPr>
      <w:keepNext/>
      <w:outlineLvl w:val="0"/>
    </w:pPr>
    <w:rPr>
      <w:rFonts w:ascii="Arial" w:hAnsi="Arial"/>
      <w:sz w:val="28"/>
    </w:rPr>
  </w:style>
  <w:style w:type="paragraph" w:styleId="Heading2">
    <w:name w:val="heading 2"/>
    <w:basedOn w:val="Normal"/>
    <w:next w:val="Normal"/>
    <w:qFormat/>
    <w:rsid w:val="00FB0A8E"/>
    <w:pPr>
      <w:keepNext/>
      <w:outlineLvl w:val="1"/>
    </w:pPr>
    <w:rPr>
      <w:rFonts w:ascii="Arial" w:hAnsi="Arial"/>
      <w:b/>
      <w:sz w:val="28"/>
    </w:rPr>
  </w:style>
  <w:style w:type="paragraph" w:styleId="Heading6">
    <w:name w:val="heading 6"/>
    <w:basedOn w:val="Normal"/>
    <w:next w:val="Normal"/>
    <w:qFormat/>
    <w:rsid w:val="00FB0A8E"/>
    <w:pPr>
      <w:keepNext/>
      <w:outlineLvl w:val="5"/>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ckboxinserted">
    <w:name w:val="Tickbox inserted"/>
    <w:basedOn w:val="Normal"/>
    <w:autoRedefine/>
    <w:rsid w:val="00C56DFA"/>
    <w:pPr>
      <w:ind w:right="-11"/>
      <w:jc w:val="both"/>
    </w:pPr>
    <w:rPr>
      <w:rFonts w:ascii="Arial" w:hAnsi="Arial" w:cs="Arial"/>
      <w:sz w:val="24"/>
      <w:szCs w:val="24"/>
    </w:rPr>
  </w:style>
  <w:style w:type="paragraph" w:styleId="BodyText">
    <w:name w:val="Body Text"/>
    <w:basedOn w:val="Normal"/>
    <w:rsid w:val="00FB0A8E"/>
    <w:pPr>
      <w:jc w:val="both"/>
    </w:pPr>
    <w:rPr>
      <w:rFonts w:ascii="Arial" w:hAnsi="Arial"/>
      <w:sz w:val="24"/>
    </w:rPr>
  </w:style>
  <w:style w:type="paragraph" w:styleId="Header">
    <w:name w:val="header"/>
    <w:basedOn w:val="Normal"/>
    <w:link w:val="HeaderChar"/>
    <w:uiPriority w:val="99"/>
    <w:rsid w:val="00FB0A8E"/>
    <w:pPr>
      <w:tabs>
        <w:tab w:val="center" w:pos="4153"/>
        <w:tab w:val="right" w:pos="8306"/>
      </w:tabs>
    </w:pPr>
  </w:style>
  <w:style w:type="paragraph" w:customStyle="1" w:styleId="Sarah1">
    <w:name w:val="Sarah 1"/>
    <w:basedOn w:val="Normal"/>
    <w:rsid w:val="00FB0A8E"/>
    <w:rPr>
      <w:rFonts w:ascii="Arial" w:hAnsi="Arial"/>
      <w:b/>
      <w:sz w:val="32"/>
    </w:rPr>
  </w:style>
  <w:style w:type="paragraph" w:customStyle="1" w:styleId="Sarah2">
    <w:name w:val="Sarah 2"/>
    <w:basedOn w:val="Sarah1"/>
    <w:rsid w:val="00FB0A8E"/>
    <w:rPr>
      <w:sz w:val="28"/>
    </w:rPr>
  </w:style>
  <w:style w:type="paragraph" w:styleId="DocumentMap">
    <w:name w:val="Document Map"/>
    <w:basedOn w:val="Normal"/>
    <w:semiHidden/>
    <w:rsid w:val="00DA5244"/>
    <w:pPr>
      <w:shd w:val="clear" w:color="auto" w:fill="000080"/>
    </w:pPr>
    <w:rPr>
      <w:rFonts w:ascii="Tahoma" w:hAnsi="Tahoma" w:cs="Tahoma"/>
    </w:rPr>
  </w:style>
  <w:style w:type="paragraph" w:styleId="Footer">
    <w:name w:val="footer"/>
    <w:basedOn w:val="Normal"/>
    <w:rsid w:val="00A813EA"/>
    <w:pPr>
      <w:tabs>
        <w:tab w:val="center" w:pos="4153"/>
        <w:tab w:val="right" w:pos="8306"/>
      </w:tabs>
    </w:pPr>
  </w:style>
  <w:style w:type="character" w:styleId="PageNumber">
    <w:name w:val="page number"/>
    <w:basedOn w:val="DefaultParagraphFont"/>
    <w:rsid w:val="00A813EA"/>
  </w:style>
  <w:style w:type="paragraph" w:styleId="TOC6">
    <w:name w:val="toc 6"/>
    <w:basedOn w:val="Normal"/>
    <w:next w:val="Normal"/>
    <w:autoRedefine/>
    <w:semiHidden/>
    <w:rsid w:val="00435890"/>
    <w:pPr>
      <w:widowControl w:val="0"/>
      <w:ind w:left="360"/>
    </w:pPr>
    <w:rPr>
      <w:rFonts w:ascii="Arial" w:hAnsi="Arial" w:cs="Arial"/>
      <w:sz w:val="24"/>
      <w:szCs w:val="24"/>
      <w:lang w:val="en-US"/>
    </w:rPr>
  </w:style>
  <w:style w:type="character" w:styleId="CommentReference">
    <w:name w:val="annotation reference"/>
    <w:uiPriority w:val="99"/>
    <w:semiHidden/>
    <w:rsid w:val="002D3FA1"/>
    <w:rPr>
      <w:sz w:val="16"/>
      <w:szCs w:val="16"/>
    </w:rPr>
  </w:style>
  <w:style w:type="paragraph" w:styleId="CommentText">
    <w:name w:val="annotation text"/>
    <w:basedOn w:val="Normal"/>
    <w:link w:val="CommentTextChar"/>
    <w:uiPriority w:val="99"/>
    <w:rsid w:val="002D3FA1"/>
  </w:style>
  <w:style w:type="paragraph" w:styleId="CommentSubject">
    <w:name w:val="annotation subject"/>
    <w:basedOn w:val="CommentText"/>
    <w:next w:val="CommentText"/>
    <w:semiHidden/>
    <w:rsid w:val="002D3FA1"/>
    <w:rPr>
      <w:b/>
      <w:bCs/>
    </w:rPr>
  </w:style>
  <w:style w:type="paragraph" w:styleId="BalloonText">
    <w:name w:val="Balloon Text"/>
    <w:basedOn w:val="Normal"/>
    <w:semiHidden/>
    <w:rsid w:val="002D3FA1"/>
    <w:rPr>
      <w:rFonts w:ascii="Tahoma" w:hAnsi="Tahoma" w:cs="Tahoma"/>
      <w:sz w:val="16"/>
      <w:szCs w:val="16"/>
    </w:rPr>
  </w:style>
  <w:style w:type="paragraph" w:styleId="Title">
    <w:name w:val="Title"/>
    <w:basedOn w:val="Normal"/>
    <w:qFormat/>
    <w:rsid w:val="00163D3E"/>
    <w:pPr>
      <w:jc w:val="center"/>
    </w:pPr>
    <w:rPr>
      <w:rFonts w:ascii="Arial" w:hAnsi="Arial"/>
      <w:b/>
      <w:sz w:val="28"/>
    </w:rPr>
  </w:style>
  <w:style w:type="table" w:styleId="TableGrid">
    <w:name w:val="Table Grid"/>
    <w:basedOn w:val="TableNormal"/>
    <w:rsid w:val="00C56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29ED"/>
    <w:pPr>
      <w:ind w:left="720"/>
    </w:pPr>
  </w:style>
  <w:style w:type="paragraph" w:styleId="Revision">
    <w:name w:val="Revision"/>
    <w:hidden/>
    <w:uiPriority w:val="99"/>
    <w:semiHidden/>
    <w:rsid w:val="00C76E2B"/>
  </w:style>
  <w:style w:type="paragraph" w:styleId="FootnoteText">
    <w:name w:val="footnote text"/>
    <w:basedOn w:val="Normal"/>
    <w:link w:val="FootnoteTextChar"/>
    <w:rsid w:val="00E94056"/>
  </w:style>
  <w:style w:type="character" w:customStyle="1" w:styleId="FootnoteTextChar">
    <w:name w:val="Footnote Text Char"/>
    <w:basedOn w:val="DefaultParagraphFont"/>
    <w:link w:val="FootnoteText"/>
    <w:rsid w:val="00E94056"/>
  </w:style>
  <w:style w:type="character" w:styleId="FootnoteReference">
    <w:name w:val="footnote reference"/>
    <w:rsid w:val="00E94056"/>
    <w:rPr>
      <w:vertAlign w:val="superscript"/>
    </w:rPr>
  </w:style>
  <w:style w:type="paragraph" w:styleId="NoSpacing">
    <w:name w:val="No Spacing"/>
    <w:uiPriority w:val="1"/>
    <w:qFormat/>
    <w:rsid w:val="00EF56AD"/>
  </w:style>
  <w:style w:type="character" w:customStyle="1" w:styleId="HeaderChar">
    <w:name w:val="Header Char"/>
    <w:basedOn w:val="DefaultParagraphFont"/>
    <w:link w:val="Header"/>
    <w:uiPriority w:val="99"/>
    <w:rsid w:val="00FD6F75"/>
  </w:style>
  <w:style w:type="paragraph" w:styleId="NormalWeb">
    <w:name w:val="Normal (Web)"/>
    <w:basedOn w:val="Normal"/>
    <w:uiPriority w:val="99"/>
    <w:unhideWhenUsed/>
    <w:rsid w:val="00EA0E33"/>
    <w:pPr>
      <w:spacing w:before="100" w:beforeAutospacing="1" w:after="100" w:afterAutospacing="1"/>
    </w:pPr>
    <w:rPr>
      <w:sz w:val="24"/>
      <w:szCs w:val="24"/>
    </w:rPr>
  </w:style>
  <w:style w:type="character" w:customStyle="1" w:styleId="CommentTextChar">
    <w:name w:val="Comment Text Char"/>
    <w:basedOn w:val="DefaultParagraphFont"/>
    <w:link w:val="CommentText"/>
    <w:uiPriority w:val="99"/>
    <w:rsid w:val="00F84E8D"/>
  </w:style>
  <w:style w:type="paragraph" w:styleId="ListBullet">
    <w:name w:val="List Bullet"/>
    <w:basedOn w:val="Normal"/>
    <w:uiPriority w:val="99"/>
    <w:unhideWhenUsed/>
    <w:rsid w:val="00584C89"/>
    <w:pPr>
      <w:numPr>
        <w:numId w:val="11"/>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 w:type="paragraph" w:styleId="ListNumber">
    <w:name w:val="List Number"/>
    <w:basedOn w:val="Normal"/>
    <w:uiPriority w:val="99"/>
    <w:unhideWhenUsed/>
    <w:rsid w:val="00584C89"/>
    <w:pPr>
      <w:numPr>
        <w:numId w:val="12"/>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 w:type="character" w:customStyle="1" w:styleId="cf01">
    <w:name w:val="cf01"/>
    <w:basedOn w:val="DefaultParagraphFont"/>
    <w:rsid w:val="00584C8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96181">
      <w:bodyDiv w:val="1"/>
      <w:marLeft w:val="0"/>
      <w:marRight w:val="0"/>
      <w:marTop w:val="0"/>
      <w:marBottom w:val="0"/>
      <w:divBdr>
        <w:top w:val="none" w:sz="0" w:space="0" w:color="auto"/>
        <w:left w:val="none" w:sz="0" w:space="0" w:color="auto"/>
        <w:bottom w:val="none" w:sz="0" w:space="0" w:color="auto"/>
        <w:right w:val="none" w:sz="0" w:space="0" w:color="auto"/>
      </w:divBdr>
    </w:div>
    <w:div w:id="375854363">
      <w:bodyDiv w:val="1"/>
      <w:marLeft w:val="0"/>
      <w:marRight w:val="0"/>
      <w:marTop w:val="0"/>
      <w:marBottom w:val="0"/>
      <w:divBdr>
        <w:top w:val="none" w:sz="0" w:space="0" w:color="auto"/>
        <w:left w:val="none" w:sz="0" w:space="0" w:color="auto"/>
        <w:bottom w:val="none" w:sz="0" w:space="0" w:color="auto"/>
        <w:right w:val="none" w:sz="0" w:space="0" w:color="auto"/>
      </w:divBdr>
    </w:div>
    <w:div w:id="379020298">
      <w:bodyDiv w:val="1"/>
      <w:marLeft w:val="0"/>
      <w:marRight w:val="0"/>
      <w:marTop w:val="0"/>
      <w:marBottom w:val="0"/>
      <w:divBdr>
        <w:top w:val="none" w:sz="0" w:space="0" w:color="auto"/>
        <w:left w:val="none" w:sz="0" w:space="0" w:color="auto"/>
        <w:bottom w:val="none" w:sz="0" w:space="0" w:color="auto"/>
        <w:right w:val="none" w:sz="0" w:space="0" w:color="auto"/>
      </w:divBdr>
    </w:div>
    <w:div w:id="448934426">
      <w:bodyDiv w:val="1"/>
      <w:marLeft w:val="0"/>
      <w:marRight w:val="0"/>
      <w:marTop w:val="0"/>
      <w:marBottom w:val="0"/>
      <w:divBdr>
        <w:top w:val="none" w:sz="0" w:space="0" w:color="auto"/>
        <w:left w:val="none" w:sz="0" w:space="0" w:color="auto"/>
        <w:bottom w:val="none" w:sz="0" w:space="0" w:color="auto"/>
        <w:right w:val="none" w:sz="0" w:space="0" w:color="auto"/>
      </w:divBdr>
    </w:div>
    <w:div w:id="912590454">
      <w:bodyDiv w:val="1"/>
      <w:marLeft w:val="0"/>
      <w:marRight w:val="0"/>
      <w:marTop w:val="0"/>
      <w:marBottom w:val="0"/>
      <w:divBdr>
        <w:top w:val="none" w:sz="0" w:space="0" w:color="auto"/>
        <w:left w:val="none" w:sz="0" w:space="0" w:color="auto"/>
        <w:bottom w:val="none" w:sz="0" w:space="0" w:color="auto"/>
        <w:right w:val="none" w:sz="0" w:space="0" w:color="auto"/>
      </w:divBdr>
    </w:div>
    <w:div w:id="189349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6A944770B0EF1488736AA0509374890" ma:contentTypeVersion="13" ma:contentTypeDescription="Create a new document." ma:contentTypeScope="" ma:versionID="0a953ac85a968d7439951fa6a119353c">
  <xsd:schema xmlns:xsd="http://www.w3.org/2001/XMLSchema" xmlns:xs="http://www.w3.org/2001/XMLSchema" xmlns:p="http://schemas.microsoft.com/office/2006/metadata/properties" xmlns:ns2="a236dca2-aff4-4671-857e-2c128bcab171" xmlns:ns3="ed1dd342-62aa-4dbb-8450-4cbb9fca134e" targetNamespace="http://schemas.microsoft.com/office/2006/metadata/properties" ma:root="true" ma:fieldsID="7cc2d13a063230c398339dc2ab658867" ns2:_="" ns3:_="">
    <xsd:import namespace="a236dca2-aff4-4671-857e-2c128bcab171"/>
    <xsd:import namespace="ed1dd342-62aa-4dbb-8450-4cbb9fca13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6dca2-aff4-4671-857e-2c128bcab1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bdf54ce-dd5d-4b41-9a76-d653432b0e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1dd342-62aa-4dbb-8450-4cbb9fca13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9cb80d3-3801-499d-815b-feb8e9983b61}" ma:internalName="TaxCatchAll" ma:showField="CatchAllData" ma:web="ed1dd342-62aa-4dbb-8450-4cbb9fca1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236dca2-aff4-4671-857e-2c128bcab171">
      <Terms xmlns="http://schemas.microsoft.com/office/infopath/2007/PartnerControls"/>
    </lcf76f155ced4ddcb4097134ff3c332f>
    <TaxCatchAll xmlns="ed1dd342-62aa-4dbb-8450-4cbb9fca134e" xsi:nil="true"/>
  </documentManagement>
</p:properties>
</file>

<file path=customXml/itemProps1.xml><?xml version="1.0" encoding="utf-8"?>
<ds:datastoreItem xmlns:ds="http://schemas.openxmlformats.org/officeDocument/2006/customXml" ds:itemID="{C615DD35-1C6D-4451-B7FF-99947DD902A8}">
  <ds:schemaRefs>
    <ds:schemaRef ds:uri="http://schemas.openxmlformats.org/officeDocument/2006/bibliography"/>
  </ds:schemaRefs>
</ds:datastoreItem>
</file>

<file path=customXml/itemProps2.xml><?xml version="1.0" encoding="utf-8"?>
<ds:datastoreItem xmlns:ds="http://schemas.openxmlformats.org/officeDocument/2006/customXml" ds:itemID="{714DCF15-AD29-4465-8DB2-BA7F0DCC1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6dca2-aff4-4671-857e-2c128bcab171"/>
    <ds:schemaRef ds:uri="ed1dd342-62aa-4dbb-8450-4cbb9fca1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9F2482-C636-42C4-83AB-2B598B117203}">
  <ds:schemaRefs>
    <ds:schemaRef ds:uri="http://schemas.microsoft.com/sharepoint/v3/contenttype/forms"/>
  </ds:schemaRefs>
</ds:datastoreItem>
</file>

<file path=customXml/itemProps4.xml><?xml version="1.0" encoding="utf-8"?>
<ds:datastoreItem xmlns:ds="http://schemas.openxmlformats.org/officeDocument/2006/customXml" ds:itemID="{BFBC1CDD-5DAB-49AD-8C29-DF5260EEEF63}">
  <ds:schemaRefs>
    <ds:schemaRef ds:uri="http://schemas.microsoft.com/office/2006/metadata/properties"/>
    <ds:schemaRef ds:uri="http://schemas.microsoft.com/office/infopath/2007/PartnerControls"/>
    <ds:schemaRef ds:uri="12fdfa6a-0822-4afa-9495-d441d6a6fb10"/>
    <ds:schemaRef ds:uri="f8aaad91-1cf4-445f-b0ed-ab61f3a692c3"/>
    <ds:schemaRef ds:uri="a236dca2-aff4-4671-857e-2c128bcab171"/>
    <ds:schemaRef ds:uri="ed1dd342-62aa-4dbb-8450-4cbb9fca13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1669</Words>
  <Characters>10058</Characters>
  <Application>Microsoft Office Word</Application>
  <DocSecurity>0</DocSecurity>
  <Lines>295</Lines>
  <Paragraphs>130</Paragraphs>
  <ScaleCrop>false</ScaleCrop>
  <Company>London Borough of Newham</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AdmZahid Hussain</dc:creator>
  <cp:keywords/>
  <cp:lastModifiedBy>Keisha Francis</cp:lastModifiedBy>
  <cp:revision>17</cp:revision>
  <cp:lastPrinted>2008-08-04T10:44:00Z</cp:lastPrinted>
  <dcterms:created xsi:type="dcterms:W3CDTF">2025-12-03T17:47:00Z</dcterms:created>
  <dcterms:modified xsi:type="dcterms:W3CDTF">2025-12-22T14:47:00Z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0x010100E6A944770B0EF1488736AA0509374890</vt:lpwstr>
  </property>
  <property fmtid="{D5CDD505-2E9C-101B-9397-08002B2CF9AE}" pid="3" name="MediaServiceImageTags">
    <vt:lpwstr/>
  </property>
</Properties>
</file>