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D749D" w14:textId="77777777" w:rsidR="00C31DEB" w:rsidRDefault="00C31DEB"/>
    <w:tbl>
      <w:tblPr>
        <w:tblW w:w="9893" w:type="dxa"/>
        <w:tblLook w:val="01E0" w:firstRow="1" w:lastRow="1" w:firstColumn="1" w:lastColumn="1" w:noHBand="0" w:noVBand="0"/>
      </w:tblPr>
      <w:tblGrid>
        <w:gridCol w:w="7488"/>
        <w:gridCol w:w="2405"/>
      </w:tblGrid>
      <w:tr w:rsidR="003E6928" w:rsidRPr="003E6928" w14:paraId="3F1962F9" w14:textId="77777777" w:rsidTr="00966B81">
        <w:tc>
          <w:tcPr>
            <w:tcW w:w="7488" w:type="dxa"/>
          </w:tcPr>
          <w:p w14:paraId="0FBF7B36" w14:textId="77777777" w:rsidR="00C56DFA" w:rsidRPr="003E6928" w:rsidRDefault="00C56DFA" w:rsidP="00FB0A8E">
            <w:pPr>
              <w:pStyle w:val="Sarah2"/>
              <w:rPr>
                <w:rFonts w:cs="Arial"/>
                <w:color w:val="7030A0"/>
                <w:sz w:val="36"/>
                <w:szCs w:val="36"/>
              </w:rPr>
            </w:pPr>
          </w:p>
          <w:p w14:paraId="3FE687BB" w14:textId="77777777" w:rsidR="00C56DFA" w:rsidRPr="003E6928" w:rsidRDefault="00C56DFA" w:rsidP="00FB0A8E">
            <w:pPr>
              <w:pStyle w:val="Sarah2"/>
              <w:rPr>
                <w:rFonts w:cs="Arial"/>
                <w:color w:val="7030A0"/>
                <w:sz w:val="36"/>
                <w:szCs w:val="36"/>
              </w:rPr>
            </w:pPr>
            <w:r w:rsidRPr="003E6928">
              <w:rPr>
                <w:rFonts w:cs="Arial"/>
                <w:color w:val="7030A0"/>
                <w:sz w:val="36"/>
                <w:szCs w:val="36"/>
              </w:rPr>
              <w:t>Job Description</w:t>
            </w:r>
          </w:p>
          <w:p w14:paraId="09F1E4DB" w14:textId="77777777" w:rsidR="00C56DFA" w:rsidRPr="003E6928" w:rsidRDefault="00C56DFA" w:rsidP="00FB0A8E">
            <w:pPr>
              <w:pStyle w:val="Sarah2"/>
              <w:rPr>
                <w:rFonts w:cs="Arial"/>
                <w:color w:val="7030A0"/>
                <w:sz w:val="36"/>
                <w:szCs w:val="36"/>
              </w:rPr>
            </w:pPr>
          </w:p>
        </w:tc>
        <w:tc>
          <w:tcPr>
            <w:tcW w:w="2405" w:type="dxa"/>
          </w:tcPr>
          <w:p w14:paraId="1FE569D2" w14:textId="47D22AD4" w:rsidR="00C56DFA" w:rsidRPr="003E6928" w:rsidRDefault="00C56DFA" w:rsidP="00966B81">
            <w:pPr>
              <w:pStyle w:val="Sarah2"/>
              <w:jc w:val="right"/>
              <w:rPr>
                <w:color w:val="7030A0"/>
              </w:rPr>
            </w:pPr>
          </w:p>
        </w:tc>
      </w:tr>
    </w:tbl>
    <w:p w14:paraId="4BF6C173" w14:textId="77777777" w:rsidR="00C56DFA" w:rsidRPr="00EB0457" w:rsidRDefault="00C56DFA" w:rsidP="00FB0A8E">
      <w:pPr>
        <w:pStyle w:val="Sarah2"/>
        <w:rPr>
          <w:rFonts w:cs="Arial"/>
          <w:b w:val="0"/>
          <w:sz w:val="24"/>
          <w:szCs w:val="24"/>
        </w:rPr>
      </w:pPr>
    </w:p>
    <w:p w14:paraId="54682E32" w14:textId="77777777" w:rsidR="00FB0A8E" w:rsidRPr="00EB0457" w:rsidRDefault="00FB0A8E" w:rsidP="00FB0A8E">
      <w:pPr>
        <w:pStyle w:val="Sarah2"/>
        <w:rPr>
          <w:rFonts w:cs="Arial"/>
          <w:b w:val="0"/>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6"/>
        <w:gridCol w:w="2719"/>
        <w:gridCol w:w="2720"/>
      </w:tblGrid>
      <w:tr w:rsidR="00FB0A8E" w:rsidRPr="00EB0457" w14:paraId="5CD44DAB" w14:textId="77777777" w:rsidTr="4822C53A">
        <w:trPr>
          <w:trHeight w:val="574"/>
        </w:trPr>
        <w:tc>
          <w:tcPr>
            <w:tcW w:w="4546" w:type="dxa"/>
          </w:tcPr>
          <w:p w14:paraId="2FE15A59" w14:textId="51CCB1FB" w:rsidR="0044568B" w:rsidRPr="00DD47C8" w:rsidRDefault="2039BFF9" w:rsidP="000F532B">
            <w:pPr>
              <w:ind w:right="-108"/>
              <w:rPr>
                <w:rFonts w:ascii="Arial" w:hAnsi="Arial" w:cs="Arial"/>
                <w:sz w:val="24"/>
                <w:szCs w:val="24"/>
              </w:rPr>
            </w:pPr>
            <w:r w:rsidRPr="1F1442A0">
              <w:rPr>
                <w:rFonts w:ascii="Arial" w:hAnsi="Arial" w:cs="Arial"/>
                <w:b/>
                <w:bCs/>
                <w:sz w:val="24"/>
                <w:szCs w:val="24"/>
              </w:rPr>
              <w:t>Job Title:</w:t>
            </w:r>
            <w:r w:rsidR="2D8979F0" w:rsidRPr="1F1442A0">
              <w:rPr>
                <w:rFonts w:ascii="Arial" w:hAnsi="Arial" w:cs="Arial"/>
                <w:b/>
                <w:bCs/>
                <w:sz w:val="24"/>
                <w:szCs w:val="24"/>
              </w:rPr>
              <w:t xml:space="preserve"> </w:t>
            </w:r>
            <w:r w:rsidR="00DD47C8">
              <w:rPr>
                <w:rFonts w:ascii="Arial" w:hAnsi="Arial" w:cs="Arial"/>
                <w:sz w:val="24"/>
                <w:szCs w:val="24"/>
              </w:rPr>
              <w:t xml:space="preserve">Retrofit Delivery Programme Officer </w:t>
            </w:r>
          </w:p>
          <w:p w14:paraId="2C533A4C" w14:textId="77777777" w:rsidR="0044568B" w:rsidRDefault="0044568B" w:rsidP="000F532B">
            <w:pPr>
              <w:ind w:right="-108"/>
              <w:rPr>
                <w:rFonts w:ascii="Arial" w:hAnsi="Arial" w:cs="Arial"/>
                <w:b/>
                <w:bCs/>
                <w:sz w:val="24"/>
                <w:szCs w:val="24"/>
              </w:rPr>
            </w:pPr>
          </w:p>
          <w:p w14:paraId="78AA8960" w14:textId="77777777" w:rsidR="000F532B" w:rsidRPr="000F532B" w:rsidRDefault="000F532B" w:rsidP="00FB0A8E">
            <w:pPr>
              <w:rPr>
                <w:rFonts w:ascii="Arial" w:hAnsi="Arial" w:cs="Arial"/>
                <w:b/>
                <w:sz w:val="24"/>
                <w:szCs w:val="24"/>
              </w:rPr>
            </w:pPr>
            <w:r>
              <w:rPr>
                <w:rFonts w:ascii="Arial" w:hAnsi="Arial" w:cs="Arial"/>
                <w:b/>
                <w:sz w:val="24"/>
                <w:szCs w:val="24"/>
              </w:rPr>
              <w:t xml:space="preserve"> </w:t>
            </w:r>
          </w:p>
        </w:tc>
        <w:tc>
          <w:tcPr>
            <w:tcW w:w="5438" w:type="dxa"/>
            <w:gridSpan w:val="2"/>
          </w:tcPr>
          <w:p w14:paraId="41652CB9" w14:textId="59F802DE" w:rsidR="00FB0A8E" w:rsidRPr="00EB0457" w:rsidRDefault="2039BFF9" w:rsidP="00FB0A8E">
            <w:pPr>
              <w:rPr>
                <w:rFonts w:ascii="Arial" w:hAnsi="Arial" w:cs="Arial"/>
                <w:sz w:val="24"/>
                <w:szCs w:val="24"/>
              </w:rPr>
            </w:pPr>
            <w:r w:rsidRPr="4822C53A">
              <w:rPr>
                <w:rFonts w:ascii="Arial" w:hAnsi="Arial" w:cs="Arial"/>
                <w:b/>
                <w:bCs/>
                <w:sz w:val="24"/>
                <w:szCs w:val="24"/>
              </w:rPr>
              <w:t>Service Area</w:t>
            </w:r>
            <w:r w:rsidR="30FEAF54" w:rsidRPr="4822C53A">
              <w:rPr>
                <w:rFonts w:ascii="Arial" w:hAnsi="Arial" w:cs="Arial"/>
                <w:b/>
                <w:bCs/>
                <w:sz w:val="24"/>
                <w:szCs w:val="24"/>
              </w:rPr>
              <w:t xml:space="preserve"> and Team</w:t>
            </w:r>
            <w:r w:rsidRPr="4822C53A">
              <w:rPr>
                <w:rFonts w:ascii="Arial" w:hAnsi="Arial" w:cs="Arial"/>
                <w:sz w:val="24"/>
                <w:szCs w:val="24"/>
              </w:rPr>
              <w:t>:</w:t>
            </w:r>
            <w:r w:rsidR="4BBD4C73" w:rsidRPr="00C05940">
              <w:rPr>
                <w:rFonts w:ascii="Arial" w:hAnsi="Arial" w:cs="Arial"/>
                <w:b/>
                <w:bCs/>
                <w:sz w:val="24"/>
                <w:szCs w:val="24"/>
              </w:rPr>
              <w:t xml:space="preserve"> </w:t>
            </w:r>
          </w:p>
          <w:p w14:paraId="50D5234E" w14:textId="77777777" w:rsidR="00FB0A8E" w:rsidRDefault="00DD47C8" w:rsidP="00EB0457">
            <w:pPr>
              <w:rPr>
                <w:rFonts w:ascii="Arial" w:hAnsi="Arial" w:cs="Arial"/>
                <w:sz w:val="24"/>
                <w:szCs w:val="24"/>
              </w:rPr>
            </w:pPr>
            <w:r>
              <w:rPr>
                <w:rFonts w:ascii="Arial" w:hAnsi="Arial" w:cs="Arial"/>
                <w:sz w:val="24"/>
                <w:szCs w:val="24"/>
              </w:rPr>
              <w:t xml:space="preserve">Warmer Homes London </w:t>
            </w:r>
          </w:p>
          <w:p w14:paraId="617190FE" w14:textId="4EABF25D" w:rsidR="00152C83" w:rsidRPr="00EB0457" w:rsidRDefault="00152C83" w:rsidP="00EB0457">
            <w:pPr>
              <w:rPr>
                <w:rFonts w:ascii="Arial" w:hAnsi="Arial" w:cs="Arial"/>
                <w:sz w:val="24"/>
                <w:szCs w:val="24"/>
              </w:rPr>
            </w:pPr>
            <w:r>
              <w:rPr>
                <w:rFonts w:ascii="Arial" w:hAnsi="Arial" w:cs="Arial"/>
                <w:sz w:val="24"/>
                <w:szCs w:val="24"/>
              </w:rPr>
              <w:t>Social Housing Fund Programme Team</w:t>
            </w:r>
          </w:p>
        </w:tc>
      </w:tr>
      <w:tr w:rsidR="00306887" w:rsidRPr="00EB0457" w14:paraId="74FD2D63" w14:textId="77777777" w:rsidTr="4822C53A">
        <w:trPr>
          <w:trHeight w:val="387"/>
        </w:trPr>
        <w:tc>
          <w:tcPr>
            <w:tcW w:w="4546" w:type="dxa"/>
          </w:tcPr>
          <w:p w14:paraId="57B47A74" w14:textId="670784A1" w:rsidR="00306887" w:rsidRPr="00EB0457" w:rsidRDefault="30FEAF54" w:rsidP="00643BAB">
            <w:pPr>
              <w:pStyle w:val="Sarah2"/>
              <w:rPr>
                <w:rFonts w:cs="Arial"/>
                <w:b w:val="0"/>
                <w:sz w:val="24"/>
                <w:szCs w:val="24"/>
              </w:rPr>
            </w:pPr>
            <w:r w:rsidRPr="1F1442A0">
              <w:rPr>
                <w:rFonts w:cs="Arial"/>
                <w:sz w:val="24"/>
                <w:szCs w:val="24"/>
              </w:rPr>
              <w:t>Grade:</w:t>
            </w:r>
            <w:r w:rsidR="18A791A1" w:rsidRPr="1F1442A0">
              <w:rPr>
                <w:rFonts w:cs="Arial"/>
                <w:sz w:val="24"/>
                <w:szCs w:val="24"/>
              </w:rPr>
              <w:t xml:space="preserve"> </w:t>
            </w:r>
            <w:r w:rsidR="00DD47C8" w:rsidRPr="00DD47C8">
              <w:rPr>
                <w:rFonts w:cs="Arial"/>
                <w:b w:val="0"/>
                <w:bCs/>
                <w:sz w:val="24"/>
                <w:szCs w:val="24"/>
              </w:rPr>
              <w:t>Band C</w:t>
            </w:r>
          </w:p>
        </w:tc>
        <w:tc>
          <w:tcPr>
            <w:tcW w:w="2719" w:type="dxa"/>
          </w:tcPr>
          <w:p w14:paraId="41CA8C1B" w14:textId="28AEFAAE" w:rsidR="00306887" w:rsidRPr="00FC0E4F" w:rsidRDefault="00306887" w:rsidP="00FB0A8E">
            <w:pPr>
              <w:rPr>
                <w:rFonts w:ascii="Arial" w:hAnsi="Arial" w:cs="Arial"/>
                <w:sz w:val="24"/>
                <w:szCs w:val="24"/>
              </w:rPr>
            </w:pPr>
            <w:r>
              <w:rPr>
                <w:rFonts w:ascii="Arial" w:hAnsi="Arial" w:cs="Arial"/>
                <w:b/>
                <w:sz w:val="24"/>
                <w:szCs w:val="24"/>
              </w:rPr>
              <w:t>Post</w:t>
            </w:r>
            <w:r w:rsidRPr="00EB0457">
              <w:rPr>
                <w:rFonts w:ascii="Arial" w:hAnsi="Arial" w:cs="Arial"/>
                <w:b/>
                <w:sz w:val="24"/>
                <w:szCs w:val="24"/>
              </w:rPr>
              <w:t xml:space="preserve"> Number</w:t>
            </w:r>
            <w:r w:rsidR="004075F9">
              <w:rPr>
                <w:rFonts w:ascii="Arial" w:hAnsi="Arial" w:cs="Arial"/>
                <w:b/>
                <w:sz w:val="24"/>
                <w:szCs w:val="24"/>
              </w:rPr>
              <w:t xml:space="preserve"> and evaluation number</w:t>
            </w:r>
            <w:r w:rsidRPr="00EB0457">
              <w:rPr>
                <w:rFonts w:ascii="Arial" w:hAnsi="Arial" w:cs="Arial"/>
                <w:b/>
                <w:sz w:val="24"/>
                <w:szCs w:val="24"/>
              </w:rPr>
              <w:t>:</w:t>
            </w:r>
            <w:r w:rsidR="00FC0E4F">
              <w:rPr>
                <w:rFonts w:ascii="Arial" w:hAnsi="Arial" w:cs="Arial"/>
                <w:b/>
                <w:sz w:val="24"/>
                <w:szCs w:val="24"/>
              </w:rPr>
              <w:t xml:space="preserve"> </w:t>
            </w:r>
          </w:p>
          <w:p w14:paraId="126DCB17" w14:textId="77777777" w:rsidR="00306887" w:rsidRPr="00EB0457" w:rsidRDefault="00306887" w:rsidP="00FB0A8E">
            <w:pPr>
              <w:rPr>
                <w:rFonts w:ascii="Arial" w:hAnsi="Arial" w:cs="Arial"/>
                <w:sz w:val="24"/>
                <w:szCs w:val="24"/>
              </w:rPr>
            </w:pPr>
          </w:p>
        </w:tc>
        <w:tc>
          <w:tcPr>
            <w:tcW w:w="2719" w:type="dxa"/>
          </w:tcPr>
          <w:p w14:paraId="689447D3" w14:textId="77777777" w:rsidR="0044568B" w:rsidRDefault="1F83EABE" w:rsidP="00306887">
            <w:pPr>
              <w:rPr>
                <w:rFonts w:ascii="Arial" w:hAnsi="Arial" w:cs="Arial"/>
                <w:sz w:val="24"/>
                <w:szCs w:val="24"/>
              </w:rPr>
            </w:pPr>
            <w:r w:rsidRPr="1F1442A0">
              <w:rPr>
                <w:rFonts w:ascii="Arial" w:hAnsi="Arial" w:cs="Arial"/>
                <w:b/>
                <w:bCs/>
                <w:sz w:val="24"/>
                <w:szCs w:val="24"/>
              </w:rPr>
              <w:t>Date last updated</w:t>
            </w:r>
            <w:r w:rsidR="44B6F210" w:rsidRPr="1F1442A0">
              <w:rPr>
                <w:rFonts w:ascii="Arial" w:hAnsi="Arial" w:cs="Arial"/>
                <w:b/>
                <w:bCs/>
                <w:sz w:val="24"/>
                <w:szCs w:val="24"/>
              </w:rPr>
              <w:t>:</w:t>
            </w:r>
            <w:r w:rsidR="45B12895" w:rsidRPr="1F1442A0">
              <w:rPr>
                <w:rFonts w:ascii="Arial" w:hAnsi="Arial" w:cs="Arial"/>
                <w:sz w:val="24"/>
                <w:szCs w:val="24"/>
              </w:rPr>
              <w:t xml:space="preserve"> </w:t>
            </w:r>
            <w:r w:rsidR="00C3771D">
              <w:rPr>
                <w:rFonts w:ascii="Arial" w:hAnsi="Arial" w:cs="Arial"/>
                <w:sz w:val="24"/>
                <w:szCs w:val="24"/>
              </w:rPr>
              <w:t xml:space="preserve"> </w:t>
            </w:r>
          </w:p>
          <w:p w14:paraId="557B446F" w14:textId="0F47883B" w:rsidR="000733A9" w:rsidRPr="00EB0457" w:rsidRDefault="00DD47C8" w:rsidP="00FE7668">
            <w:pPr>
              <w:rPr>
                <w:rFonts w:ascii="Arial" w:hAnsi="Arial" w:cs="Arial"/>
                <w:sz w:val="24"/>
                <w:szCs w:val="24"/>
              </w:rPr>
            </w:pPr>
            <w:r>
              <w:rPr>
                <w:rFonts w:ascii="Arial" w:hAnsi="Arial" w:cs="Arial"/>
                <w:sz w:val="24"/>
                <w:szCs w:val="24"/>
              </w:rPr>
              <w:t>23/07/2026</w:t>
            </w:r>
          </w:p>
        </w:tc>
      </w:tr>
      <w:tr w:rsidR="00FB0A8E" w:rsidRPr="00EB0457" w14:paraId="1D5944CB" w14:textId="77777777" w:rsidTr="4822C53A">
        <w:trPr>
          <w:trHeight w:val="601"/>
        </w:trPr>
        <w:tc>
          <w:tcPr>
            <w:tcW w:w="4546" w:type="dxa"/>
          </w:tcPr>
          <w:p w14:paraId="2FC331B7" w14:textId="768DDF57" w:rsidR="000F532B" w:rsidRPr="00B12CA3" w:rsidRDefault="00CA2527" w:rsidP="000F532B">
            <w:pPr>
              <w:rPr>
                <w:rFonts w:ascii="Arial" w:hAnsi="Arial" w:cs="Arial"/>
                <w:b/>
                <w:bCs/>
                <w:sz w:val="24"/>
                <w:szCs w:val="24"/>
              </w:rPr>
            </w:pPr>
            <w:r w:rsidRPr="00CA2527">
              <w:rPr>
                <w:rFonts w:ascii="Arial" w:hAnsi="Arial" w:cs="Arial"/>
                <w:b/>
                <w:bCs/>
                <w:sz w:val="24"/>
                <w:szCs w:val="24"/>
              </w:rPr>
              <w:t>Reporting to: </w:t>
            </w:r>
            <w:r w:rsidR="00DD47C8" w:rsidRPr="00DD47C8">
              <w:rPr>
                <w:rFonts w:ascii="Arial" w:hAnsi="Arial" w:cs="Arial"/>
                <w:sz w:val="24"/>
                <w:szCs w:val="24"/>
              </w:rPr>
              <w:t>Programme Delivery Manager</w:t>
            </w:r>
            <w:r w:rsidR="00DD47C8">
              <w:rPr>
                <w:rFonts w:ascii="Arial" w:hAnsi="Arial" w:cs="Arial"/>
                <w:b/>
                <w:bCs/>
                <w:sz w:val="24"/>
                <w:szCs w:val="24"/>
              </w:rPr>
              <w:t xml:space="preserve"> </w:t>
            </w:r>
          </w:p>
        </w:tc>
        <w:tc>
          <w:tcPr>
            <w:tcW w:w="5438" w:type="dxa"/>
            <w:gridSpan w:val="2"/>
          </w:tcPr>
          <w:p w14:paraId="6E5711F8" w14:textId="21958659" w:rsidR="00B12CA3" w:rsidRPr="00B12CA3" w:rsidRDefault="00CA2527" w:rsidP="006A433D">
            <w:pPr>
              <w:rPr>
                <w:rFonts w:ascii="Arial" w:hAnsi="Arial" w:cs="Arial"/>
                <w:b/>
                <w:bCs/>
                <w:sz w:val="24"/>
                <w:szCs w:val="24"/>
              </w:rPr>
            </w:pPr>
            <w:r w:rsidRPr="00CA2527">
              <w:rPr>
                <w:rFonts w:ascii="Arial" w:hAnsi="Arial" w:cs="Arial"/>
                <w:b/>
                <w:bCs/>
                <w:sz w:val="24"/>
                <w:szCs w:val="24"/>
              </w:rPr>
              <w:t>Responsible for (Inc Staff and Budget):</w:t>
            </w:r>
            <w:r w:rsidR="008E39EA">
              <w:rPr>
                <w:rFonts w:ascii="Arial" w:hAnsi="Arial" w:cs="Arial"/>
                <w:b/>
                <w:bCs/>
                <w:sz w:val="24"/>
                <w:szCs w:val="24"/>
              </w:rPr>
              <w:t xml:space="preserve"> NA</w:t>
            </w:r>
            <w:r w:rsidRPr="00CA2527">
              <w:rPr>
                <w:rFonts w:ascii="Arial" w:hAnsi="Arial" w:cs="Arial"/>
                <w:b/>
                <w:bCs/>
                <w:sz w:val="24"/>
                <w:szCs w:val="24"/>
              </w:rPr>
              <w:t>   </w:t>
            </w:r>
          </w:p>
        </w:tc>
      </w:tr>
      <w:tr w:rsidR="00C31DEB" w:rsidRPr="00EB0457" w14:paraId="49F0E884" w14:textId="77777777" w:rsidTr="4822C53A">
        <w:tblPrEx>
          <w:tblBorders>
            <w:insideH w:val="none" w:sz="0" w:space="0" w:color="auto"/>
            <w:insideV w:val="none" w:sz="0" w:space="0" w:color="auto"/>
          </w:tblBorders>
        </w:tblPrEx>
        <w:trPr>
          <w:trHeight w:val="63"/>
        </w:trPr>
        <w:tc>
          <w:tcPr>
            <w:tcW w:w="9985" w:type="dxa"/>
            <w:gridSpan w:val="3"/>
          </w:tcPr>
          <w:p w14:paraId="6C2B0879" w14:textId="25E4634D" w:rsidR="00C31DEB" w:rsidRPr="00EB0457" w:rsidRDefault="00C31DEB" w:rsidP="00502067">
            <w:pPr>
              <w:jc w:val="both"/>
              <w:rPr>
                <w:rFonts w:ascii="Arial" w:hAnsi="Arial" w:cs="Arial"/>
                <w:b/>
                <w:sz w:val="24"/>
                <w:szCs w:val="24"/>
              </w:rPr>
            </w:pPr>
          </w:p>
        </w:tc>
      </w:tr>
      <w:tr w:rsidR="00C31DEB" w:rsidRPr="00EB0457" w14:paraId="77519F23" w14:textId="77777777" w:rsidTr="4822C53A">
        <w:tblPrEx>
          <w:tblBorders>
            <w:insideH w:val="none" w:sz="0" w:space="0" w:color="auto"/>
            <w:insideV w:val="none" w:sz="0" w:space="0" w:color="auto"/>
          </w:tblBorders>
        </w:tblPrEx>
        <w:trPr>
          <w:trHeight w:val="5513"/>
        </w:trPr>
        <w:tc>
          <w:tcPr>
            <w:tcW w:w="9985" w:type="dxa"/>
            <w:gridSpan w:val="3"/>
          </w:tcPr>
          <w:p w14:paraId="0862BF15" w14:textId="00797A58" w:rsidR="00FD6F75" w:rsidRPr="003E6928" w:rsidRDefault="00FD6F75" w:rsidP="00FD6F75">
            <w:pPr>
              <w:jc w:val="both"/>
              <w:rPr>
                <w:rFonts w:ascii="Arial" w:hAnsi="Arial" w:cs="Arial"/>
                <w:b/>
                <w:color w:val="7030A0"/>
                <w:sz w:val="22"/>
                <w:szCs w:val="22"/>
              </w:rPr>
            </w:pPr>
            <w:r w:rsidRPr="003E6928">
              <w:rPr>
                <w:rFonts w:ascii="Arial" w:hAnsi="Arial" w:cs="Arial"/>
                <w:b/>
                <w:color w:val="7030A0"/>
                <w:sz w:val="22"/>
                <w:szCs w:val="22"/>
              </w:rPr>
              <w:t>Our Values</w:t>
            </w:r>
            <w:r w:rsidR="003E6928" w:rsidRPr="003E6928">
              <w:rPr>
                <w:rFonts w:ascii="Arial" w:hAnsi="Arial" w:cs="Arial"/>
                <w:b/>
                <w:color w:val="7030A0"/>
                <w:sz w:val="22"/>
                <w:szCs w:val="22"/>
              </w:rPr>
              <w:t>:</w:t>
            </w:r>
            <w:r w:rsidRPr="003E6928">
              <w:rPr>
                <w:rFonts w:ascii="Arial" w:hAnsi="Arial" w:cs="Arial"/>
                <w:b/>
                <w:color w:val="7030A0"/>
                <w:sz w:val="22"/>
                <w:szCs w:val="22"/>
              </w:rPr>
              <w:t xml:space="preserve"> </w:t>
            </w:r>
          </w:p>
          <w:p w14:paraId="4F4935BC"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Trust Through Collaborations </w:t>
            </w:r>
            <w:r w:rsidRPr="00244044">
              <w:rPr>
                <w:rFonts w:ascii="Arial" w:hAnsi="Arial" w:cs="Arial"/>
                <w:bCs/>
                <w:sz w:val="22"/>
                <w:szCs w:val="22"/>
              </w:rPr>
              <w:t xml:space="preserve">- </w:t>
            </w:r>
            <w:r w:rsidRPr="00FD6F75">
              <w:rPr>
                <w:rFonts w:ascii="Arial" w:eastAsia="Calibri" w:hAnsi="Arial" w:cs="Arial"/>
                <w:bCs/>
                <w:sz w:val="22"/>
                <w:szCs w:val="22"/>
                <w:lang w:eastAsia="en-US"/>
              </w:rPr>
              <w:t xml:space="preserve">We believe collaboration helps us learn, grow, and explore new ideas – giving us the confidence to experiment, be creative, and deliver a real impact. We foster a culture of trust where open, honest conversations are valued and it’s safe to challenge. </w:t>
            </w:r>
          </w:p>
          <w:p w14:paraId="469F5479"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Rooted in respect </w:t>
            </w:r>
            <w:r w:rsidRPr="00244044">
              <w:rPr>
                <w:rFonts w:ascii="Arial" w:hAnsi="Arial" w:cs="Arial"/>
                <w:bCs/>
                <w:sz w:val="22"/>
                <w:szCs w:val="22"/>
              </w:rPr>
              <w:t xml:space="preserve">- </w:t>
            </w:r>
            <w:r w:rsidRPr="00FD6F75">
              <w:rPr>
                <w:rFonts w:ascii="Arial" w:eastAsia="Calibri" w:hAnsi="Arial" w:cs="Arial"/>
                <w:bCs/>
                <w:sz w:val="22"/>
                <w:szCs w:val="22"/>
                <w:lang w:eastAsia="en-US"/>
              </w:rPr>
              <w:t>We respect the different cultures, backgrounds, and perspectives represented within London Councils, our partners, and all who live and work across London’s boroughs. We create space for every voice to be heard and valued. We call out current, historic, and systemic prejudice, seek out different views, and act with integrity to achieve fairer, more equitable outcomes</w:t>
            </w:r>
          </w:p>
          <w:p w14:paraId="6978845D"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Driven by Purpose </w:t>
            </w:r>
            <w:r w:rsidRPr="00244044">
              <w:rPr>
                <w:rFonts w:ascii="Arial" w:hAnsi="Arial" w:cs="Arial"/>
                <w:bCs/>
                <w:sz w:val="22"/>
                <w:szCs w:val="22"/>
              </w:rPr>
              <w:t xml:space="preserve">- </w:t>
            </w:r>
            <w:r w:rsidRPr="00FD6F75">
              <w:rPr>
                <w:rFonts w:ascii="Arial" w:eastAsia="Calibri" w:hAnsi="Arial" w:cs="Arial"/>
                <w:bCs/>
                <w:sz w:val="22"/>
                <w:szCs w:val="22"/>
                <w:lang w:eastAsia="en-US"/>
              </w:rPr>
              <w:t>We are driven by our individual and collective purpose to make London a better place for everyone who lives in, works in, or visits the city we’re proud to call home. Our commitment to making a positive, meaningful, impact across all London boroughs and communities shapes our actions and guides our decisions.</w:t>
            </w:r>
          </w:p>
          <w:p w14:paraId="0FBE58B4" w14:textId="74C7E24E" w:rsidR="00C31DEB" w:rsidRDefault="00FD6F75" w:rsidP="00FD6F75">
            <w:pPr>
              <w:jc w:val="both"/>
              <w:rPr>
                <w:rFonts w:ascii="Arial" w:hAnsi="Arial" w:cs="Arial"/>
                <w:bCs/>
                <w:sz w:val="22"/>
                <w:szCs w:val="22"/>
              </w:rPr>
            </w:pPr>
            <w:r w:rsidRPr="00FD6F75">
              <w:rPr>
                <w:rFonts w:ascii="Arial" w:hAnsi="Arial" w:cs="Arial"/>
                <w:bCs/>
                <w:color w:val="7030A0"/>
                <w:sz w:val="22"/>
                <w:szCs w:val="22"/>
              </w:rPr>
              <w:t>Equality and Diversity</w:t>
            </w:r>
            <w:r>
              <w:rPr>
                <w:rFonts w:ascii="Arial" w:hAnsi="Arial" w:cs="Arial"/>
                <w:bCs/>
                <w:sz w:val="22"/>
                <w:szCs w:val="22"/>
              </w:rPr>
              <w:t xml:space="preserve"> - </w:t>
            </w:r>
            <w:r w:rsidRPr="00244044">
              <w:rPr>
                <w:rFonts w:ascii="Arial" w:hAnsi="Arial" w:cs="Arial"/>
                <w:bCs/>
                <w:sz w:val="22"/>
                <w:szCs w:val="22"/>
              </w:rPr>
              <w:t>We are committed to and champion equality and diversity in all aspects of employment with the London Councils.  All employees are expected to understand and promote our Equality and Diversity policy in the course of their work</w:t>
            </w:r>
          </w:p>
          <w:p w14:paraId="4562CCDA" w14:textId="77777777" w:rsidR="00FD6F75" w:rsidRDefault="00FD6F75" w:rsidP="00FD6F75">
            <w:pPr>
              <w:jc w:val="both"/>
              <w:rPr>
                <w:rFonts w:ascii="Arial" w:hAnsi="Arial" w:cs="Arial"/>
                <w:bCs/>
                <w:sz w:val="22"/>
                <w:szCs w:val="22"/>
              </w:rPr>
            </w:pPr>
          </w:p>
          <w:p w14:paraId="50B2D2E6" w14:textId="5D76C16F" w:rsidR="00FD6F75" w:rsidRPr="00EB0457" w:rsidRDefault="00FD6F75" w:rsidP="003E6928">
            <w:pPr>
              <w:jc w:val="both"/>
              <w:rPr>
                <w:rFonts w:ascii="Arial" w:hAnsi="Arial" w:cs="Arial"/>
                <w:sz w:val="24"/>
                <w:szCs w:val="24"/>
              </w:rPr>
            </w:pPr>
            <w:r w:rsidRPr="00FD6F75">
              <w:rPr>
                <w:rFonts w:ascii="Arial" w:hAnsi="Arial" w:cs="Arial"/>
                <w:bCs/>
                <w:color w:val="7030A0"/>
                <w:sz w:val="22"/>
                <w:szCs w:val="22"/>
              </w:rPr>
              <w:t>Health and Safety</w:t>
            </w:r>
            <w:r>
              <w:rPr>
                <w:rFonts w:ascii="Arial" w:hAnsi="Arial" w:cs="Arial"/>
                <w:bCs/>
                <w:sz w:val="22"/>
                <w:szCs w:val="22"/>
              </w:rPr>
              <w:t xml:space="preserve"> - </w:t>
            </w:r>
            <w:r w:rsidRPr="00244044">
              <w:rPr>
                <w:rFonts w:ascii="Arial" w:hAnsi="Arial" w:cs="Arial"/>
                <w:bCs/>
                <w:sz w:val="22"/>
                <w:szCs w:val="22"/>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r w:rsidR="00C31DEB" w:rsidRPr="00EB0457" w14:paraId="37BCCEB5" w14:textId="77777777" w:rsidTr="4822C53A">
        <w:tblPrEx>
          <w:tblBorders>
            <w:insideH w:val="none" w:sz="0" w:space="0" w:color="auto"/>
            <w:insideV w:val="none" w:sz="0" w:space="0" w:color="auto"/>
          </w:tblBorders>
        </w:tblPrEx>
        <w:trPr>
          <w:trHeight w:val="241"/>
        </w:trPr>
        <w:tc>
          <w:tcPr>
            <w:tcW w:w="9985" w:type="dxa"/>
            <w:gridSpan w:val="3"/>
          </w:tcPr>
          <w:p w14:paraId="1152FCE6" w14:textId="45C2539E" w:rsidR="00C31DEB" w:rsidRPr="00EB0457" w:rsidRDefault="00C31DEB" w:rsidP="00FD6F75">
            <w:pPr>
              <w:jc w:val="both"/>
              <w:rPr>
                <w:rFonts w:ascii="Arial" w:hAnsi="Arial" w:cs="Arial"/>
                <w:b/>
                <w:sz w:val="24"/>
                <w:szCs w:val="24"/>
              </w:rPr>
            </w:pPr>
          </w:p>
        </w:tc>
      </w:tr>
    </w:tbl>
    <w:p w14:paraId="1C401CC4" w14:textId="77777777" w:rsidR="003539B5" w:rsidRDefault="003539B5" w:rsidP="00512423">
      <w:pPr>
        <w:pStyle w:val="Sarah2"/>
        <w:rPr>
          <w:rFonts w:cs="Arial"/>
          <w:sz w:val="24"/>
          <w:szCs w:val="24"/>
        </w:rPr>
      </w:pPr>
    </w:p>
    <w:p w14:paraId="5C0FD54A" w14:textId="77777777" w:rsidR="004228B6" w:rsidRDefault="004228B6" w:rsidP="00B32809">
      <w:pPr>
        <w:pStyle w:val="Sarah2"/>
        <w:jc w:val="both"/>
        <w:rPr>
          <w:rFonts w:cs="Arial"/>
          <w:sz w:val="22"/>
          <w:szCs w:val="22"/>
        </w:rPr>
      </w:pPr>
    </w:p>
    <w:p w14:paraId="682949D6" w14:textId="77777777" w:rsidR="004228B6" w:rsidRDefault="004228B6" w:rsidP="00B32809">
      <w:pPr>
        <w:pStyle w:val="Sarah2"/>
        <w:jc w:val="both"/>
        <w:rPr>
          <w:rFonts w:cs="Arial"/>
          <w:sz w:val="22"/>
          <w:szCs w:val="22"/>
        </w:rPr>
      </w:pPr>
    </w:p>
    <w:p w14:paraId="63EFE465" w14:textId="77777777" w:rsidR="004228B6" w:rsidRDefault="004228B6" w:rsidP="00B32809">
      <w:pPr>
        <w:pStyle w:val="Sarah2"/>
        <w:jc w:val="both"/>
        <w:rPr>
          <w:rFonts w:cs="Arial"/>
          <w:sz w:val="22"/>
          <w:szCs w:val="22"/>
        </w:rPr>
      </w:pPr>
    </w:p>
    <w:p w14:paraId="4FDC83F7" w14:textId="77777777" w:rsidR="004228B6" w:rsidRDefault="004228B6" w:rsidP="00B32809">
      <w:pPr>
        <w:pStyle w:val="Sarah2"/>
        <w:jc w:val="both"/>
        <w:rPr>
          <w:rFonts w:cs="Arial"/>
          <w:sz w:val="22"/>
          <w:szCs w:val="22"/>
        </w:rPr>
      </w:pPr>
    </w:p>
    <w:p w14:paraId="24297135" w14:textId="77777777" w:rsidR="004228B6" w:rsidRDefault="004228B6" w:rsidP="00B32809">
      <w:pPr>
        <w:pStyle w:val="Sarah2"/>
        <w:jc w:val="both"/>
        <w:rPr>
          <w:rFonts w:cs="Arial"/>
          <w:sz w:val="22"/>
          <w:szCs w:val="22"/>
        </w:rPr>
      </w:pPr>
    </w:p>
    <w:p w14:paraId="52C56D41" w14:textId="77777777" w:rsidR="004228B6" w:rsidRDefault="004228B6" w:rsidP="00B32809">
      <w:pPr>
        <w:pStyle w:val="Sarah2"/>
        <w:jc w:val="both"/>
        <w:rPr>
          <w:rFonts w:cs="Arial"/>
          <w:sz w:val="22"/>
          <w:szCs w:val="22"/>
        </w:rPr>
      </w:pPr>
    </w:p>
    <w:p w14:paraId="5C4B8D77" w14:textId="17117171" w:rsidR="00684228" w:rsidRDefault="00360142" w:rsidP="00684228">
      <w:pPr>
        <w:pStyle w:val="Sarah2"/>
        <w:jc w:val="both"/>
        <w:rPr>
          <w:rFonts w:cs="Arial"/>
          <w:sz w:val="22"/>
          <w:szCs w:val="22"/>
        </w:rPr>
      </w:pPr>
      <w:r w:rsidRPr="00360142">
        <w:rPr>
          <w:rFonts w:cs="Arial"/>
          <w:sz w:val="22"/>
          <w:szCs w:val="22"/>
        </w:rPr>
        <w:t>About Warmer Homes London</w:t>
      </w:r>
      <w:r>
        <w:rPr>
          <w:rFonts w:cs="Arial"/>
          <w:sz w:val="22"/>
          <w:szCs w:val="22"/>
        </w:rPr>
        <w:t>:</w:t>
      </w:r>
    </w:p>
    <w:p w14:paraId="264C2883" w14:textId="77777777" w:rsidR="00360142" w:rsidRDefault="00360142" w:rsidP="00684228">
      <w:pPr>
        <w:pStyle w:val="Sarah2"/>
        <w:jc w:val="both"/>
        <w:rPr>
          <w:rFonts w:cs="Arial"/>
          <w:sz w:val="22"/>
          <w:szCs w:val="22"/>
        </w:rPr>
      </w:pPr>
    </w:p>
    <w:p w14:paraId="597EF003" w14:textId="77777777" w:rsidR="00684228" w:rsidRPr="00684228" w:rsidRDefault="00684228" w:rsidP="00684228">
      <w:pPr>
        <w:pStyle w:val="Sarah2"/>
        <w:rPr>
          <w:rFonts w:cs="Arial"/>
          <w:b w:val="0"/>
          <w:sz w:val="22"/>
          <w:szCs w:val="22"/>
        </w:rPr>
      </w:pPr>
      <w:r w:rsidRPr="00684228">
        <w:rPr>
          <w:rFonts w:cs="Arial"/>
          <w:b w:val="0"/>
          <w:sz w:val="22"/>
          <w:szCs w:val="22"/>
        </w:rPr>
        <w:t>Warmer Homes London (WHL) is a partnership between the Mayor of London and London Councils, established to make Londoners' homes healthier, greener, and more affordable to heat. We work collaboratively across boroughs, government, and delivery partners to accelerate the decarbonisation of homes and improve outcomes for residents.</w:t>
      </w:r>
    </w:p>
    <w:p w14:paraId="75CA7E80" w14:textId="77777777" w:rsidR="00684228" w:rsidRPr="00684228" w:rsidRDefault="00684228" w:rsidP="00684228">
      <w:pPr>
        <w:pStyle w:val="Sarah2"/>
        <w:rPr>
          <w:rFonts w:cs="Arial"/>
          <w:b w:val="0"/>
          <w:sz w:val="22"/>
          <w:szCs w:val="22"/>
        </w:rPr>
      </w:pPr>
    </w:p>
    <w:p w14:paraId="7463E56A" w14:textId="77777777" w:rsidR="00684228" w:rsidRDefault="00684228" w:rsidP="00684228">
      <w:pPr>
        <w:pStyle w:val="Sarah2"/>
        <w:jc w:val="both"/>
        <w:rPr>
          <w:rFonts w:cs="Arial"/>
          <w:b w:val="0"/>
          <w:sz w:val="22"/>
          <w:szCs w:val="22"/>
        </w:rPr>
      </w:pPr>
      <w:r w:rsidRPr="00684228">
        <w:rPr>
          <w:rFonts w:cs="Arial"/>
          <w:b w:val="0"/>
          <w:sz w:val="22"/>
          <w:szCs w:val="22"/>
        </w:rPr>
        <w:t>As our organisation grows, we are undertaking a significant programme of organisational change to support the transition of major retrofit and grant delivery functions into Warmer Homes London.</w:t>
      </w:r>
    </w:p>
    <w:p w14:paraId="3210D7F3" w14:textId="77777777" w:rsidR="00684228" w:rsidRDefault="00684228" w:rsidP="00B32809">
      <w:pPr>
        <w:pStyle w:val="Sarah2"/>
        <w:jc w:val="both"/>
        <w:rPr>
          <w:rFonts w:cs="Arial"/>
          <w:sz w:val="22"/>
          <w:szCs w:val="22"/>
        </w:rPr>
      </w:pPr>
    </w:p>
    <w:p w14:paraId="7E3A62EB" w14:textId="77777777" w:rsidR="009C5BF5" w:rsidRDefault="009C5BF5" w:rsidP="00B32809">
      <w:pPr>
        <w:pStyle w:val="Sarah2"/>
        <w:jc w:val="both"/>
        <w:rPr>
          <w:rFonts w:cs="Arial"/>
          <w:sz w:val="22"/>
          <w:szCs w:val="22"/>
        </w:rPr>
      </w:pPr>
    </w:p>
    <w:p w14:paraId="22E8D310" w14:textId="399E0534" w:rsidR="00B32809" w:rsidRDefault="00B32809" w:rsidP="00B32809">
      <w:pPr>
        <w:pStyle w:val="Sarah2"/>
        <w:jc w:val="both"/>
        <w:rPr>
          <w:rFonts w:cs="Arial"/>
          <w:sz w:val="22"/>
          <w:szCs w:val="22"/>
        </w:rPr>
      </w:pPr>
      <w:r w:rsidRPr="00B32809">
        <w:rPr>
          <w:rFonts w:cs="Arial"/>
          <w:sz w:val="22"/>
          <w:szCs w:val="22"/>
        </w:rPr>
        <w:t>Overall Purpose of Job</w:t>
      </w:r>
      <w:r w:rsidR="00B12CA3">
        <w:rPr>
          <w:rFonts w:cs="Arial"/>
          <w:sz w:val="22"/>
          <w:szCs w:val="22"/>
        </w:rPr>
        <w:t>:</w:t>
      </w:r>
      <w:r w:rsidRPr="00B32809">
        <w:rPr>
          <w:rFonts w:cs="Arial"/>
          <w:sz w:val="22"/>
          <w:szCs w:val="22"/>
        </w:rPr>
        <w:t xml:space="preserve"> </w:t>
      </w:r>
    </w:p>
    <w:p w14:paraId="66CA8975" w14:textId="0900E0ED" w:rsidR="00B32809" w:rsidRDefault="00B32809" w:rsidP="00A109B8">
      <w:pPr>
        <w:pStyle w:val="Sarah2"/>
        <w:jc w:val="both"/>
        <w:rPr>
          <w:rFonts w:cs="Arial"/>
          <w:sz w:val="22"/>
          <w:szCs w:val="22"/>
        </w:rPr>
      </w:pPr>
    </w:p>
    <w:p w14:paraId="4F465DC6" w14:textId="77777777" w:rsidR="00152C83" w:rsidRPr="00152C83" w:rsidRDefault="00152C83" w:rsidP="00152C83">
      <w:pPr>
        <w:pStyle w:val="Sarah2"/>
        <w:rPr>
          <w:rFonts w:cs="Arial"/>
          <w:b w:val="0"/>
          <w:sz w:val="22"/>
          <w:szCs w:val="22"/>
        </w:rPr>
      </w:pPr>
      <w:r w:rsidRPr="00152C83">
        <w:rPr>
          <w:rFonts w:cs="Arial"/>
          <w:b w:val="0"/>
          <w:sz w:val="22"/>
          <w:szCs w:val="22"/>
        </w:rPr>
        <w:t>The Retrofit Delivery Officer supports the successful delivery of London's Warm Homes: Social Housing Fund Wave 3 programme. Working with 26 organisations that have come together to form a strategic partnership, the role helps consortium members overcome delivery challenges, maximise grant funding, share learning and adopt best practice. The post plays a key role in shaping and continuously improving the retrofit delivery support service, while coordinating operational forums, such as Partnership Delivery Groups, to support collaboration, solution sharing and effective programme delivery.</w:t>
      </w:r>
    </w:p>
    <w:p w14:paraId="0E430459" w14:textId="77777777" w:rsidR="003E6928" w:rsidRDefault="003E6928" w:rsidP="00E94056">
      <w:pPr>
        <w:pStyle w:val="Sarah2"/>
        <w:jc w:val="both"/>
        <w:rPr>
          <w:rFonts w:cs="Arial"/>
          <w:sz w:val="22"/>
          <w:szCs w:val="22"/>
        </w:rPr>
      </w:pPr>
    </w:p>
    <w:p w14:paraId="1AB97557" w14:textId="21608109" w:rsidR="00B32809" w:rsidRDefault="00B32809" w:rsidP="00E94056">
      <w:pPr>
        <w:pStyle w:val="Sarah2"/>
        <w:jc w:val="both"/>
        <w:rPr>
          <w:rFonts w:cs="Arial"/>
          <w:sz w:val="22"/>
          <w:szCs w:val="22"/>
        </w:rPr>
      </w:pPr>
      <w:r w:rsidRPr="00B32809">
        <w:rPr>
          <w:rFonts w:cs="Arial"/>
          <w:sz w:val="22"/>
          <w:szCs w:val="22"/>
        </w:rPr>
        <w:t>Key Tasks and Accountabilities:</w:t>
      </w:r>
    </w:p>
    <w:p w14:paraId="57D758D4" w14:textId="77777777" w:rsidR="00D62604" w:rsidRDefault="00D62604" w:rsidP="00B32809">
      <w:pPr>
        <w:pStyle w:val="Sarah2"/>
        <w:jc w:val="both"/>
        <w:rPr>
          <w:rFonts w:cs="Arial"/>
          <w:b w:val="0"/>
          <w:i/>
          <w:sz w:val="22"/>
          <w:szCs w:val="22"/>
        </w:rPr>
      </w:pPr>
    </w:p>
    <w:p w14:paraId="7B77AF21" w14:textId="77777777" w:rsidR="00B32809" w:rsidRDefault="00B32809" w:rsidP="00B32809">
      <w:pPr>
        <w:pStyle w:val="Sarah2"/>
        <w:jc w:val="both"/>
        <w:rPr>
          <w:rFonts w:cs="Arial"/>
          <w:b w:val="0"/>
          <w:i/>
          <w:sz w:val="22"/>
          <w:szCs w:val="22"/>
        </w:rPr>
      </w:pPr>
      <w:r w:rsidRPr="0097728F">
        <w:rPr>
          <w:rFonts w:cs="Arial"/>
          <w:b w:val="0"/>
          <w:i/>
          <w:sz w:val="22"/>
          <w:szCs w:val="22"/>
        </w:rPr>
        <w:t>Key tasks and accountabilities are intended to be a guide to the range and level of work expected of the post holder.</w:t>
      </w:r>
      <w:r w:rsidR="00472DD3" w:rsidRPr="0097728F">
        <w:rPr>
          <w:rFonts w:cs="Arial"/>
          <w:b w:val="0"/>
          <w:i/>
          <w:sz w:val="22"/>
          <w:szCs w:val="22"/>
        </w:rPr>
        <w:t xml:space="preserve"> </w:t>
      </w:r>
      <w:r w:rsidRPr="0097728F">
        <w:rPr>
          <w:rFonts w:cs="Arial"/>
          <w:b w:val="0"/>
          <w:i/>
          <w:sz w:val="22"/>
          <w:szCs w:val="22"/>
        </w:rPr>
        <w:t xml:space="preserve">This is not an exhaustive list of all tasks that may fall to the post holder and employees will be expected to carry out such other reasonable duties which may be required from time to time. </w:t>
      </w:r>
    </w:p>
    <w:p w14:paraId="250FD977" w14:textId="77777777" w:rsidR="00DD47C8" w:rsidRDefault="00DD47C8" w:rsidP="00B32809">
      <w:pPr>
        <w:pStyle w:val="Sarah2"/>
        <w:jc w:val="both"/>
        <w:rPr>
          <w:rFonts w:cs="Arial"/>
          <w:b w:val="0"/>
          <w:i/>
          <w:sz w:val="22"/>
          <w:szCs w:val="22"/>
        </w:rPr>
      </w:pPr>
    </w:p>
    <w:p w14:paraId="1C65D79B" w14:textId="4DE4AD53" w:rsidR="00DD47C8" w:rsidRPr="00152C83" w:rsidRDefault="00DD47C8" w:rsidP="00152C83">
      <w:pPr>
        <w:pStyle w:val="Sarah2"/>
        <w:rPr>
          <w:rFonts w:cs="Arial"/>
          <w:bCs/>
          <w:sz w:val="22"/>
          <w:szCs w:val="22"/>
        </w:rPr>
      </w:pPr>
      <w:r w:rsidRPr="00152C83">
        <w:rPr>
          <w:rFonts w:cs="Arial"/>
          <w:bCs/>
          <w:sz w:val="22"/>
          <w:szCs w:val="22"/>
        </w:rPr>
        <w:t>1.</w:t>
      </w:r>
      <w:r w:rsidR="00152C83" w:rsidRPr="00152C83">
        <w:rPr>
          <w:rFonts w:cs="Arial"/>
          <w:bCs/>
          <w:sz w:val="22"/>
          <w:szCs w:val="22"/>
        </w:rPr>
        <w:t xml:space="preserve"> </w:t>
      </w:r>
      <w:r w:rsidRPr="00152C83">
        <w:rPr>
          <w:rFonts w:cs="Arial"/>
          <w:bCs/>
          <w:sz w:val="22"/>
          <w:szCs w:val="22"/>
        </w:rPr>
        <w:t>General</w:t>
      </w:r>
    </w:p>
    <w:p w14:paraId="0A0D0DBC" w14:textId="77777777" w:rsidR="00DD47C8" w:rsidRPr="00152C83" w:rsidRDefault="00DD47C8" w:rsidP="00152C83">
      <w:pPr>
        <w:pStyle w:val="Sarah2"/>
        <w:numPr>
          <w:ilvl w:val="0"/>
          <w:numId w:val="16"/>
        </w:numPr>
        <w:rPr>
          <w:rFonts w:cs="Arial"/>
          <w:b w:val="0"/>
          <w:sz w:val="22"/>
          <w:szCs w:val="22"/>
        </w:rPr>
      </w:pPr>
      <w:r w:rsidRPr="00152C83">
        <w:rPr>
          <w:rFonts w:cs="Arial"/>
          <w:b w:val="0"/>
          <w:sz w:val="22"/>
          <w:szCs w:val="22"/>
        </w:rPr>
        <w:t xml:space="preserve">Assist the Retrofit Delivery Programme Manager as required to ensure that consortium members are equipped to meet their commitments under the grant funding agreements for a retrofit programme. </w:t>
      </w:r>
    </w:p>
    <w:p w14:paraId="392E5F9E" w14:textId="77777777" w:rsidR="00152C83" w:rsidRDefault="00DD47C8" w:rsidP="00152C83">
      <w:pPr>
        <w:pStyle w:val="Sarah2"/>
        <w:numPr>
          <w:ilvl w:val="0"/>
          <w:numId w:val="16"/>
        </w:numPr>
        <w:rPr>
          <w:rFonts w:cs="Arial"/>
          <w:b w:val="0"/>
          <w:sz w:val="22"/>
          <w:szCs w:val="22"/>
        </w:rPr>
      </w:pPr>
      <w:r w:rsidRPr="00152C83">
        <w:rPr>
          <w:rFonts w:cs="Arial"/>
          <w:b w:val="0"/>
          <w:sz w:val="22"/>
          <w:szCs w:val="22"/>
        </w:rPr>
        <w:t xml:space="preserve">Act as a liaison between consortium members and internal stakeholders to ensure that reporting requirements and strategic objectives are achieved in a timely and efficient manner. </w:t>
      </w:r>
    </w:p>
    <w:p w14:paraId="42AB2479" w14:textId="5DD7C1B0" w:rsidR="00DD47C8" w:rsidRDefault="00DD47C8" w:rsidP="00152C83">
      <w:pPr>
        <w:pStyle w:val="Sarah2"/>
        <w:numPr>
          <w:ilvl w:val="0"/>
          <w:numId w:val="16"/>
        </w:numPr>
        <w:rPr>
          <w:rFonts w:cs="Arial"/>
          <w:b w:val="0"/>
          <w:sz w:val="22"/>
          <w:szCs w:val="22"/>
        </w:rPr>
      </w:pPr>
      <w:r w:rsidRPr="00152C83">
        <w:rPr>
          <w:rFonts w:cs="Arial"/>
          <w:b w:val="0"/>
          <w:sz w:val="22"/>
          <w:szCs w:val="22"/>
        </w:rPr>
        <w:t>Offer guidance to partners on best practices, troubleshooting delivery challenges, and aligning efforts with strategic goals, such as scale-up, low carbon heating, and innovation.</w:t>
      </w:r>
    </w:p>
    <w:p w14:paraId="67356937" w14:textId="77777777" w:rsidR="00152C83" w:rsidRPr="00152C83" w:rsidRDefault="00152C83" w:rsidP="00152C83">
      <w:pPr>
        <w:pStyle w:val="Sarah2"/>
        <w:ind w:left="720"/>
        <w:rPr>
          <w:rFonts w:cs="Arial"/>
          <w:b w:val="0"/>
          <w:sz w:val="22"/>
          <w:szCs w:val="22"/>
        </w:rPr>
      </w:pPr>
    </w:p>
    <w:p w14:paraId="3AA31CE9" w14:textId="0A477D27" w:rsidR="00DD47C8" w:rsidRPr="00152C83" w:rsidRDefault="00152C83" w:rsidP="00152C83">
      <w:pPr>
        <w:pStyle w:val="Sarah2"/>
        <w:rPr>
          <w:rFonts w:cs="Arial"/>
          <w:bCs/>
          <w:sz w:val="22"/>
          <w:szCs w:val="22"/>
        </w:rPr>
      </w:pPr>
      <w:r w:rsidRPr="00152C83">
        <w:rPr>
          <w:rFonts w:cs="Arial"/>
          <w:bCs/>
          <w:sz w:val="22"/>
          <w:szCs w:val="22"/>
        </w:rPr>
        <w:t xml:space="preserve">2. </w:t>
      </w:r>
      <w:r w:rsidR="00DD47C8" w:rsidRPr="00152C83">
        <w:rPr>
          <w:rFonts w:cs="Arial"/>
          <w:bCs/>
          <w:sz w:val="22"/>
          <w:szCs w:val="22"/>
        </w:rPr>
        <w:t>Teamwork</w:t>
      </w:r>
    </w:p>
    <w:p w14:paraId="1E98E027" w14:textId="31F53D70" w:rsidR="00DD47C8" w:rsidRPr="00152C83" w:rsidRDefault="00DD47C8" w:rsidP="00152C83">
      <w:pPr>
        <w:pStyle w:val="Sarah2"/>
        <w:numPr>
          <w:ilvl w:val="0"/>
          <w:numId w:val="16"/>
        </w:numPr>
        <w:rPr>
          <w:rFonts w:cs="Arial"/>
          <w:b w:val="0"/>
          <w:sz w:val="22"/>
          <w:szCs w:val="22"/>
        </w:rPr>
      </w:pPr>
      <w:r w:rsidRPr="00152C83">
        <w:rPr>
          <w:rFonts w:cs="Arial"/>
          <w:b w:val="0"/>
          <w:sz w:val="22"/>
          <w:szCs w:val="22"/>
        </w:rPr>
        <w:t>Work closely with Partners on a day-to-day basis to support timely delivery and the achievement of programme objectives.</w:t>
      </w:r>
    </w:p>
    <w:p w14:paraId="69DBF2E9" w14:textId="377E177D" w:rsidR="00DD47C8" w:rsidRPr="00152C83" w:rsidRDefault="00DD47C8" w:rsidP="00152C83">
      <w:pPr>
        <w:pStyle w:val="Sarah2"/>
        <w:numPr>
          <w:ilvl w:val="0"/>
          <w:numId w:val="16"/>
        </w:numPr>
        <w:rPr>
          <w:rFonts w:cs="Arial"/>
          <w:b w:val="0"/>
          <w:sz w:val="22"/>
          <w:szCs w:val="22"/>
        </w:rPr>
      </w:pPr>
      <w:r w:rsidRPr="00152C83">
        <w:rPr>
          <w:rFonts w:cs="Arial"/>
          <w:b w:val="0"/>
          <w:sz w:val="22"/>
          <w:szCs w:val="22"/>
        </w:rPr>
        <w:t xml:space="preserve">Monitor and support the progress of retrofit across two operational groups by maintaining clear communication and providing solutions to operational challenges. </w:t>
      </w:r>
    </w:p>
    <w:p w14:paraId="3602BE12" w14:textId="77A898EB" w:rsidR="00DD47C8" w:rsidRPr="00152C83" w:rsidRDefault="00DD47C8" w:rsidP="00152C83">
      <w:pPr>
        <w:pStyle w:val="Sarah2"/>
        <w:numPr>
          <w:ilvl w:val="0"/>
          <w:numId w:val="16"/>
        </w:numPr>
        <w:rPr>
          <w:rFonts w:cs="Arial"/>
          <w:b w:val="0"/>
          <w:sz w:val="22"/>
          <w:szCs w:val="22"/>
        </w:rPr>
      </w:pPr>
      <w:r w:rsidRPr="00152C83">
        <w:rPr>
          <w:rFonts w:cs="Arial"/>
          <w:b w:val="0"/>
          <w:sz w:val="22"/>
          <w:szCs w:val="22"/>
        </w:rPr>
        <w:lastRenderedPageBreak/>
        <w:t>Participate in regular team meetings to share insights, risks, and options for member support.</w:t>
      </w:r>
    </w:p>
    <w:p w14:paraId="24141B79" w14:textId="77777777" w:rsidR="00152C83" w:rsidRDefault="00DD47C8" w:rsidP="00152C83">
      <w:pPr>
        <w:pStyle w:val="Sarah2"/>
        <w:numPr>
          <w:ilvl w:val="0"/>
          <w:numId w:val="16"/>
        </w:numPr>
        <w:rPr>
          <w:rFonts w:cs="Arial"/>
          <w:b w:val="0"/>
          <w:sz w:val="22"/>
          <w:szCs w:val="22"/>
        </w:rPr>
      </w:pPr>
      <w:r w:rsidRPr="00152C83">
        <w:rPr>
          <w:rFonts w:cs="Arial"/>
          <w:b w:val="0"/>
          <w:sz w:val="22"/>
          <w:szCs w:val="22"/>
        </w:rPr>
        <w:t>Model and uphold a collaborative, agile and ambitious organisation culture through behaviours and activities.</w:t>
      </w:r>
    </w:p>
    <w:p w14:paraId="5C840704" w14:textId="08BF6F5C" w:rsidR="00152C83" w:rsidRPr="00152C83" w:rsidRDefault="00DD47C8" w:rsidP="00152C83">
      <w:pPr>
        <w:pStyle w:val="Sarah2"/>
        <w:numPr>
          <w:ilvl w:val="0"/>
          <w:numId w:val="16"/>
        </w:numPr>
        <w:rPr>
          <w:rFonts w:cs="Arial"/>
          <w:b w:val="0"/>
          <w:sz w:val="22"/>
          <w:szCs w:val="22"/>
        </w:rPr>
      </w:pPr>
      <w:r w:rsidRPr="00152C83">
        <w:rPr>
          <w:rFonts w:cs="Arial"/>
          <w:b w:val="0"/>
          <w:sz w:val="22"/>
          <w:szCs w:val="22"/>
        </w:rPr>
        <w:t>Deputise for the Delivery Programme Manager as required.</w:t>
      </w:r>
    </w:p>
    <w:p w14:paraId="474E0D79" w14:textId="77777777" w:rsidR="00152C83" w:rsidRDefault="00152C83" w:rsidP="00152C83">
      <w:pPr>
        <w:pStyle w:val="Sarah2"/>
        <w:rPr>
          <w:rFonts w:cs="Arial"/>
          <w:b w:val="0"/>
          <w:sz w:val="22"/>
          <w:szCs w:val="22"/>
        </w:rPr>
      </w:pPr>
    </w:p>
    <w:p w14:paraId="4AC0AE32" w14:textId="52BF13F9" w:rsidR="00DD47C8" w:rsidRPr="00152C83" w:rsidRDefault="00152C83" w:rsidP="00152C83">
      <w:pPr>
        <w:pStyle w:val="Sarah2"/>
        <w:rPr>
          <w:rFonts w:cs="Arial"/>
          <w:bCs/>
          <w:sz w:val="22"/>
          <w:szCs w:val="22"/>
        </w:rPr>
      </w:pPr>
      <w:r w:rsidRPr="00152C83">
        <w:rPr>
          <w:rFonts w:cs="Arial"/>
          <w:bCs/>
          <w:sz w:val="22"/>
          <w:szCs w:val="22"/>
        </w:rPr>
        <w:t xml:space="preserve">3. </w:t>
      </w:r>
      <w:r w:rsidR="00DD47C8" w:rsidRPr="00152C83">
        <w:rPr>
          <w:rFonts w:cs="Arial"/>
          <w:bCs/>
          <w:sz w:val="22"/>
          <w:szCs w:val="22"/>
        </w:rPr>
        <w:t>Governance, compliance and reporting</w:t>
      </w:r>
    </w:p>
    <w:p w14:paraId="5CE7A2AF" w14:textId="32B018D4" w:rsidR="00DD47C8" w:rsidRPr="00152C83" w:rsidRDefault="00DD47C8" w:rsidP="00152C83">
      <w:pPr>
        <w:pStyle w:val="Sarah2"/>
        <w:numPr>
          <w:ilvl w:val="0"/>
          <w:numId w:val="19"/>
        </w:numPr>
        <w:rPr>
          <w:rFonts w:cs="Arial"/>
          <w:b w:val="0"/>
          <w:sz w:val="22"/>
          <w:szCs w:val="22"/>
        </w:rPr>
      </w:pPr>
      <w:r w:rsidRPr="00152C83">
        <w:rPr>
          <w:rFonts w:cs="Arial"/>
          <w:b w:val="0"/>
          <w:sz w:val="22"/>
          <w:szCs w:val="22"/>
        </w:rPr>
        <w:t xml:space="preserve">Drawing on close awareness of </w:t>
      </w:r>
      <w:r w:rsidR="00152C83">
        <w:rPr>
          <w:rFonts w:cs="Arial"/>
          <w:b w:val="0"/>
          <w:sz w:val="22"/>
          <w:szCs w:val="22"/>
        </w:rPr>
        <w:t>p</w:t>
      </w:r>
      <w:r w:rsidRPr="00152C83">
        <w:rPr>
          <w:rFonts w:cs="Arial"/>
          <w:b w:val="0"/>
          <w:sz w:val="22"/>
          <w:szCs w:val="22"/>
        </w:rPr>
        <w:t>artner delivery progress gained through the role, to contribute to and ensure partners contribute to transparent communication across the partnership.</w:t>
      </w:r>
    </w:p>
    <w:p w14:paraId="3D58EA57" w14:textId="5A01D9DD" w:rsidR="00DD47C8" w:rsidRPr="00152C83" w:rsidRDefault="00DD47C8" w:rsidP="00152C83">
      <w:pPr>
        <w:pStyle w:val="Sarah2"/>
        <w:numPr>
          <w:ilvl w:val="0"/>
          <w:numId w:val="19"/>
        </w:numPr>
        <w:rPr>
          <w:rFonts w:cs="Arial"/>
          <w:b w:val="0"/>
          <w:sz w:val="22"/>
          <w:szCs w:val="22"/>
        </w:rPr>
      </w:pPr>
      <w:r w:rsidRPr="00152C83">
        <w:rPr>
          <w:rFonts w:cs="Arial"/>
          <w:b w:val="0"/>
          <w:sz w:val="22"/>
          <w:szCs w:val="22"/>
        </w:rPr>
        <w:t>Uphold and encourage collaboration and transparency in all interactions with consortium members.</w:t>
      </w:r>
    </w:p>
    <w:p w14:paraId="1722F27C" w14:textId="3E064D3F" w:rsidR="00DD47C8" w:rsidRPr="00152C83" w:rsidRDefault="00DD47C8" w:rsidP="00152C83">
      <w:pPr>
        <w:pStyle w:val="Sarah2"/>
        <w:numPr>
          <w:ilvl w:val="0"/>
          <w:numId w:val="19"/>
        </w:numPr>
        <w:rPr>
          <w:rFonts w:cs="Arial"/>
          <w:b w:val="0"/>
          <w:sz w:val="22"/>
          <w:szCs w:val="22"/>
        </w:rPr>
      </w:pPr>
      <w:r w:rsidRPr="00152C83">
        <w:rPr>
          <w:rFonts w:cs="Arial"/>
          <w:b w:val="0"/>
          <w:sz w:val="22"/>
          <w:szCs w:val="22"/>
        </w:rPr>
        <w:t>Support consortium members to adhere to governance frameworks, including decision-making and DESNZ reporting processes.</w:t>
      </w:r>
    </w:p>
    <w:p w14:paraId="32BD4196" w14:textId="0AFB2B6C" w:rsidR="00DD47C8" w:rsidRPr="00152C83" w:rsidRDefault="00DD47C8" w:rsidP="00152C83">
      <w:pPr>
        <w:pStyle w:val="Sarah2"/>
        <w:numPr>
          <w:ilvl w:val="0"/>
          <w:numId w:val="19"/>
        </w:numPr>
        <w:rPr>
          <w:rFonts w:cs="Arial"/>
          <w:b w:val="0"/>
          <w:sz w:val="22"/>
          <w:szCs w:val="22"/>
        </w:rPr>
      </w:pPr>
      <w:r w:rsidRPr="00152C83">
        <w:rPr>
          <w:rFonts w:cs="Arial"/>
          <w:b w:val="0"/>
          <w:sz w:val="22"/>
          <w:szCs w:val="22"/>
        </w:rPr>
        <w:t>Ensure partners are aware of and are complying with reporting obligations. This will involve checking and challenging the qualitative and quantitative data partners report and supporting partners to ensure this is accurate and up to date.</w:t>
      </w:r>
    </w:p>
    <w:p w14:paraId="2189D65C" w14:textId="28B55908" w:rsidR="00DD47C8" w:rsidRDefault="00DD47C8" w:rsidP="00152C83">
      <w:pPr>
        <w:pStyle w:val="Sarah2"/>
        <w:numPr>
          <w:ilvl w:val="0"/>
          <w:numId w:val="19"/>
        </w:numPr>
        <w:rPr>
          <w:rFonts w:cs="Arial"/>
          <w:b w:val="0"/>
          <w:sz w:val="22"/>
          <w:szCs w:val="22"/>
        </w:rPr>
      </w:pPr>
      <w:r w:rsidRPr="00152C83">
        <w:rPr>
          <w:rFonts w:cs="Arial"/>
          <w:b w:val="0"/>
          <w:sz w:val="22"/>
          <w:szCs w:val="22"/>
        </w:rPr>
        <w:t>Facilitate the smooth running of delivery groups and contribute to the preparation of regular progress reports for DESNZ and governance boards</w:t>
      </w:r>
      <w:r w:rsidR="00152C83">
        <w:rPr>
          <w:rFonts w:cs="Arial"/>
          <w:b w:val="0"/>
          <w:sz w:val="22"/>
          <w:szCs w:val="22"/>
        </w:rPr>
        <w:t>.</w:t>
      </w:r>
    </w:p>
    <w:p w14:paraId="15D229A7" w14:textId="77777777" w:rsidR="00152C83" w:rsidRPr="00152C83" w:rsidRDefault="00152C83" w:rsidP="00152C83">
      <w:pPr>
        <w:pStyle w:val="Sarah2"/>
        <w:rPr>
          <w:rFonts w:cs="Arial"/>
          <w:b w:val="0"/>
          <w:sz w:val="22"/>
          <w:szCs w:val="22"/>
        </w:rPr>
      </w:pPr>
    </w:p>
    <w:p w14:paraId="3FF14A1C" w14:textId="6C2043FA" w:rsidR="00DD47C8" w:rsidRPr="00152C83" w:rsidRDefault="00152C83" w:rsidP="00152C83">
      <w:pPr>
        <w:pStyle w:val="Sarah2"/>
        <w:rPr>
          <w:rFonts w:cs="Arial"/>
          <w:bCs/>
          <w:sz w:val="22"/>
          <w:szCs w:val="22"/>
        </w:rPr>
      </w:pPr>
      <w:r>
        <w:rPr>
          <w:rFonts w:cs="Arial"/>
          <w:bCs/>
          <w:sz w:val="22"/>
          <w:szCs w:val="22"/>
        </w:rPr>
        <w:t>4</w:t>
      </w:r>
      <w:r w:rsidR="00DD47C8" w:rsidRPr="00152C83">
        <w:rPr>
          <w:rFonts w:cs="Arial"/>
          <w:bCs/>
          <w:sz w:val="22"/>
          <w:szCs w:val="22"/>
        </w:rPr>
        <w:t>.Operational Management</w:t>
      </w:r>
    </w:p>
    <w:p w14:paraId="26B4E0FA" w14:textId="79DE2363" w:rsidR="00DD47C8" w:rsidRPr="00152C83" w:rsidRDefault="00DD47C8" w:rsidP="00152C83">
      <w:pPr>
        <w:pStyle w:val="Sarah2"/>
        <w:numPr>
          <w:ilvl w:val="0"/>
          <w:numId w:val="20"/>
        </w:numPr>
        <w:rPr>
          <w:rFonts w:cs="Arial"/>
          <w:b w:val="0"/>
          <w:sz w:val="22"/>
          <w:szCs w:val="22"/>
        </w:rPr>
      </w:pPr>
      <w:r w:rsidRPr="00152C83">
        <w:rPr>
          <w:rFonts w:cs="Arial"/>
          <w:b w:val="0"/>
          <w:sz w:val="22"/>
          <w:szCs w:val="22"/>
        </w:rPr>
        <w:t>Undertake day-to-day management of an auditable and robust record of interactions with and advice provided to consortium members.</w:t>
      </w:r>
    </w:p>
    <w:p w14:paraId="04279145" w14:textId="636AEE66" w:rsidR="00DD47C8" w:rsidRPr="00152C83" w:rsidRDefault="00DD47C8" w:rsidP="00152C83">
      <w:pPr>
        <w:pStyle w:val="Sarah2"/>
        <w:numPr>
          <w:ilvl w:val="0"/>
          <w:numId w:val="20"/>
        </w:numPr>
        <w:rPr>
          <w:rFonts w:cs="Arial"/>
          <w:b w:val="0"/>
          <w:sz w:val="22"/>
          <w:szCs w:val="22"/>
        </w:rPr>
      </w:pPr>
      <w:r w:rsidRPr="00152C83">
        <w:rPr>
          <w:rFonts w:cs="Arial"/>
          <w:b w:val="0"/>
          <w:sz w:val="22"/>
          <w:szCs w:val="22"/>
        </w:rPr>
        <w:t>Take responsibility for keeping own knowledge of retrofit best practice, delivery methodologies, regulation, measures, and latest developments within the sector fully up to date.</w:t>
      </w:r>
    </w:p>
    <w:p w14:paraId="7CFCAB40" w14:textId="3762D53B" w:rsidR="00DD47C8" w:rsidRPr="00152C83" w:rsidRDefault="00DD47C8" w:rsidP="00152C83">
      <w:pPr>
        <w:pStyle w:val="Sarah2"/>
        <w:numPr>
          <w:ilvl w:val="0"/>
          <w:numId w:val="20"/>
        </w:numPr>
        <w:rPr>
          <w:rFonts w:cs="Arial"/>
          <w:b w:val="0"/>
          <w:sz w:val="22"/>
          <w:szCs w:val="22"/>
        </w:rPr>
      </w:pPr>
      <w:r w:rsidRPr="00152C83">
        <w:rPr>
          <w:rFonts w:cs="Arial"/>
          <w:b w:val="0"/>
          <w:sz w:val="22"/>
          <w:szCs w:val="22"/>
        </w:rPr>
        <w:t>Provide informed and well-considered advice to consortium members where requested and/or required in relation to challenges, questions, and uncertainties around the delivery of retrofit measures.</w:t>
      </w:r>
    </w:p>
    <w:p w14:paraId="0442B662" w14:textId="07894B15" w:rsidR="00DD47C8" w:rsidRDefault="00DD47C8" w:rsidP="00152C83">
      <w:pPr>
        <w:pStyle w:val="Sarah2"/>
        <w:numPr>
          <w:ilvl w:val="0"/>
          <w:numId w:val="20"/>
        </w:numPr>
        <w:rPr>
          <w:rFonts w:cs="Arial"/>
          <w:b w:val="0"/>
          <w:sz w:val="22"/>
          <w:szCs w:val="22"/>
        </w:rPr>
      </w:pPr>
      <w:r w:rsidRPr="00152C83">
        <w:rPr>
          <w:rFonts w:cs="Arial"/>
          <w:b w:val="0"/>
          <w:sz w:val="22"/>
          <w:szCs w:val="22"/>
        </w:rPr>
        <w:t>Escalate queries, issues, or challenges to the Delivery Programme Manager as required and in a timely manner.</w:t>
      </w:r>
    </w:p>
    <w:p w14:paraId="05BDBAC9" w14:textId="77777777" w:rsidR="00152C83" w:rsidRPr="00152C83" w:rsidRDefault="00152C83" w:rsidP="00152C83">
      <w:pPr>
        <w:pStyle w:val="Sarah2"/>
        <w:rPr>
          <w:rFonts w:cs="Arial"/>
          <w:b w:val="0"/>
          <w:sz w:val="22"/>
          <w:szCs w:val="22"/>
        </w:rPr>
      </w:pPr>
    </w:p>
    <w:p w14:paraId="0E5B7218" w14:textId="65E2B964" w:rsidR="00DD47C8" w:rsidRPr="00152C83" w:rsidRDefault="00152C83" w:rsidP="00152C83">
      <w:pPr>
        <w:pStyle w:val="Sarah2"/>
        <w:rPr>
          <w:rFonts w:cs="Arial"/>
          <w:bCs/>
          <w:sz w:val="22"/>
          <w:szCs w:val="22"/>
        </w:rPr>
      </w:pPr>
      <w:r>
        <w:rPr>
          <w:rFonts w:cs="Arial"/>
          <w:bCs/>
          <w:sz w:val="22"/>
          <w:szCs w:val="22"/>
        </w:rPr>
        <w:t xml:space="preserve">5. </w:t>
      </w:r>
      <w:r w:rsidR="00DD47C8" w:rsidRPr="00152C83">
        <w:rPr>
          <w:rFonts w:cs="Arial"/>
          <w:bCs/>
          <w:sz w:val="22"/>
          <w:szCs w:val="22"/>
        </w:rPr>
        <w:t>Delivery Against Strategic Aims</w:t>
      </w:r>
    </w:p>
    <w:p w14:paraId="5644E7B1" w14:textId="77777777" w:rsidR="00152C83" w:rsidRDefault="00DD47C8" w:rsidP="00152C83">
      <w:pPr>
        <w:pStyle w:val="Sarah2"/>
        <w:numPr>
          <w:ilvl w:val="0"/>
          <w:numId w:val="21"/>
        </w:numPr>
        <w:rPr>
          <w:rFonts w:cs="Arial"/>
          <w:b w:val="0"/>
          <w:sz w:val="22"/>
          <w:szCs w:val="22"/>
        </w:rPr>
      </w:pPr>
      <w:r w:rsidRPr="00152C83">
        <w:rPr>
          <w:rFonts w:cs="Arial"/>
          <w:b w:val="0"/>
          <w:sz w:val="22"/>
          <w:szCs w:val="22"/>
        </w:rPr>
        <w:t xml:space="preserve">The Partnership is committed to a range of strategic goals, including delivery at scale, low carbon heating, preparing for the scale up of retrofit, and innovation within the retrofit sector. </w:t>
      </w:r>
    </w:p>
    <w:p w14:paraId="6534C7CD" w14:textId="2C796285" w:rsidR="00DD47C8" w:rsidRPr="00152C83" w:rsidRDefault="00DD47C8" w:rsidP="00152C83">
      <w:pPr>
        <w:pStyle w:val="Sarah2"/>
        <w:numPr>
          <w:ilvl w:val="0"/>
          <w:numId w:val="21"/>
        </w:numPr>
        <w:rPr>
          <w:rFonts w:cs="Arial"/>
          <w:b w:val="0"/>
          <w:sz w:val="22"/>
          <w:szCs w:val="22"/>
        </w:rPr>
      </w:pPr>
      <w:r w:rsidRPr="00152C83">
        <w:rPr>
          <w:rFonts w:cs="Arial"/>
          <w:b w:val="0"/>
          <w:sz w:val="22"/>
          <w:szCs w:val="22"/>
        </w:rPr>
        <w:t>The Delivery Programme Officer will:</w:t>
      </w:r>
    </w:p>
    <w:p w14:paraId="34E1EF72" w14:textId="1AED9292" w:rsidR="00DD47C8" w:rsidRPr="00152C83" w:rsidRDefault="00DD47C8" w:rsidP="00152C83">
      <w:pPr>
        <w:pStyle w:val="Sarah2"/>
        <w:numPr>
          <w:ilvl w:val="1"/>
          <w:numId w:val="21"/>
        </w:numPr>
        <w:rPr>
          <w:rFonts w:cs="Arial"/>
          <w:b w:val="0"/>
          <w:sz w:val="22"/>
          <w:szCs w:val="22"/>
        </w:rPr>
      </w:pPr>
      <w:r w:rsidRPr="00152C83">
        <w:rPr>
          <w:rFonts w:cs="Arial"/>
          <w:b w:val="0"/>
          <w:sz w:val="22"/>
          <w:szCs w:val="22"/>
        </w:rPr>
        <w:t>Provide project support for a range of in-flight support projects already commissioned to help the Partnership meet these aims are delivered on time, in budget, and to the highest quality.</w:t>
      </w:r>
    </w:p>
    <w:p w14:paraId="5AABB870" w14:textId="0FEE8025" w:rsidR="00DD47C8" w:rsidRPr="00152C83" w:rsidRDefault="00DD47C8" w:rsidP="00152C83">
      <w:pPr>
        <w:pStyle w:val="Sarah2"/>
        <w:numPr>
          <w:ilvl w:val="1"/>
          <w:numId w:val="21"/>
        </w:numPr>
        <w:rPr>
          <w:rFonts w:cs="Arial"/>
          <w:b w:val="0"/>
          <w:sz w:val="22"/>
          <w:szCs w:val="22"/>
        </w:rPr>
      </w:pPr>
      <w:r w:rsidRPr="00152C83">
        <w:rPr>
          <w:rFonts w:cs="Arial"/>
          <w:b w:val="0"/>
          <w:sz w:val="22"/>
          <w:szCs w:val="22"/>
        </w:rPr>
        <w:t>Collaborate with Partners to ensure they are deriving best value from the outputs delivered by these projects, and report back on the utility of the outputs to the Partnership through its governance structure.</w:t>
      </w:r>
    </w:p>
    <w:p w14:paraId="08CF7A3B" w14:textId="3B2DB4BA" w:rsidR="00DD47C8" w:rsidRPr="00152C83" w:rsidRDefault="00DD47C8" w:rsidP="00152C83">
      <w:pPr>
        <w:pStyle w:val="Sarah2"/>
        <w:numPr>
          <w:ilvl w:val="1"/>
          <w:numId w:val="21"/>
        </w:numPr>
        <w:rPr>
          <w:rFonts w:cs="Arial"/>
          <w:b w:val="0"/>
          <w:sz w:val="22"/>
          <w:szCs w:val="22"/>
        </w:rPr>
      </w:pPr>
      <w:r w:rsidRPr="00152C83">
        <w:rPr>
          <w:rFonts w:cs="Arial"/>
          <w:b w:val="0"/>
          <w:sz w:val="22"/>
          <w:szCs w:val="22"/>
        </w:rPr>
        <w:t xml:space="preserve">Contribute to identifying opportunities for new projects that could enhance the </w:t>
      </w:r>
      <w:r w:rsidR="00152C83">
        <w:rPr>
          <w:rFonts w:cs="Arial"/>
          <w:b w:val="0"/>
          <w:sz w:val="22"/>
          <w:szCs w:val="22"/>
        </w:rPr>
        <w:t>P</w:t>
      </w:r>
      <w:r w:rsidRPr="00152C83">
        <w:rPr>
          <w:rFonts w:cs="Arial"/>
          <w:b w:val="0"/>
          <w:sz w:val="22"/>
          <w:szCs w:val="22"/>
        </w:rPr>
        <w:t>artnership’s delivery capacity, ensuring alignment with long-term decarbonisation and retrofit objectives.</w:t>
      </w:r>
    </w:p>
    <w:p w14:paraId="17BEA637" w14:textId="77777777" w:rsidR="00152C83" w:rsidRDefault="00DD47C8" w:rsidP="00152C83">
      <w:pPr>
        <w:pStyle w:val="Sarah2"/>
        <w:numPr>
          <w:ilvl w:val="0"/>
          <w:numId w:val="21"/>
        </w:numPr>
        <w:rPr>
          <w:rFonts w:cs="Arial"/>
          <w:b w:val="0"/>
          <w:sz w:val="22"/>
          <w:szCs w:val="22"/>
        </w:rPr>
      </w:pPr>
      <w:r w:rsidRPr="00152C83">
        <w:rPr>
          <w:rFonts w:cs="Arial"/>
          <w:b w:val="0"/>
          <w:sz w:val="22"/>
          <w:szCs w:val="22"/>
        </w:rPr>
        <w:lastRenderedPageBreak/>
        <w:t>As deemed appropriate, and as directed by the Delivery Programme Manager, manage projects that seek to contribute to Warmer Homes London’s strategic aims, from inception through to utilisation stage in line with Warmer Homes London governance processes.</w:t>
      </w:r>
    </w:p>
    <w:p w14:paraId="03388CEF" w14:textId="77777777" w:rsidR="00152C83" w:rsidRDefault="00152C83" w:rsidP="00152C83">
      <w:pPr>
        <w:pStyle w:val="Sarah2"/>
        <w:ind w:left="720"/>
        <w:rPr>
          <w:rFonts w:cs="Arial"/>
          <w:b w:val="0"/>
          <w:sz w:val="22"/>
          <w:szCs w:val="22"/>
        </w:rPr>
      </w:pPr>
    </w:p>
    <w:p w14:paraId="42D0C44F" w14:textId="7366874B" w:rsidR="00DD47C8" w:rsidRPr="00152C83" w:rsidRDefault="00152C83" w:rsidP="00152C83">
      <w:pPr>
        <w:pStyle w:val="Sarah2"/>
        <w:rPr>
          <w:rFonts w:cs="Arial"/>
          <w:bCs/>
          <w:sz w:val="22"/>
          <w:szCs w:val="22"/>
        </w:rPr>
      </w:pPr>
      <w:r>
        <w:rPr>
          <w:rFonts w:cs="Arial"/>
          <w:bCs/>
          <w:sz w:val="22"/>
          <w:szCs w:val="22"/>
        </w:rPr>
        <w:t xml:space="preserve">6. </w:t>
      </w:r>
      <w:r w:rsidR="00DD47C8" w:rsidRPr="00152C83">
        <w:rPr>
          <w:rFonts w:cs="Arial"/>
          <w:bCs/>
          <w:sz w:val="22"/>
          <w:szCs w:val="22"/>
        </w:rPr>
        <w:t>Collaboration</w:t>
      </w:r>
    </w:p>
    <w:p w14:paraId="5E07D76D" w14:textId="4CC9BCA8" w:rsidR="00DD47C8" w:rsidRPr="00152C83" w:rsidRDefault="00DD47C8" w:rsidP="00152C83">
      <w:pPr>
        <w:pStyle w:val="Sarah2"/>
        <w:numPr>
          <w:ilvl w:val="0"/>
          <w:numId w:val="17"/>
        </w:numPr>
        <w:rPr>
          <w:rFonts w:cs="Arial"/>
          <w:b w:val="0"/>
          <w:sz w:val="22"/>
          <w:szCs w:val="22"/>
        </w:rPr>
      </w:pPr>
      <w:r w:rsidRPr="00152C83">
        <w:rPr>
          <w:rFonts w:cs="Arial"/>
          <w:b w:val="0"/>
          <w:sz w:val="22"/>
          <w:szCs w:val="22"/>
        </w:rPr>
        <w:t>Develop and maintain operational relationships with members to support smooth collaboration, problem solving, and maintenance of the delivery programme.</w:t>
      </w:r>
    </w:p>
    <w:p w14:paraId="6DE04A6F" w14:textId="1E4921B3" w:rsidR="00DD47C8" w:rsidRPr="00152C83" w:rsidRDefault="00DD47C8" w:rsidP="00152C83">
      <w:pPr>
        <w:pStyle w:val="Sarah2"/>
        <w:numPr>
          <w:ilvl w:val="0"/>
          <w:numId w:val="17"/>
        </w:numPr>
        <w:rPr>
          <w:rFonts w:cs="Arial"/>
          <w:b w:val="0"/>
          <w:sz w:val="22"/>
          <w:szCs w:val="22"/>
        </w:rPr>
      </w:pPr>
      <w:r w:rsidRPr="00152C83">
        <w:rPr>
          <w:rFonts w:cs="Arial"/>
          <w:b w:val="0"/>
          <w:sz w:val="22"/>
          <w:szCs w:val="22"/>
        </w:rPr>
        <w:t>Identify opportunities and recognise areas of need for greater collaboration and peer-to-peer support between members. Facilitate the development of these relationships where appropriate and in agreement with the Delivery Programme Manager.</w:t>
      </w:r>
    </w:p>
    <w:p w14:paraId="50947C5C" w14:textId="3BAEABF3" w:rsidR="00DD47C8" w:rsidRPr="00152C83" w:rsidRDefault="00DD47C8" w:rsidP="00152C83">
      <w:pPr>
        <w:pStyle w:val="Sarah2"/>
        <w:numPr>
          <w:ilvl w:val="0"/>
          <w:numId w:val="17"/>
        </w:numPr>
        <w:rPr>
          <w:rFonts w:cs="Arial"/>
          <w:b w:val="0"/>
          <w:sz w:val="22"/>
          <w:szCs w:val="22"/>
        </w:rPr>
      </w:pPr>
      <w:r w:rsidRPr="00152C83">
        <w:rPr>
          <w:rFonts w:cs="Arial"/>
          <w:b w:val="0"/>
          <w:sz w:val="22"/>
          <w:szCs w:val="22"/>
        </w:rPr>
        <w:t>Work closely with programme management officers to highlight programme interfaces and drive broader retrofit synergies.</w:t>
      </w:r>
    </w:p>
    <w:p w14:paraId="6B73AEF5" w14:textId="2DE5F070" w:rsidR="00DD47C8" w:rsidRDefault="00DD47C8" w:rsidP="00152C83">
      <w:pPr>
        <w:pStyle w:val="Sarah2"/>
        <w:numPr>
          <w:ilvl w:val="0"/>
          <w:numId w:val="17"/>
        </w:numPr>
        <w:rPr>
          <w:rFonts w:cs="Arial"/>
          <w:b w:val="0"/>
          <w:sz w:val="22"/>
          <w:szCs w:val="22"/>
        </w:rPr>
      </w:pPr>
      <w:r w:rsidRPr="00152C83">
        <w:rPr>
          <w:rFonts w:cs="Arial"/>
          <w:b w:val="0"/>
          <w:sz w:val="22"/>
          <w:szCs w:val="22"/>
        </w:rPr>
        <w:t xml:space="preserve">Provide operational feedback to the Delivery Programme Manager to influence strategic decision making. </w:t>
      </w:r>
    </w:p>
    <w:p w14:paraId="47EC807F" w14:textId="77777777" w:rsidR="00152C83" w:rsidRPr="00152C83" w:rsidRDefault="00152C83" w:rsidP="00152C83">
      <w:pPr>
        <w:pStyle w:val="Sarah2"/>
        <w:ind w:left="720"/>
        <w:rPr>
          <w:rFonts w:cs="Arial"/>
          <w:b w:val="0"/>
          <w:sz w:val="22"/>
          <w:szCs w:val="22"/>
        </w:rPr>
      </w:pPr>
    </w:p>
    <w:p w14:paraId="500BEF87" w14:textId="11843CC5" w:rsidR="00DD47C8" w:rsidRPr="00152C83" w:rsidRDefault="00152C83" w:rsidP="00152C83">
      <w:pPr>
        <w:pStyle w:val="Sarah2"/>
        <w:rPr>
          <w:rFonts w:cs="Arial"/>
          <w:bCs/>
          <w:sz w:val="22"/>
          <w:szCs w:val="22"/>
        </w:rPr>
      </w:pPr>
      <w:r>
        <w:rPr>
          <w:rFonts w:cs="Arial"/>
          <w:bCs/>
          <w:sz w:val="22"/>
          <w:szCs w:val="22"/>
        </w:rPr>
        <w:t>7</w:t>
      </w:r>
      <w:r w:rsidR="00DD47C8" w:rsidRPr="00152C83">
        <w:rPr>
          <w:rFonts w:cs="Arial"/>
          <w:bCs/>
          <w:sz w:val="22"/>
          <w:szCs w:val="22"/>
        </w:rPr>
        <w:t>.Driving innovation and benefits</w:t>
      </w:r>
    </w:p>
    <w:p w14:paraId="74F0F810" w14:textId="371E8D4F" w:rsidR="00DD47C8" w:rsidRPr="00152C83" w:rsidRDefault="00DD47C8" w:rsidP="00152C83">
      <w:pPr>
        <w:pStyle w:val="Sarah2"/>
        <w:numPr>
          <w:ilvl w:val="0"/>
          <w:numId w:val="18"/>
        </w:numPr>
        <w:rPr>
          <w:rFonts w:cs="Arial"/>
          <w:b w:val="0"/>
          <w:sz w:val="22"/>
          <w:szCs w:val="22"/>
        </w:rPr>
      </w:pPr>
      <w:r w:rsidRPr="00152C83">
        <w:rPr>
          <w:rFonts w:cs="Arial"/>
          <w:b w:val="0"/>
          <w:sz w:val="22"/>
          <w:szCs w:val="22"/>
        </w:rPr>
        <w:t>Support the Delivery Programme Manager to capture insights and best practice developed through the programme in order to drive continuous improvement, and to identify opportunities for dissemination.</w:t>
      </w:r>
    </w:p>
    <w:p w14:paraId="328B699D" w14:textId="225E06B1" w:rsidR="00DD47C8" w:rsidRPr="00152C83" w:rsidRDefault="00DD47C8" w:rsidP="00152C83">
      <w:pPr>
        <w:pStyle w:val="Sarah2"/>
        <w:numPr>
          <w:ilvl w:val="0"/>
          <w:numId w:val="18"/>
        </w:numPr>
        <w:rPr>
          <w:rFonts w:cs="Arial"/>
          <w:b w:val="0"/>
          <w:sz w:val="22"/>
          <w:szCs w:val="22"/>
        </w:rPr>
      </w:pPr>
      <w:r w:rsidRPr="00152C83">
        <w:rPr>
          <w:rFonts w:cs="Arial"/>
          <w:b w:val="0"/>
          <w:sz w:val="22"/>
          <w:szCs w:val="22"/>
        </w:rPr>
        <w:t>Contribute to the identification of training or resource needs for partners to enhance delivery capacity, supporting the broader aim of decarbonising homes.</w:t>
      </w:r>
    </w:p>
    <w:p w14:paraId="39867754" w14:textId="77777777" w:rsidR="00B32809" w:rsidRPr="00152C83" w:rsidRDefault="00B32809" w:rsidP="00152C83">
      <w:pPr>
        <w:pStyle w:val="Sarah2"/>
        <w:rPr>
          <w:rFonts w:cs="Arial"/>
          <w:b w:val="0"/>
          <w:sz w:val="22"/>
          <w:szCs w:val="22"/>
        </w:rPr>
      </w:pPr>
    </w:p>
    <w:p w14:paraId="684F8D90" w14:textId="25080425" w:rsidR="00823ED5" w:rsidRDefault="00823ED5" w:rsidP="007F1350">
      <w:pPr>
        <w:pStyle w:val="Sarah2"/>
        <w:jc w:val="both"/>
        <w:rPr>
          <w:rFonts w:cs="Arial"/>
          <w:b w:val="0"/>
          <w:sz w:val="22"/>
          <w:szCs w:val="22"/>
        </w:rPr>
      </w:pPr>
    </w:p>
    <w:p w14:paraId="4EF6C1FA" w14:textId="717E7F2B" w:rsidR="0099752F" w:rsidRPr="000F532B" w:rsidRDefault="00A3100F" w:rsidP="1F1442A0">
      <w:pPr>
        <w:jc w:val="both"/>
        <w:rPr>
          <w:rFonts w:ascii="Arial" w:hAnsi="Arial" w:cs="Arial"/>
          <w:b/>
          <w:bCs/>
          <w:sz w:val="22"/>
          <w:szCs w:val="22"/>
        </w:rPr>
      </w:pPr>
      <w:r w:rsidRPr="1F1442A0">
        <w:rPr>
          <w:rFonts w:ascii="Arial" w:hAnsi="Arial" w:cs="Arial"/>
          <w:b/>
          <w:bCs/>
          <w:sz w:val="22"/>
          <w:szCs w:val="22"/>
        </w:rPr>
        <w:t>Any o</w:t>
      </w:r>
      <w:r w:rsidR="0099752F" w:rsidRPr="1F1442A0">
        <w:rPr>
          <w:rFonts w:ascii="Arial" w:hAnsi="Arial" w:cs="Arial"/>
          <w:b/>
          <w:bCs/>
          <w:sz w:val="22"/>
          <w:szCs w:val="22"/>
        </w:rPr>
        <w:t xml:space="preserve">ther </w:t>
      </w:r>
      <w:r w:rsidRPr="1F1442A0">
        <w:rPr>
          <w:rFonts w:ascii="Arial" w:hAnsi="Arial" w:cs="Arial"/>
          <w:b/>
          <w:bCs/>
          <w:sz w:val="22"/>
          <w:szCs w:val="22"/>
        </w:rPr>
        <w:t>d</w:t>
      </w:r>
      <w:r w:rsidR="0099752F" w:rsidRPr="1F1442A0">
        <w:rPr>
          <w:rFonts w:ascii="Arial" w:hAnsi="Arial" w:cs="Arial"/>
          <w:b/>
          <w:bCs/>
          <w:sz w:val="22"/>
          <w:szCs w:val="22"/>
        </w:rPr>
        <w:t>uties</w:t>
      </w:r>
      <w:r w:rsidRPr="1F1442A0">
        <w:rPr>
          <w:rFonts w:ascii="Arial" w:hAnsi="Arial" w:cs="Arial"/>
          <w:b/>
          <w:bCs/>
          <w:sz w:val="22"/>
          <w:szCs w:val="22"/>
        </w:rPr>
        <w:t xml:space="preserve"> commensurate with the role</w:t>
      </w:r>
    </w:p>
    <w:p w14:paraId="6B7C668A" w14:textId="77777777" w:rsidR="0099752F" w:rsidRPr="000F532B" w:rsidRDefault="0099752F" w:rsidP="00A109B8">
      <w:pPr>
        <w:ind w:left="720" w:hanging="720"/>
        <w:jc w:val="both"/>
        <w:rPr>
          <w:rFonts w:ascii="Arial" w:hAnsi="Arial" w:cs="Arial"/>
          <w:b/>
          <w:sz w:val="22"/>
          <w:szCs w:val="22"/>
        </w:rPr>
      </w:pPr>
    </w:p>
    <w:p w14:paraId="1E76AA5B" w14:textId="77777777" w:rsidR="000F5811" w:rsidRPr="000F532B" w:rsidRDefault="000F5811" w:rsidP="000F5811">
      <w:pPr>
        <w:contextualSpacing/>
        <w:jc w:val="both"/>
        <w:rPr>
          <w:rFonts w:ascii="Arial" w:hAnsi="Arial" w:cs="Arial"/>
          <w:sz w:val="22"/>
          <w:szCs w:val="22"/>
        </w:rPr>
      </w:pPr>
    </w:p>
    <w:p w14:paraId="317C9E61" w14:textId="77777777" w:rsidR="00CA2527" w:rsidRPr="00CA2527" w:rsidRDefault="00CA2527" w:rsidP="00CA2527">
      <w:pPr>
        <w:jc w:val="both"/>
        <w:rPr>
          <w:rFonts w:ascii="Arial" w:hAnsi="Arial" w:cs="Arial"/>
          <w:b/>
          <w:bCs/>
          <w:sz w:val="22"/>
          <w:szCs w:val="22"/>
        </w:rPr>
      </w:pPr>
      <w:hyperlink r:id="rId10" w:tgtFrame="_blank" w:history="1">
        <w:r w:rsidRPr="00CA2527">
          <w:rPr>
            <w:rStyle w:val="Hyperlink"/>
            <w:rFonts w:ascii="Arial" w:hAnsi="Arial" w:cs="Arial"/>
            <w:b/>
            <w:bCs/>
            <w:sz w:val="22"/>
            <w:szCs w:val="22"/>
          </w:rPr>
          <w:t>Political Restriction</w:t>
        </w:r>
      </w:hyperlink>
      <w:r w:rsidRPr="00CA2527">
        <w:rPr>
          <w:rFonts w:ascii="Arial" w:hAnsi="Arial" w:cs="Arial"/>
          <w:b/>
          <w:bCs/>
          <w:sz w:val="22"/>
          <w:szCs w:val="22"/>
        </w:rPr>
        <w:t> </w:t>
      </w:r>
    </w:p>
    <w:p w14:paraId="14D4AC02" w14:textId="77777777" w:rsidR="00CA2527" w:rsidRPr="00CA2527" w:rsidRDefault="00CA2527" w:rsidP="00CA2527">
      <w:pPr>
        <w:jc w:val="both"/>
        <w:rPr>
          <w:rFonts w:ascii="Arial" w:hAnsi="Arial" w:cs="Arial"/>
          <w:b/>
          <w:bCs/>
          <w:sz w:val="22"/>
          <w:szCs w:val="22"/>
        </w:rPr>
      </w:pPr>
      <w:r w:rsidRPr="00CA2527">
        <w:rPr>
          <w:rFonts w:ascii="Arial" w:hAnsi="Arial" w:cs="Arial"/>
          <w:b/>
          <w:bCs/>
          <w:sz w:val="22"/>
          <w:szCs w:val="22"/>
        </w:rPr>
        <w:t> </w:t>
      </w:r>
      <w:r w:rsidRPr="00CA2527">
        <w:rPr>
          <w:rFonts w:ascii="Arial" w:hAnsi="Arial" w:cs="Arial"/>
          <w:b/>
          <w:bCs/>
          <w:sz w:val="22"/>
          <w:szCs w:val="22"/>
        </w:rPr>
        <w:br/>
      </w:r>
      <w:r w:rsidRPr="00CA2527">
        <w:rPr>
          <w:rFonts w:ascii="Arial" w:hAnsi="Arial" w:cs="Arial"/>
          <w:sz w:val="22"/>
          <w:szCs w:val="22"/>
        </w:rPr>
        <w:t>In accordance with the Local Government and Housing Act 1989, certain posts are designated as politically restricted where they meet the statutory criteria, based on the duties and responsibilities of the role.</w:t>
      </w:r>
      <w:r w:rsidRPr="00CA2527">
        <w:rPr>
          <w:rFonts w:ascii="Arial" w:hAnsi="Arial" w:cs="Arial"/>
          <w:b/>
          <w:bCs/>
          <w:sz w:val="22"/>
          <w:szCs w:val="22"/>
        </w:rPr>
        <w:t> </w:t>
      </w:r>
    </w:p>
    <w:p w14:paraId="3DD7881E" w14:textId="77777777" w:rsidR="00CA2527" w:rsidRPr="00CA2527" w:rsidRDefault="00CA2527" w:rsidP="00CA2527">
      <w:pPr>
        <w:jc w:val="both"/>
        <w:rPr>
          <w:rFonts w:ascii="Arial" w:hAnsi="Arial" w:cs="Arial"/>
          <w:b/>
          <w:bCs/>
          <w:sz w:val="22"/>
          <w:szCs w:val="22"/>
        </w:rPr>
      </w:pPr>
      <w:r w:rsidRPr="00CA2527">
        <w:rPr>
          <w:rFonts w:ascii="Arial" w:hAnsi="Arial" w:cs="Arial"/>
          <w:b/>
          <w:bCs/>
          <w:sz w:val="22"/>
          <w:szCs w:val="22"/>
        </w:rPr>
        <w:t> </w:t>
      </w:r>
    </w:p>
    <w:p w14:paraId="108DB401" w14:textId="23A6453F" w:rsidR="00CA2527" w:rsidRPr="00CA2527" w:rsidRDefault="00CA2527" w:rsidP="00CA2527">
      <w:pPr>
        <w:jc w:val="both"/>
        <w:rPr>
          <w:rFonts w:ascii="Arial" w:hAnsi="Arial" w:cs="Arial"/>
          <w:b/>
          <w:bCs/>
          <w:sz w:val="22"/>
          <w:szCs w:val="22"/>
        </w:rPr>
      </w:pPr>
      <w:r w:rsidRPr="00CA2527">
        <w:rPr>
          <w:rFonts w:ascii="Arial" w:hAnsi="Arial" w:cs="Arial"/>
          <w:b/>
          <w:bCs/>
          <w:sz w:val="22"/>
          <w:szCs w:val="22"/>
        </w:rPr>
        <w:t>This post is not politically restricted. </w:t>
      </w:r>
    </w:p>
    <w:p w14:paraId="273F3A52" w14:textId="77777777" w:rsidR="00CA2527" w:rsidRPr="00CA2527" w:rsidRDefault="00CA2527" w:rsidP="00CA2527">
      <w:pPr>
        <w:jc w:val="both"/>
        <w:rPr>
          <w:rFonts w:ascii="Arial" w:hAnsi="Arial" w:cs="Arial"/>
          <w:b/>
          <w:bCs/>
          <w:sz w:val="22"/>
          <w:szCs w:val="22"/>
        </w:rPr>
      </w:pPr>
      <w:r w:rsidRPr="00CA2527">
        <w:rPr>
          <w:rFonts w:ascii="Arial" w:hAnsi="Arial" w:cs="Arial"/>
          <w:b/>
          <w:bCs/>
          <w:sz w:val="22"/>
          <w:szCs w:val="22"/>
        </w:rPr>
        <w:t> </w:t>
      </w:r>
    </w:p>
    <w:p w14:paraId="3FAD18DB" w14:textId="77777777" w:rsidR="00CA2527" w:rsidRPr="00CA2527" w:rsidRDefault="00CA2527" w:rsidP="00CA2527">
      <w:pPr>
        <w:jc w:val="both"/>
        <w:rPr>
          <w:rFonts w:ascii="Arial" w:hAnsi="Arial" w:cs="Arial"/>
          <w:b/>
          <w:bCs/>
          <w:sz w:val="22"/>
          <w:szCs w:val="22"/>
        </w:rPr>
      </w:pPr>
      <w:r w:rsidRPr="00CA2527">
        <w:rPr>
          <w:rFonts w:ascii="Arial" w:hAnsi="Arial" w:cs="Arial"/>
          <w:sz w:val="22"/>
          <w:szCs w:val="22"/>
        </w:rPr>
        <w:t>Politically restricted posts are subject to statutory limitations on political activity, including restrictions on standing for elected office and engaging in certain political activities.</w:t>
      </w:r>
      <w:r w:rsidRPr="00CA2527">
        <w:rPr>
          <w:rFonts w:ascii="Arial" w:hAnsi="Arial" w:cs="Arial"/>
          <w:b/>
          <w:bCs/>
          <w:sz w:val="22"/>
          <w:szCs w:val="22"/>
        </w:rPr>
        <w:t> </w:t>
      </w:r>
    </w:p>
    <w:p w14:paraId="49722007" w14:textId="77777777" w:rsidR="000E04FF" w:rsidRPr="000F532B" w:rsidRDefault="000E04FF" w:rsidP="00A109B8">
      <w:pPr>
        <w:jc w:val="both"/>
        <w:rPr>
          <w:rFonts w:ascii="Arial" w:hAnsi="Arial" w:cs="Arial"/>
          <w:sz w:val="22"/>
          <w:szCs w:val="22"/>
        </w:rPr>
      </w:pPr>
      <w:r w:rsidRPr="000F532B">
        <w:rPr>
          <w:rFonts w:ascii="Arial" w:hAnsi="Arial" w:cs="Arial"/>
          <w:sz w:val="22"/>
          <w:szCs w:val="22"/>
        </w:rPr>
        <w:br w:type="page"/>
      </w:r>
    </w:p>
    <w:tbl>
      <w:tblPr>
        <w:tblW w:w="9893" w:type="dxa"/>
        <w:tblLook w:val="01E0" w:firstRow="1" w:lastRow="1" w:firstColumn="1" w:lastColumn="1" w:noHBand="0" w:noVBand="0"/>
      </w:tblPr>
      <w:tblGrid>
        <w:gridCol w:w="10115"/>
        <w:gridCol w:w="222"/>
      </w:tblGrid>
      <w:tr w:rsidR="003E6928" w:rsidRPr="003E6928" w14:paraId="0B2ECD13" w14:textId="77777777" w:rsidTr="4822C53A">
        <w:tc>
          <w:tcPr>
            <w:tcW w:w="7488" w:type="dxa"/>
          </w:tcPr>
          <w:p w14:paraId="3A438482" w14:textId="77777777" w:rsidR="000A233F" w:rsidRPr="003E6928" w:rsidRDefault="000A233F" w:rsidP="00A109B8">
            <w:pPr>
              <w:pStyle w:val="Sarah2"/>
              <w:jc w:val="both"/>
              <w:rPr>
                <w:rFonts w:cs="Arial"/>
                <w:color w:val="7030A0"/>
                <w:sz w:val="22"/>
                <w:szCs w:val="22"/>
              </w:rPr>
            </w:pPr>
            <w:bookmarkStart w:id="0" w:name="_Toc79394695"/>
          </w:p>
          <w:p w14:paraId="4B3F5282" w14:textId="77777777" w:rsidR="000A233F" w:rsidRPr="003E6928" w:rsidRDefault="000A233F" w:rsidP="00A109B8">
            <w:pPr>
              <w:pStyle w:val="Sarah2"/>
              <w:jc w:val="both"/>
              <w:rPr>
                <w:rFonts w:cs="Arial"/>
                <w:color w:val="7030A0"/>
                <w:sz w:val="36"/>
                <w:szCs w:val="36"/>
              </w:rPr>
            </w:pPr>
            <w:r w:rsidRPr="003E6928">
              <w:rPr>
                <w:rFonts w:cs="Arial"/>
                <w:color w:val="7030A0"/>
                <w:sz w:val="36"/>
                <w:szCs w:val="36"/>
              </w:rPr>
              <w:t>Personal Specification</w:t>
            </w:r>
          </w:p>
          <w:p w14:paraId="574D128D" w14:textId="77777777" w:rsidR="00D12B8B" w:rsidRPr="003E6928" w:rsidRDefault="00D12B8B" w:rsidP="00A109B8">
            <w:pPr>
              <w:pStyle w:val="Sarah2"/>
              <w:jc w:val="both"/>
              <w:rPr>
                <w:rFonts w:cs="Arial"/>
                <w:color w:val="7030A0"/>
                <w:sz w:val="22"/>
                <w:szCs w:val="22"/>
              </w:rPr>
            </w:pPr>
          </w:p>
          <w:tbl>
            <w:tblPr>
              <w:tblpPr w:leftFromText="180" w:rightFromText="180" w:vertAnchor="text" w:horzAnchor="margin" w:tblpY="-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793"/>
              <w:gridCol w:w="2593"/>
            </w:tblGrid>
            <w:tr w:rsidR="003E6928" w:rsidRPr="000F532B" w14:paraId="34CA6A55" w14:textId="77777777" w:rsidTr="4822C53A">
              <w:tc>
                <w:tcPr>
                  <w:tcW w:w="4503" w:type="dxa"/>
                </w:tcPr>
                <w:p w14:paraId="200D4AB7" w14:textId="3BDC1F11" w:rsidR="003E6928" w:rsidRPr="00A1777C" w:rsidRDefault="30FEAF54" w:rsidP="00196ABC">
                  <w:pPr>
                    <w:rPr>
                      <w:rFonts w:ascii="Arial" w:hAnsi="Arial" w:cs="Arial"/>
                      <w:b/>
                      <w:bCs/>
                      <w:sz w:val="24"/>
                      <w:szCs w:val="24"/>
                    </w:rPr>
                  </w:pPr>
                  <w:r w:rsidRPr="4822C53A">
                    <w:rPr>
                      <w:rFonts w:ascii="Arial" w:hAnsi="Arial" w:cs="Arial"/>
                      <w:b/>
                      <w:bCs/>
                      <w:sz w:val="24"/>
                      <w:szCs w:val="24"/>
                    </w:rPr>
                    <w:t>Job Title:</w:t>
                  </w:r>
                  <w:r w:rsidR="00196ABC" w:rsidRPr="00196ABC">
                    <w:rPr>
                      <w:rFonts w:ascii="Arial" w:hAnsi="Arial" w:cs="Arial"/>
                      <w:b/>
                      <w:bCs/>
                      <w:sz w:val="24"/>
                      <w:szCs w:val="24"/>
                    </w:rPr>
                    <w:t xml:space="preserve"> </w:t>
                  </w:r>
                  <w:r w:rsidR="00DD47C8">
                    <w:rPr>
                      <w:rFonts w:ascii="Arial" w:hAnsi="Arial" w:cs="Arial"/>
                      <w:sz w:val="24"/>
                      <w:szCs w:val="24"/>
                    </w:rPr>
                    <w:t>Retrofit Delivery Programme Officer (Retrofit)</w:t>
                  </w:r>
                </w:p>
              </w:tc>
              <w:tc>
                <w:tcPr>
                  <w:tcW w:w="5386" w:type="dxa"/>
                  <w:gridSpan w:val="2"/>
                </w:tcPr>
                <w:p w14:paraId="38F8221A" w14:textId="71BE711C" w:rsidR="003E6928" w:rsidRDefault="30FEAF54" w:rsidP="003E6928">
                  <w:pPr>
                    <w:rPr>
                      <w:rFonts w:ascii="Arial" w:hAnsi="Arial" w:cs="Arial"/>
                      <w:sz w:val="24"/>
                      <w:szCs w:val="24"/>
                    </w:rPr>
                  </w:pPr>
                  <w:r w:rsidRPr="1F1442A0">
                    <w:rPr>
                      <w:rFonts w:ascii="Arial" w:hAnsi="Arial" w:cs="Arial"/>
                      <w:b/>
                      <w:bCs/>
                      <w:sz w:val="24"/>
                      <w:szCs w:val="24"/>
                    </w:rPr>
                    <w:t>Service Area</w:t>
                  </w:r>
                  <w:r w:rsidRPr="1F1442A0">
                    <w:rPr>
                      <w:rFonts w:ascii="Arial" w:hAnsi="Arial" w:cs="Arial"/>
                      <w:sz w:val="24"/>
                      <w:szCs w:val="24"/>
                    </w:rPr>
                    <w:t>:</w:t>
                  </w:r>
                  <w:r w:rsidR="00152C83">
                    <w:rPr>
                      <w:rFonts w:ascii="Arial" w:hAnsi="Arial" w:cs="Arial"/>
                      <w:sz w:val="24"/>
                      <w:szCs w:val="24"/>
                    </w:rPr>
                    <w:t xml:space="preserve"> Warmer Homes London</w:t>
                  </w:r>
                </w:p>
                <w:p w14:paraId="35A8ACF7" w14:textId="6900D57E" w:rsidR="00152C83" w:rsidRDefault="00152C83" w:rsidP="003E6928">
                  <w:pPr>
                    <w:rPr>
                      <w:rFonts w:ascii="Arial" w:hAnsi="Arial" w:cs="Arial"/>
                      <w:sz w:val="24"/>
                      <w:szCs w:val="24"/>
                    </w:rPr>
                  </w:pPr>
                  <w:r>
                    <w:rPr>
                      <w:rFonts w:ascii="Arial" w:hAnsi="Arial" w:cs="Arial"/>
                      <w:sz w:val="24"/>
                      <w:szCs w:val="24"/>
                    </w:rPr>
                    <w:t>Social Housing Fund Programme Team</w:t>
                  </w:r>
                </w:p>
                <w:p w14:paraId="22410E32" w14:textId="77777777" w:rsidR="003E6928" w:rsidRPr="00A1777C" w:rsidRDefault="003E6928" w:rsidP="003E6928">
                  <w:pPr>
                    <w:rPr>
                      <w:rFonts w:ascii="Arial" w:hAnsi="Arial" w:cs="Arial"/>
                      <w:sz w:val="24"/>
                      <w:szCs w:val="24"/>
                    </w:rPr>
                  </w:pPr>
                </w:p>
              </w:tc>
            </w:tr>
            <w:tr w:rsidR="003E6928" w:rsidRPr="000F532B" w14:paraId="71FD6941" w14:textId="77777777" w:rsidTr="4822C53A">
              <w:tc>
                <w:tcPr>
                  <w:tcW w:w="4503" w:type="dxa"/>
                </w:tcPr>
                <w:p w14:paraId="7FE898A9" w14:textId="76018048" w:rsidR="003E6928" w:rsidRPr="00D62604" w:rsidRDefault="30FEAF54" w:rsidP="003E6928">
                  <w:pPr>
                    <w:jc w:val="both"/>
                    <w:rPr>
                      <w:rFonts w:ascii="Arial" w:hAnsi="Arial" w:cs="Arial"/>
                      <w:sz w:val="24"/>
                      <w:szCs w:val="24"/>
                    </w:rPr>
                  </w:pPr>
                  <w:r w:rsidRPr="1F1442A0">
                    <w:rPr>
                      <w:rFonts w:ascii="Arial" w:hAnsi="Arial" w:cs="Arial"/>
                      <w:b/>
                      <w:bCs/>
                      <w:sz w:val="24"/>
                      <w:szCs w:val="24"/>
                    </w:rPr>
                    <w:t>Grade:</w:t>
                  </w:r>
                  <w:r w:rsidR="68504166" w:rsidRPr="1F1442A0">
                    <w:rPr>
                      <w:rFonts w:ascii="Arial" w:hAnsi="Arial" w:cs="Arial"/>
                      <w:b/>
                      <w:bCs/>
                      <w:sz w:val="24"/>
                      <w:szCs w:val="24"/>
                    </w:rPr>
                    <w:t xml:space="preserve"> </w:t>
                  </w:r>
                  <w:r w:rsidR="00152C83">
                    <w:rPr>
                      <w:rFonts w:ascii="Arial" w:hAnsi="Arial" w:cs="Arial"/>
                      <w:b/>
                      <w:bCs/>
                      <w:sz w:val="24"/>
                      <w:szCs w:val="24"/>
                    </w:rPr>
                    <w:t xml:space="preserve"> </w:t>
                  </w:r>
                  <w:r w:rsidR="00152C83" w:rsidRPr="00152C83">
                    <w:rPr>
                      <w:rFonts w:ascii="Arial" w:hAnsi="Arial" w:cs="Arial"/>
                      <w:sz w:val="24"/>
                      <w:szCs w:val="24"/>
                    </w:rPr>
                    <w:t>Band C</w:t>
                  </w:r>
                  <w:r w:rsidR="00152C83">
                    <w:rPr>
                      <w:rFonts w:ascii="Arial" w:hAnsi="Arial" w:cs="Arial"/>
                      <w:b/>
                      <w:bCs/>
                      <w:sz w:val="24"/>
                      <w:szCs w:val="24"/>
                    </w:rPr>
                    <w:t xml:space="preserve"> </w:t>
                  </w:r>
                </w:p>
                <w:p w14:paraId="38406404" w14:textId="77777777" w:rsidR="003E6928" w:rsidRPr="00D62604" w:rsidRDefault="003E6928" w:rsidP="003E6928">
                  <w:pPr>
                    <w:pStyle w:val="Sarah2"/>
                    <w:jc w:val="both"/>
                    <w:rPr>
                      <w:rFonts w:cs="Arial"/>
                      <w:b w:val="0"/>
                      <w:sz w:val="24"/>
                      <w:szCs w:val="24"/>
                    </w:rPr>
                  </w:pPr>
                </w:p>
              </w:tc>
              <w:tc>
                <w:tcPr>
                  <w:tcW w:w="2793" w:type="dxa"/>
                </w:tcPr>
                <w:p w14:paraId="1949CFB0" w14:textId="0FF36109" w:rsidR="003E6928" w:rsidRPr="00D62604" w:rsidRDefault="003E6928" w:rsidP="003E6928">
                  <w:pPr>
                    <w:jc w:val="both"/>
                    <w:rPr>
                      <w:rFonts w:ascii="Arial" w:hAnsi="Arial" w:cs="Arial"/>
                      <w:sz w:val="24"/>
                      <w:szCs w:val="24"/>
                    </w:rPr>
                  </w:pPr>
                  <w:r w:rsidRPr="00D62604">
                    <w:rPr>
                      <w:rFonts w:ascii="Arial" w:hAnsi="Arial" w:cs="Arial"/>
                      <w:b/>
                      <w:sz w:val="24"/>
                      <w:szCs w:val="24"/>
                    </w:rPr>
                    <w:t>Post Number</w:t>
                  </w:r>
                  <w:r w:rsidR="00B12CA3">
                    <w:rPr>
                      <w:rFonts w:ascii="Arial" w:hAnsi="Arial" w:cs="Arial"/>
                      <w:b/>
                      <w:sz w:val="24"/>
                      <w:szCs w:val="24"/>
                    </w:rPr>
                    <w:t>/Evaluation number</w:t>
                  </w:r>
                  <w:r w:rsidRPr="00D62604">
                    <w:rPr>
                      <w:rFonts w:ascii="Arial" w:hAnsi="Arial" w:cs="Arial"/>
                      <w:b/>
                      <w:sz w:val="24"/>
                      <w:szCs w:val="24"/>
                    </w:rPr>
                    <w:t xml:space="preserve">: </w:t>
                  </w:r>
                  <w:r>
                    <w:rPr>
                      <w:rFonts w:ascii="Arial" w:hAnsi="Arial" w:cs="Arial"/>
                      <w:b/>
                      <w:sz w:val="24"/>
                      <w:szCs w:val="24"/>
                    </w:rPr>
                    <w:t xml:space="preserve"> </w:t>
                  </w:r>
                </w:p>
                <w:p w14:paraId="3FB14B6F" w14:textId="77777777" w:rsidR="003E6928" w:rsidRPr="00D62604" w:rsidRDefault="003E6928" w:rsidP="003E6928">
                  <w:pPr>
                    <w:jc w:val="both"/>
                    <w:rPr>
                      <w:rFonts w:ascii="Arial" w:hAnsi="Arial" w:cs="Arial"/>
                      <w:sz w:val="24"/>
                      <w:szCs w:val="24"/>
                    </w:rPr>
                  </w:pPr>
                </w:p>
              </w:tc>
              <w:tc>
                <w:tcPr>
                  <w:tcW w:w="2593" w:type="dxa"/>
                </w:tcPr>
                <w:p w14:paraId="3084CEC7" w14:textId="64927894" w:rsidR="003E6928" w:rsidRPr="00D62604" w:rsidRDefault="00B12CA3" w:rsidP="00B12CA3">
                  <w:pPr>
                    <w:jc w:val="both"/>
                    <w:rPr>
                      <w:rFonts w:ascii="Arial" w:hAnsi="Arial" w:cs="Arial"/>
                      <w:sz w:val="24"/>
                      <w:szCs w:val="24"/>
                    </w:rPr>
                  </w:pPr>
                  <w:r w:rsidRPr="1F1442A0">
                    <w:rPr>
                      <w:rFonts w:ascii="Arial" w:hAnsi="Arial" w:cs="Arial"/>
                      <w:b/>
                      <w:bCs/>
                      <w:sz w:val="24"/>
                      <w:szCs w:val="24"/>
                    </w:rPr>
                    <w:t>Date last updated:</w:t>
                  </w:r>
                  <w:r w:rsidRPr="1F1442A0">
                    <w:rPr>
                      <w:rFonts w:ascii="Arial" w:hAnsi="Arial" w:cs="Arial"/>
                      <w:sz w:val="24"/>
                      <w:szCs w:val="24"/>
                    </w:rPr>
                    <w:t xml:space="preserve"> </w:t>
                  </w:r>
                  <w:r w:rsidR="00152C83">
                    <w:rPr>
                      <w:rFonts w:ascii="Arial" w:hAnsi="Arial" w:cs="Arial"/>
                      <w:sz w:val="24"/>
                      <w:szCs w:val="24"/>
                    </w:rPr>
                    <w:t xml:space="preserve"> 24 July 2026</w:t>
                  </w:r>
                </w:p>
              </w:tc>
            </w:tr>
            <w:tr w:rsidR="00B12CA3" w:rsidRPr="000F532B" w14:paraId="78DCBFBA" w14:textId="77777777" w:rsidTr="4822C53A">
              <w:tc>
                <w:tcPr>
                  <w:tcW w:w="4503" w:type="dxa"/>
                </w:tcPr>
                <w:p w14:paraId="3CFF8005" w14:textId="5CADBC6A" w:rsidR="00B12CA3" w:rsidRPr="00D62604" w:rsidRDefault="00CA2527" w:rsidP="00CA2527">
                  <w:pPr>
                    <w:rPr>
                      <w:rFonts w:cs="Arial"/>
                      <w:sz w:val="24"/>
                      <w:szCs w:val="24"/>
                    </w:rPr>
                  </w:pPr>
                  <w:r w:rsidRPr="00CA2527">
                    <w:rPr>
                      <w:rFonts w:ascii="Arial" w:hAnsi="Arial" w:cs="Arial"/>
                      <w:b/>
                      <w:bCs/>
                      <w:sz w:val="24"/>
                      <w:szCs w:val="24"/>
                    </w:rPr>
                    <w:t>Reporting to (Line manager of post</w:t>
                  </w:r>
                  <w:r>
                    <w:rPr>
                      <w:rFonts w:ascii="Arial" w:hAnsi="Arial" w:cs="Arial"/>
                      <w:b/>
                      <w:bCs/>
                      <w:sz w:val="24"/>
                      <w:szCs w:val="24"/>
                    </w:rPr>
                    <w:t xml:space="preserve"> Job Title</w:t>
                  </w:r>
                  <w:r w:rsidRPr="00CA2527">
                    <w:rPr>
                      <w:rFonts w:ascii="Arial" w:hAnsi="Arial" w:cs="Arial"/>
                      <w:b/>
                      <w:bCs/>
                      <w:sz w:val="24"/>
                      <w:szCs w:val="24"/>
                    </w:rPr>
                    <w:t>):  </w:t>
                  </w:r>
                  <w:r w:rsidR="00152C83">
                    <w:rPr>
                      <w:rFonts w:ascii="Arial" w:hAnsi="Arial" w:cs="Arial"/>
                      <w:b/>
                      <w:bCs/>
                      <w:sz w:val="24"/>
                      <w:szCs w:val="24"/>
                    </w:rPr>
                    <w:t xml:space="preserve"> </w:t>
                  </w:r>
                  <w:r w:rsidR="00152C83" w:rsidRPr="00DD47C8">
                    <w:rPr>
                      <w:rFonts w:ascii="Arial" w:hAnsi="Arial" w:cs="Arial"/>
                      <w:sz w:val="24"/>
                      <w:szCs w:val="24"/>
                    </w:rPr>
                    <w:t>Programme Delivery Manager</w:t>
                  </w:r>
                </w:p>
              </w:tc>
              <w:tc>
                <w:tcPr>
                  <w:tcW w:w="5386" w:type="dxa"/>
                  <w:gridSpan w:val="2"/>
                </w:tcPr>
                <w:p w14:paraId="30DF12B0" w14:textId="252D7635" w:rsidR="00B12CA3" w:rsidRPr="00D62604" w:rsidRDefault="00CA2527" w:rsidP="00CA2527">
                  <w:pPr>
                    <w:jc w:val="both"/>
                    <w:rPr>
                      <w:rFonts w:ascii="Arial" w:hAnsi="Arial" w:cs="Arial"/>
                      <w:sz w:val="24"/>
                      <w:szCs w:val="24"/>
                    </w:rPr>
                  </w:pPr>
                  <w:r w:rsidRPr="00CA2527">
                    <w:rPr>
                      <w:rFonts w:ascii="Arial" w:hAnsi="Arial" w:cs="Arial"/>
                      <w:b/>
                      <w:bCs/>
                      <w:sz w:val="24"/>
                      <w:szCs w:val="24"/>
                    </w:rPr>
                    <w:t>Responsible for (Inc Staff and Budget):   </w:t>
                  </w:r>
                  <w:r w:rsidR="00152C83">
                    <w:rPr>
                      <w:rFonts w:ascii="Arial" w:hAnsi="Arial" w:cs="Arial"/>
                      <w:b/>
                      <w:bCs/>
                      <w:sz w:val="24"/>
                      <w:szCs w:val="24"/>
                    </w:rPr>
                    <w:t>NA</w:t>
                  </w:r>
                </w:p>
              </w:tc>
            </w:tr>
          </w:tbl>
          <w:p w14:paraId="42CD9672" w14:textId="77777777" w:rsidR="00D12B8B" w:rsidRPr="003E6928" w:rsidRDefault="00D12B8B" w:rsidP="00A109B8">
            <w:pPr>
              <w:pStyle w:val="Sarah2"/>
              <w:jc w:val="both"/>
              <w:rPr>
                <w:rFonts w:cs="Arial"/>
                <w:b w:val="0"/>
                <w:i/>
                <w:color w:val="7030A0"/>
                <w:sz w:val="22"/>
                <w:szCs w:val="22"/>
              </w:rPr>
            </w:pPr>
          </w:p>
        </w:tc>
        <w:tc>
          <w:tcPr>
            <w:tcW w:w="2405" w:type="dxa"/>
          </w:tcPr>
          <w:p w14:paraId="64116A7B" w14:textId="3341C06D" w:rsidR="000A233F" w:rsidRPr="003E6928" w:rsidRDefault="000A233F" w:rsidP="00A109B8">
            <w:pPr>
              <w:pStyle w:val="Sarah2"/>
              <w:jc w:val="both"/>
              <w:rPr>
                <w:rFonts w:cs="Arial"/>
                <w:color w:val="7030A0"/>
                <w:sz w:val="22"/>
                <w:szCs w:val="22"/>
              </w:rPr>
            </w:pPr>
          </w:p>
        </w:tc>
      </w:tr>
      <w:bookmarkEnd w:id="0"/>
    </w:tbl>
    <w:p w14:paraId="0C38848B" w14:textId="77777777" w:rsidR="00C31DEB" w:rsidRPr="00C50958" w:rsidRDefault="00C31DEB" w:rsidP="00C31DEB">
      <w:pPr>
        <w:rPr>
          <w:rFonts w:ascii="Arial" w:hAnsi="Arial" w:cs="Arial"/>
          <w:sz w:val="24"/>
          <w:szCs w:val="24"/>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C31DEB" w:rsidRPr="00C50958" w14:paraId="3C8BC4A8" w14:textId="77777777" w:rsidTr="00502067">
        <w:tc>
          <w:tcPr>
            <w:tcW w:w="10490" w:type="dxa"/>
            <w:tcBorders>
              <w:top w:val="single" w:sz="4" w:space="0" w:color="auto"/>
              <w:left w:val="single" w:sz="4" w:space="0" w:color="auto"/>
              <w:bottom w:val="nil"/>
              <w:right w:val="single" w:sz="4" w:space="0" w:color="auto"/>
            </w:tcBorders>
          </w:tcPr>
          <w:p w14:paraId="6F4170A8" w14:textId="77777777" w:rsidR="00C31DEB" w:rsidRPr="00C50958" w:rsidRDefault="00C31DEB" w:rsidP="00502067">
            <w:pPr>
              <w:keepNext/>
              <w:ind w:right="34"/>
              <w:outlineLvl w:val="1"/>
              <w:rPr>
                <w:rFonts w:ascii="Arial" w:hAnsi="Arial" w:cs="Arial"/>
                <w:b/>
                <w:sz w:val="24"/>
                <w:szCs w:val="24"/>
                <w:lang w:eastAsia="en-US"/>
              </w:rPr>
            </w:pPr>
            <w:r w:rsidRPr="00C50958">
              <w:rPr>
                <w:rFonts w:ascii="Arial" w:hAnsi="Arial" w:cs="Arial"/>
                <w:b/>
                <w:sz w:val="24"/>
                <w:szCs w:val="24"/>
                <w:lang w:eastAsia="en-US"/>
              </w:rPr>
              <w:t>IMPORTANT INFORMATION FOR APPLICANTS</w:t>
            </w:r>
          </w:p>
        </w:tc>
      </w:tr>
      <w:tr w:rsidR="00C31DEB" w:rsidRPr="00C50958" w14:paraId="26B31528" w14:textId="77777777" w:rsidTr="00502067">
        <w:tc>
          <w:tcPr>
            <w:tcW w:w="10490" w:type="dxa"/>
            <w:tcBorders>
              <w:top w:val="nil"/>
              <w:left w:val="single" w:sz="4" w:space="0" w:color="auto"/>
              <w:bottom w:val="single" w:sz="4" w:space="0" w:color="auto"/>
              <w:right w:val="single" w:sz="4" w:space="0" w:color="auto"/>
            </w:tcBorders>
          </w:tcPr>
          <w:p w14:paraId="1389C0B8" w14:textId="2CBDC8CA" w:rsidR="00C31DEB" w:rsidRPr="00C50958" w:rsidRDefault="00C31DEB" w:rsidP="00502067">
            <w:pPr>
              <w:ind w:right="34"/>
              <w:jc w:val="both"/>
              <w:rPr>
                <w:rFonts w:ascii="Arial" w:hAnsi="Arial"/>
                <w:sz w:val="24"/>
                <w:lang w:eastAsia="en-US"/>
              </w:rPr>
            </w:pPr>
            <w:r w:rsidRPr="00C50958">
              <w:rPr>
                <w:rFonts w:ascii="Arial" w:hAnsi="Arial"/>
                <w:sz w:val="24"/>
                <w:lang w:eastAsia="en-US"/>
              </w:rPr>
              <w:t xml:space="preserve">The criteria listed in this Person Specification are all essential to the job.  Where the Method of Assessment is stated to be the </w:t>
            </w:r>
            <w:r w:rsidR="004C245B">
              <w:rPr>
                <w:rFonts w:ascii="Arial" w:hAnsi="Arial"/>
                <w:sz w:val="24"/>
                <w:lang w:eastAsia="en-US"/>
              </w:rPr>
              <w:t>CV</w:t>
            </w:r>
            <w:r w:rsidR="00760507">
              <w:rPr>
                <w:rFonts w:ascii="Arial" w:hAnsi="Arial"/>
                <w:sz w:val="24"/>
                <w:lang w:eastAsia="en-US"/>
              </w:rPr>
              <w:t xml:space="preserve"> and/or </w:t>
            </w:r>
            <w:r w:rsidR="00C84186">
              <w:rPr>
                <w:rFonts w:ascii="Arial" w:hAnsi="Arial"/>
                <w:sz w:val="24"/>
                <w:lang w:eastAsia="en-US"/>
              </w:rPr>
              <w:t>sifting questions</w:t>
            </w:r>
            <w:r w:rsidRPr="00C50958">
              <w:rPr>
                <w:rFonts w:ascii="Arial" w:hAnsi="Arial"/>
                <w:sz w:val="24"/>
                <w:lang w:eastAsia="en-US"/>
              </w:rPr>
              <w:t>, your application needs to demonstrate clearly and concisely how you meet each of the criteria, even if other methods of assessment are also shown.  If you do not address these criteria fully, or if we do not consider that you meet them, you will not be shortlisted.  Please give specific examples wherever possible.</w:t>
            </w:r>
          </w:p>
        </w:tc>
      </w:tr>
    </w:tbl>
    <w:p w14:paraId="3F3F6FDB" w14:textId="77777777" w:rsidR="00C31DEB" w:rsidRPr="00C50958" w:rsidRDefault="00C31DEB" w:rsidP="00C31DEB">
      <w:pPr>
        <w:rPr>
          <w:rFonts w:ascii="Arial" w:hAnsi="Arial" w:cs="Arial"/>
          <w:sz w:val="24"/>
          <w:szCs w:val="24"/>
          <w:lang w:eastAsia="en-US"/>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C31DEB" w:rsidRPr="00C50958" w14:paraId="0F38735A" w14:textId="77777777" w:rsidTr="00502067">
        <w:tc>
          <w:tcPr>
            <w:tcW w:w="10490" w:type="dxa"/>
            <w:tcBorders>
              <w:left w:val="single" w:sz="4" w:space="0" w:color="auto"/>
              <w:right w:val="single" w:sz="4" w:space="0" w:color="auto"/>
            </w:tcBorders>
          </w:tcPr>
          <w:p w14:paraId="7FB2F39B"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EQUALITY AND DIVERSITY</w:t>
            </w:r>
          </w:p>
        </w:tc>
      </w:tr>
      <w:tr w:rsidR="00C31DEB" w:rsidRPr="00C50958" w14:paraId="254B5F50" w14:textId="77777777" w:rsidTr="00502067">
        <w:tc>
          <w:tcPr>
            <w:tcW w:w="10490" w:type="dxa"/>
            <w:tcBorders>
              <w:left w:val="single" w:sz="4" w:space="0" w:color="auto"/>
              <w:right w:val="single" w:sz="4" w:space="0" w:color="auto"/>
            </w:tcBorders>
          </w:tcPr>
          <w:p w14:paraId="46968623" w14:textId="66B3D561"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 xml:space="preserve">We are committed to and champion equality and diversity in all aspects of employment with the London </w:t>
            </w:r>
            <w:r w:rsidR="003E6928">
              <w:rPr>
                <w:rFonts w:ascii="Arial" w:hAnsi="Arial" w:cs="Arial"/>
                <w:sz w:val="24"/>
                <w:szCs w:val="24"/>
                <w:lang w:eastAsia="en-US"/>
              </w:rPr>
              <w:t>Councils</w:t>
            </w:r>
            <w:r w:rsidRPr="00C50958">
              <w:rPr>
                <w:rFonts w:ascii="Arial" w:hAnsi="Arial" w:cs="Arial"/>
                <w:sz w:val="24"/>
                <w:szCs w:val="24"/>
                <w:lang w:eastAsia="en-US"/>
              </w:rPr>
              <w:t>.  All employees are expected to understand and promote our Equality and Diversity Policy in the course of their work.</w:t>
            </w:r>
          </w:p>
          <w:p w14:paraId="17A4B89F" w14:textId="77777777" w:rsidR="00C31DEB" w:rsidRPr="00C50958" w:rsidRDefault="00C31DEB" w:rsidP="00502067">
            <w:pPr>
              <w:jc w:val="both"/>
              <w:rPr>
                <w:rFonts w:ascii="Arial" w:hAnsi="Arial" w:cs="Arial"/>
                <w:sz w:val="24"/>
                <w:szCs w:val="24"/>
                <w:lang w:eastAsia="en-US"/>
              </w:rPr>
            </w:pPr>
          </w:p>
        </w:tc>
      </w:tr>
      <w:tr w:rsidR="00C31DEB" w:rsidRPr="00C50958" w14:paraId="711BC6A8" w14:textId="77777777" w:rsidTr="00502067">
        <w:tc>
          <w:tcPr>
            <w:tcW w:w="10490" w:type="dxa"/>
            <w:tcBorders>
              <w:left w:val="single" w:sz="4" w:space="0" w:color="auto"/>
              <w:right w:val="single" w:sz="4" w:space="0" w:color="auto"/>
            </w:tcBorders>
          </w:tcPr>
          <w:p w14:paraId="579458B4"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PROTECTING OUR STAFF AND SERVICES</w:t>
            </w:r>
          </w:p>
        </w:tc>
      </w:tr>
      <w:tr w:rsidR="00C31DEB" w:rsidRPr="00C50958" w14:paraId="3EF30F41" w14:textId="77777777" w:rsidTr="00502067">
        <w:tc>
          <w:tcPr>
            <w:tcW w:w="10490" w:type="dxa"/>
            <w:tcBorders>
              <w:left w:val="single" w:sz="4" w:space="0" w:color="auto"/>
              <w:bottom w:val="single" w:sz="4" w:space="0" w:color="auto"/>
              <w:right w:val="single" w:sz="4" w:space="0" w:color="auto"/>
            </w:tcBorders>
          </w:tcPr>
          <w:p w14:paraId="2AEF71F2" w14:textId="77777777"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bl>
    <w:p w14:paraId="0D9D0F40" w14:textId="77777777" w:rsidR="002A7A18" w:rsidRPr="000F532B" w:rsidRDefault="002A7A18" w:rsidP="00A109B8">
      <w:pPr>
        <w:jc w:val="both"/>
        <w:rPr>
          <w:rFonts w:ascii="Arial" w:hAnsi="Arial"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6"/>
        <w:gridCol w:w="4388"/>
      </w:tblGrid>
      <w:tr w:rsidR="003C1E65" w:rsidRPr="000F532B" w14:paraId="3C1B579C" w14:textId="77777777" w:rsidTr="1F1442A0">
        <w:tc>
          <w:tcPr>
            <w:tcW w:w="6204" w:type="dxa"/>
            <w:tcBorders>
              <w:top w:val="single" w:sz="4" w:space="0" w:color="auto"/>
              <w:left w:val="single" w:sz="4" w:space="0" w:color="auto"/>
              <w:bottom w:val="single" w:sz="4" w:space="0" w:color="auto"/>
              <w:right w:val="single" w:sz="4" w:space="0" w:color="auto"/>
            </w:tcBorders>
            <w:shd w:val="clear" w:color="auto" w:fill="FFFFFF" w:themeFill="background1"/>
          </w:tcPr>
          <w:p w14:paraId="5D5ECD89" w14:textId="77777777" w:rsidR="003C1E65" w:rsidRPr="000F532B" w:rsidRDefault="003C1E65" w:rsidP="00A109B8">
            <w:pPr>
              <w:jc w:val="both"/>
              <w:rPr>
                <w:rFonts w:ascii="Arial" w:hAnsi="Arial" w:cs="Arial"/>
                <w:b/>
                <w:sz w:val="22"/>
                <w:szCs w:val="22"/>
              </w:rPr>
            </w:pPr>
          </w:p>
          <w:p w14:paraId="18FFDEF5" w14:textId="77777777" w:rsidR="003C1E65" w:rsidRPr="000F532B" w:rsidRDefault="003C1E65" w:rsidP="00A109B8">
            <w:pPr>
              <w:jc w:val="both"/>
              <w:rPr>
                <w:rFonts w:ascii="Arial" w:hAnsi="Arial" w:cs="Arial"/>
                <w:b/>
                <w:sz w:val="22"/>
                <w:szCs w:val="22"/>
              </w:rPr>
            </w:pPr>
            <w:r w:rsidRPr="000F532B">
              <w:rPr>
                <w:rFonts w:ascii="Arial" w:hAnsi="Arial" w:cs="Arial"/>
                <w:b/>
                <w:sz w:val="22"/>
                <w:szCs w:val="22"/>
              </w:rPr>
              <w:t>CRITERIA- Essential</w:t>
            </w:r>
          </w:p>
          <w:p w14:paraId="2B191CD8" w14:textId="77777777" w:rsidR="003C1E65" w:rsidRPr="000F532B" w:rsidRDefault="003C1E65" w:rsidP="00A109B8">
            <w:pPr>
              <w:jc w:val="both"/>
              <w:rPr>
                <w:rFonts w:ascii="Arial" w:hAnsi="Arial" w:cs="Arial"/>
                <w:b/>
                <w:sz w:val="22"/>
                <w:szCs w:val="22"/>
              </w:rPr>
            </w:pPr>
          </w:p>
        </w:tc>
        <w:tc>
          <w:tcPr>
            <w:tcW w:w="439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745B03" w14:textId="77777777" w:rsidR="003C1E65" w:rsidRPr="000F532B" w:rsidRDefault="003C1E65" w:rsidP="00A109B8">
            <w:pPr>
              <w:jc w:val="both"/>
              <w:rPr>
                <w:rFonts w:ascii="Arial" w:hAnsi="Arial" w:cs="Arial"/>
                <w:b/>
                <w:sz w:val="22"/>
                <w:szCs w:val="22"/>
              </w:rPr>
            </w:pPr>
          </w:p>
          <w:p w14:paraId="73D48C68" w14:textId="77777777" w:rsidR="003C1E65" w:rsidRPr="00472DD3" w:rsidRDefault="003C1E65" w:rsidP="00472DD3">
            <w:pPr>
              <w:rPr>
                <w:rFonts w:ascii="Arial" w:hAnsi="Arial" w:cs="Arial"/>
                <w:b/>
                <w:sz w:val="22"/>
                <w:szCs w:val="22"/>
              </w:rPr>
            </w:pPr>
            <w:r w:rsidRPr="00472DD3">
              <w:rPr>
                <w:rFonts w:ascii="Arial" w:hAnsi="Arial" w:cs="Arial"/>
                <w:b/>
                <w:sz w:val="22"/>
                <w:szCs w:val="22"/>
              </w:rPr>
              <w:t>METHOD OF ASSESSMENT</w:t>
            </w:r>
          </w:p>
        </w:tc>
      </w:tr>
      <w:tr w:rsidR="003C1E65" w:rsidRPr="000F532B" w14:paraId="20498C58" w14:textId="77777777" w:rsidTr="1F1442A0">
        <w:trPr>
          <w:trHeight w:val="2148"/>
        </w:trPr>
        <w:tc>
          <w:tcPr>
            <w:tcW w:w="6204" w:type="dxa"/>
            <w:tcBorders>
              <w:top w:val="single" w:sz="4" w:space="0" w:color="auto"/>
              <w:left w:val="single" w:sz="4" w:space="0" w:color="auto"/>
              <w:bottom w:val="single" w:sz="4" w:space="0" w:color="auto"/>
              <w:right w:val="single" w:sz="4" w:space="0" w:color="auto"/>
            </w:tcBorders>
          </w:tcPr>
          <w:p w14:paraId="6555EA61" w14:textId="77777777" w:rsidR="00FE7668" w:rsidRDefault="00FE7668" w:rsidP="00FE7668">
            <w:pPr>
              <w:rPr>
                <w:rFonts w:ascii="Arial" w:hAnsi="Arial" w:cs="Arial"/>
                <w:b/>
                <w:bCs/>
                <w:sz w:val="22"/>
                <w:szCs w:val="22"/>
              </w:rPr>
            </w:pPr>
          </w:p>
          <w:p w14:paraId="5A4FB928" w14:textId="77777777" w:rsidR="003C1E65" w:rsidRDefault="00FE7668" w:rsidP="00FE7668">
            <w:pPr>
              <w:rPr>
                <w:rFonts w:ascii="Arial" w:hAnsi="Arial" w:cs="Arial"/>
                <w:sz w:val="22"/>
                <w:szCs w:val="22"/>
              </w:rPr>
            </w:pPr>
            <w:r w:rsidRPr="00FE7668">
              <w:rPr>
                <w:rFonts w:ascii="Arial" w:hAnsi="Arial" w:cs="Arial"/>
                <w:b/>
                <w:bCs/>
                <w:sz w:val="22"/>
                <w:szCs w:val="22"/>
              </w:rPr>
              <w:t>KNOWLEDGE:</w:t>
            </w:r>
            <w:r w:rsidRPr="00FE7668">
              <w:rPr>
                <w:rFonts w:ascii="Arial" w:hAnsi="Arial" w:cs="Arial"/>
                <w:sz w:val="22"/>
                <w:szCs w:val="22"/>
              </w:rPr>
              <w:t> </w:t>
            </w:r>
          </w:p>
          <w:p w14:paraId="6BCF2C2A" w14:textId="77777777" w:rsidR="00DD47C8" w:rsidRPr="00DD47C8" w:rsidRDefault="00DD47C8" w:rsidP="00DD47C8">
            <w:pPr>
              <w:numPr>
                <w:ilvl w:val="0"/>
                <w:numId w:val="14"/>
              </w:numPr>
              <w:rPr>
                <w:rFonts w:ascii="Arial" w:hAnsi="Arial" w:cs="Arial"/>
                <w:sz w:val="22"/>
                <w:szCs w:val="22"/>
              </w:rPr>
            </w:pPr>
            <w:r w:rsidRPr="00DD47C8">
              <w:rPr>
                <w:rFonts w:ascii="Arial" w:hAnsi="Arial" w:cs="Arial"/>
                <w:sz w:val="22"/>
                <w:szCs w:val="22"/>
              </w:rPr>
              <w:t>Knowledge of retrofit, sustainability, energy efficiency, or climate-related initiatives, ideally within a housing or built environment context.</w:t>
            </w:r>
          </w:p>
          <w:p w14:paraId="05DE4391" w14:textId="77777777" w:rsidR="00DD47C8" w:rsidRPr="00DD47C8" w:rsidRDefault="00DD47C8" w:rsidP="00DD47C8">
            <w:pPr>
              <w:numPr>
                <w:ilvl w:val="0"/>
                <w:numId w:val="14"/>
              </w:numPr>
              <w:rPr>
                <w:rFonts w:ascii="Arial" w:hAnsi="Arial" w:cs="Arial"/>
                <w:sz w:val="22"/>
                <w:szCs w:val="22"/>
              </w:rPr>
            </w:pPr>
            <w:r w:rsidRPr="00DD47C8">
              <w:rPr>
                <w:rFonts w:ascii="Arial" w:hAnsi="Arial" w:cs="Arial"/>
                <w:sz w:val="22"/>
                <w:szCs w:val="22"/>
              </w:rPr>
              <w:t>Knowledge of local government and/or housing associations in the London-specific context.</w:t>
            </w:r>
          </w:p>
          <w:p w14:paraId="3AD2D257" w14:textId="77777777" w:rsidR="00DD47C8" w:rsidRPr="00DD47C8" w:rsidRDefault="00DD47C8" w:rsidP="00DD47C8">
            <w:pPr>
              <w:numPr>
                <w:ilvl w:val="0"/>
                <w:numId w:val="15"/>
              </w:numPr>
              <w:rPr>
                <w:rFonts w:ascii="Arial" w:hAnsi="Arial" w:cs="Arial"/>
                <w:sz w:val="22"/>
                <w:szCs w:val="22"/>
              </w:rPr>
            </w:pPr>
            <w:r w:rsidRPr="00DD47C8">
              <w:rPr>
                <w:rFonts w:ascii="Arial" w:hAnsi="Arial" w:cs="Arial"/>
                <w:sz w:val="22"/>
                <w:szCs w:val="22"/>
              </w:rPr>
              <w:lastRenderedPageBreak/>
              <w:t>Knowledge of and experience deploying project management methodologies to manage risk and realise project benefits.</w:t>
            </w:r>
          </w:p>
          <w:p w14:paraId="6B32F4F9" w14:textId="77777777" w:rsidR="00DD47C8" w:rsidRPr="00DD47C8" w:rsidRDefault="00DD47C8" w:rsidP="00DD47C8">
            <w:pPr>
              <w:numPr>
                <w:ilvl w:val="0"/>
                <w:numId w:val="15"/>
              </w:numPr>
              <w:rPr>
                <w:rFonts w:ascii="Arial" w:hAnsi="Arial" w:cs="Arial"/>
                <w:sz w:val="22"/>
                <w:szCs w:val="22"/>
              </w:rPr>
            </w:pPr>
            <w:r w:rsidRPr="00DD47C8">
              <w:rPr>
                <w:rFonts w:ascii="Arial" w:hAnsi="Arial" w:cs="Arial"/>
                <w:sz w:val="22"/>
                <w:szCs w:val="22"/>
              </w:rPr>
              <w:t>Understanding of key retrofit legislation and specifications, including PAS 2035 and Building Regulations.</w:t>
            </w:r>
          </w:p>
          <w:p w14:paraId="0142AF7E" w14:textId="16CB57F2" w:rsidR="00DD47C8" w:rsidRPr="00DD47C8" w:rsidRDefault="00DD47C8" w:rsidP="00FE7668">
            <w:pPr>
              <w:numPr>
                <w:ilvl w:val="0"/>
                <w:numId w:val="15"/>
              </w:numPr>
              <w:rPr>
                <w:rFonts w:ascii="Arial" w:hAnsi="Arial" w:cs="Arial"/>
                <w:sz w:val="22"/>
                <w:szCs w:val="22"/>
              </w:rPr>
            </w:pPr>
            <w:r w:rsidRPr="00DD47C8">
              <w:rPr>
                <w:rFonts w:ascii="Arial" w:hAnsi="Arial" w:cs="Arial"/>
                <w:sz w:val="22"/>
                <w:szCs w:val="22"/>
              </w:rPr>
              <w:t>Understanding of delivery models for retrofitting home</w:t>
            </w:r>
            <w:r>
              <w:rPr>
                <w:rFonts w:ascii="Arial" w:hAnsi="Arial" w:cs="Arial"/>
                <w:sz w:val="22"/>
                <w:szCs w:val="22"/>
              </w:rPr>
              <w:t>s</w:t>
            </w:r>
          </w:p>
        </w:tc>
        <w:tc>
          <w:tcPr>
            <w:tcW w:w="4394" w:type="dxa"/>
            <w:gridSpan w:val="2"/>
            <w:tcBorders>
              <w:top w:val="single" w:sz="4" w:space="0" w:color="auto"/>
              <w:left w:val="single" w:sz="4" w:space="0" w:color="auto"/>
              <w:bottom w:val="single" w:sz="4" w:space="0" w:color="auto"/>
              <w:right w:val="single" w:sz="4" w:space="0" w:color="auto"/>
            </w:tcBorders>
          </w:tcPr>
          <w:p w14:paraId="76533762" w14:textId="77777777" w:rsidR="003C1E65" w:rsidRPr="000F532B" w:rsidRDefault="003C1E65" w:rsidP="00A109B8">
            <w:pPr>
              <w:jc w:val="both"/>
              <w:rPr>
                <w:rFonts w:ascii="Arial" w:hAnsi="Arial" w:cs="Arial"/>
                <w:sz w:val="22"/>
                <w:szCs w:val="22"/>
              </w:rPr>
            </w:pPr>
          </w:p>
          <w:p w14:paraId="17691B22" w14:textId="4FCB86C6" w:rsidR="003C1E65" w:rsidRPr="000F532B" w:rsidRDefault="1F1E672F" w:rsidP="16377F20">
            <w:pPr>
              <w:pStyle w:val="NoSpacing"/>
              <w:rPr>
                <w:rFonts w:ascii="Arial" w:hAnsi="Arial" w:cs="Arial"/>
                <w:sz w:val="22"/>
                <w:szCs w:val="22"/>
              </w:rPr>
            </w:pPr>
            <w:r w:rsidRPr="16377F20">
              <w:rPr>
                <w:rFonts w:ascii="Arial" w:hAnsi="Arial" w:cs="Arial"/>
                <w:sz w:val="22"/>
                <w:szCs w:val="22"/>
              </w:rPr>
              <w:t>Sift Questions/Interview and</w:t>
            </w:r>
          </w:p>
          <w:p w14:paraId="6D260093" w14:textId="617746A1" w:rsidR="003C1E65" w:rsidRPr="000F532B" w:rsidRDefault="1F1E672F" w:rsidP="00EF56AD">
            <w:pPr>
              <w:pStyle w:val="NoSpacing"/>
              <w:rPr>
                <w:rFonts w:ascii="Arial" w:hAnsi="Arial" w:cs="Arial"/>
                <w:sz w:val="22"/>
                <w:szCs w:val="22"/>
              </w:rPr>
            </w:pPr>
            <w:r w:rsidRPr="16377F20">
              <w:rPr>
                <w:rFonts w:ascii="Arial" w:hAnsi="Arial" w:cs="Arial"/>
                <w:sz w:val="22"/>
                <w:szCs w:val="22"/>
              </w:rPr>
              <w:t>Anonymised</w:t>
            </w:r>
            <w:r w:rsidR="0010778E" w:rsidRPr="16377F20">
              <w:rPr>
                <w:rFonts w:ascii="Arial" w:hAnsi="Arial" w:cs="Arial"/>
                <w:sz w:val="22"/>
                <w:szCs w:val="22"/>
              </w:rPr>
              <w:t xml:space="preserve"> CVs </w:t>
            </w:r>
          </w:p>
          <w:p w14:paraId="65F0F9F7" w14:textId="77777777" w:rsidR="003C1E65" w:rsidRPr="000F532B" w:rsidRDefault="003C1E65" w:rsidP="00EF56AD">
            <w:pPr>
              <w:pStyle w:val="NoSpacing"/>
              <w:rPr>
                <w:rFonts w:ascii="Arial" w:hAnsi="Arial" w:cs="Arial"/>
                <w:sz w:val="22"/>
                <w:szCs w:val="22"/>
              </w:rPr>
            </w:pPr>
          </w:p>
          <w:p w14:paraId="68B26E97" w14:textId="77777777" w:rsidR="003C1E65" w:rsidRPr="000F532B" w:rsidRDefault="003C1E65" w:rsidP="00472DD3">
            <w:pPr>
              <w:pStyle w:val="NoSpacing"/>
              <w:rPr>
                <w:rFonts w:ascii="Arial" w:hAnsi="Arial" w:cs="Arial"/>
                <w:sz w:val="22"/>
                <w:szCs w:val="22"/>
              </w:rPr>
            </w:pPr>
          </w:p>
        </w:tc>
      </w:tr>
      <w:tr w:rsidR="003C1E65" w:rsidRPr="00813200" w14:paraId="7306529D" w14:textId="77777777" w:rsidTr="00216D3F">
        <w:trPr>
          <w:trHeight w:val="1125"/>
        </w:trPr>
        <w:tc>
          <w:tcPr>
            <w:tcW w:w="6204" w:type="dxa"/>
            <w:tcBorders>
              <w:top w:val="single" w:sz="4" w:space="0" w:color="auto"/>
              <w:left w:val="single" w:sz="4" w:space="0" w:color="auto"/>
              <w:bottom w:val="single" w:sz="4" w:space="0" w:color="auto"/>
              <w:right w:val="single" w:sz="4" w:space="0" w:color="auto"/>
            </w:tcBorders>
          </w:tcPr>
          <w:p w14:paraId="61AEE427" w14:textId="77777777" w:rsidR="00CA2527" w:rsidRDefault="00CA2527" w:rsidP="00CA2527">
            <w:pPr>
              <w:rPr>
                <w:rFonts w:ascii="Arial" w:eastAsia="Calibri" w:hAnsi="Arial" w:cs="Arial"/>
                <w:b/>
                <w:bCs/>
                <w:sz w:val="22"/>
                <w:szCs w:val="22"/>
                <w:lang w:eastAsia="en-US"/>
              </w:rPr>
            </w:pPr>
          </w:p>
          <w:p w14:paraId="194EC33A" w14:textId="28389ABD" w:rsidR="00216D3F" w:rsidRDefault="00CA2527" w:rsidP="00CA2527">
            <w:pPr>
              <w:rPr>
                <w:rFonts w:ascii="Arial" w:eastAsia="Calibri" w:hAnsi="Arial" w:cs="Arial"/>
                <w:b/>
                <w:bCs/>
                <w:sz w:val="22"/>
                <w:szCs w:val="22"/>
                <w:lang w:eastAsia="en-US"/>
              </w:rPr>
            </w:pPr>
            <w:r w:rsidRPr="00CA2527">
              <w:rPr>
                <w:rFonts w:ascii="Arial" w:eastAsia="Calibri" w:hAnsi="Arial" w:cs="Arial"/>
                <w:b/>
                <w:bCs/>
                <w:sz w:val="22"/>
                <w:szCs w:val="22"/>
                <w:lang w:eastAsia="en-US"/>
              </w:rPr>
              <w:t>EDUCATION/QUALIFICATIONS</w:t>
            </w:r>
            <w:r>
              <w:rPr>
                <w:rFonts w:ascii="Arial" w:eastAsia="Calibri" w:hAnsi="Arial" w:cs="Arial"/>
                <w:b/>
                <w:bCs/>
                <w:sz w:val="22"/>
                <w:szCs w:val="22"/>
                <w:lang w:eastAsia="en-US"/>
              </w:rPr>
              <w:t>:</w:t>
            </w:r>
          </w:p>
          <w:p w14:paraId="5CDE197F" w14:textId="77777777" w:rsidR="00196ABC" w:rsidRPr="00216D3F" w:rsidRDefault="00196ABC" w:rsidP="00216D3F">
            <w:pPr>
              <w:rPr>
                <w:rFonts w:ascii="Arial" w:eastAsia="Calibri" w:hAnsi="Arial" w:cs="Arial"/>
                <w:b/>
                <w:bCs/>
                <w:sz w:val="22"/>
                <w:szCs w:val="22"/>
                <w:lang w:eastAsia="en-US"/>
              </w:rPr>
            </w:pPr>
          </w:p>
          <w:p w14:paraId="4099DE9D" w14:textId="5CA2030F" w:rsidR="003C1E65" w:rsidRPr="00DD47C8" w:rsidRDefault="00DD47C8" w:rsidP="00DD47C8">
            <w:pPr>
              <w:numPr>
                <w:ilvl w:val="0"/>
                <w:numId w:val="15"/>
              </w:numPr>
              <w:rPr>
                <w:rFonts w:ascii="Arial" w:hAnsi="Arial" w:cs="Arial"/>
                <w:sz w:val="22"/>
                <w:szCs w:val="22"/>
              </w:rPr>
            </w:pPr>
            <w:r w:rsidRPr="00DD47C8">
              <w:rPr>
                <w:rFonts w:ascii="Arial" w:hAnsi="Arial" w:cs="Arial"/>
                <w:sz w:val="22"/>
                <w:szCs w:val="22"/>
              </w:rPr>
              <w:t>Educated to degree level or with equivalent practical experience.</w:t>
            </w:r>
          </w:p>
          <w:p w14:paraId="535D19E6" w14:textId="77777777" w:rsidR="003C1E65" w:rsidRPr="004E7AFC" w:rsidRDefault="003C1E65" w:rsidP="002D55FC">
            <w:pPr>
              <w:rPr>
                <w:rFonts w:ascii="Arial" w:eastAsia="Calibri" w:hAnsi="Arial" w:cs="Arial"/>
                <w:sz w:val="22"/>
                <w:szCs w:val="22"/>
                <w:lang w:eastAsia="en-US"/>
              </w:rPr>
            </w:pPr>
          </w:p>
          <w:p w14:paraId="35B75D2E" w14:textId="77777777" w:rsidR="003C1E65" w:rsidRDefault="003C1E65" w:rsidP="007F1350">
            <w:pPr>
              <w:rPr>
                <w:rFonts w:ascii="Arial" w:eastAsia="Calibri" w:hAnsi="Arial" w:cs="Arial"/>
                <w:sz w:val="22"/>
                <w:szCs w:val="22"/>
                <w:lang w:eastAsia="en-US"/>
              </w:rPr>
            </w:pPr>
          </w:p>
          <w:p w14:paraId="567E7245" w14:textId="77777777" w:rsidR="003C1E65" w:rsidRPr="004E7AFC" w:rsidRDefault="003C1E65" w:rsidP="004E7AFC">
            <w:pPr>
              <w:rPr>
                <w:rFonts w:ascii="Arial" w:eastAsia="Calibri" w:hAnsi="Arial" w:cs="Arial"/>
                <w:sz w:val="22"/>
                <w:szCs w:val="22"/>
                <w:lang w:eastAsia="en-US"/>
              </w:rPr>
            </w:pPr>
          </w:p>
        </w:tc>
        <w:tc>
          <w:tcPr>
            <w:tcW w:w="4394" w:type="dxa"/>
            <w:gridSpan w:val="2"/>
            <w:tcBorders>
              <w:top w:val="single" w:sz="4" w:space="0" w:color="auto"/>
              <w:left w:val="single" w:sz="4" w:space="0" w:color="auto"/>
              <w:bottom w:val="single" w:sz="4" w:space="0" w:color="auto"/>
              <w:right w:val="single" w:sz="4" w:space="0" w:color="auto"/>
            </w:tcBorders>
          </w:tcPr>
          <w:p w14:paraId="4BF2A29F" w14:textId="77777777" w:rsidR="003C1E65" w:rsidRPr="00813200" w:rsidRDefault="003C1E65" w:rsidP="00EF56AD">
            <w:pPr>
              <w:pStyle w:val="NoSpacing"/>
              <w:rPr>
                <w:rFonts w:ascii="Arial" w:hAnsi="Arial" w:cs="Arial"/>
                <w:sz w:val="22"/>
                <w:szCs w:val="22"/>
              </w:rPr>
            </w:pPr>
          </w:p>
          <w:p w14:paraId="36559AA2" w14:textId="5DE0F610" w:rsidR="003C1E65" w:rsidRPr="00813200" w:rsidRDefault="003C1E65" w:rsidP="00EF56AD">
            <w:pPr>
              <w:pStyle w:val="NoSpacing"/>
              <w:rPr>
                <w:rFonts w:ascii="Arial" w:hAnsi="Arial" w:cs="Arial"/>
                <w:sz w:val="22"/>
                <w:szCs w:val="22"/>
              </w:rPr>
            </w:pPr>
          </w:p>
          <w:p w14:paraId="2DE33107" w14:textId="6AA64799" w:rsidR="0B2210C4" w:rsidRDefault="0B2210C4" w:rsidP="50F82921">
            <w:pPr>
              <w:pStyle w:val="NoSpacing"/>
              <w:rPr>
                <w:rFonts w:ascii="Arial" w:hAnsi="Arial" w:cs="Arial"/>
                <w:sz w:val="22"/>
                <w:szCs w:val="22"/>
              </w:rPr>
            </w:pPr>
            <w:r w:rsidRPr="50F82921">
              <w:rPr>
                <w:rFonts w:ascii="Arial" w:hAnsi="Arial" w:cs="Arial"/>
                <w:sz w:val="22"/>
                <w:szCs w:val="22"/>
              </w:rPr>
              <w:t>Sift Questions/Interview and</w:t>
            </w:r>
          </w:p>
          <w:p w14:paraId="01B75732" w14:textId="6CA6EF6D" w:rsidR="0B2210C4" w:rsidRDefault="0B2210C4" w:rsidP="50F82921">
            <w:pPr>
              <w:pStyle w:val="NoSpacing"/>
              <w:rPr>
                <w:rFonts w:ascii="Arial" w:hAnsi="Arial" w:cs="Arial"/>
                <w:sz w:val="22"/>
                <w:szCs w:val="22"/>
              </w:rPr>
            </w:pPr>
            <w:r w:rsidRPr="50F82921">
              <w:rPr>
                <w:rFonts w:ascii="Arial" w:hAnsi="Arial" w:cs="Arial"/>
                <w:sz w:val="22"/>
                <w:szCs w:val="22"/>
              </w:rPr>
              <w:t>Anonymised CVs</w:t>
            </w:r>
          </w:p>
          <w:p w14:paraId="7D087817" w14:textId="69E81FE2" w:rsidR="50F82921" w:rsidRDefault="50F82921" w:rsidP="50F82921">
            <w:pPr>
              <w:pStyle w:val="NoSpacing"/>
              <w:rPr>
                <w:rFonts w:ascii="Arial" w:hAnsi="Arial" w:cs="Arial"/>
                <w:sz w:val="22"/>
                <w:szCs w:val="22"/>
              </w:rPr>
            </w:pPr>
          </w:p>
          <w:p w14:paraId="6398ABDE" w14:textId="77777777" w:rsidR="003C1E65" w:rsidRPr="00813200" w:rsidRDefault="003C1E65" w:rsidP="00D14CF8">
            <w:pPr>
              <w:pStyle w:val="NoSpacing"/>
              <w:rPr>
                <w:rFonts w:ascii="Arial" w:hAnsi="Arial" w:cs="Arial"/>
                <w:sz w:val="22"/>
                <w:szCs w:val="22"/>
              </w:rPr>
            </w:pPr>
          </w:p>
        </w:tc>
      </w:tr>
      <w:tr w:rsidR="003C1E65" w:rsidRPr="00813200" w14:paraId="5110DB1A" w14:textId="77777777" w:rsidTr="1F1442A0">
        <w:trPr>
          <w:trHeight w:val="1123"/>
        </w:trPr>
        <w:tc>
          <w:tcPr>
            <w:tcW w:w="6204" w:type="dxa"/>
            <w:tcBorders>
              <w:top w:val="single" w:sz="4" w:space="0" w:color="auto"/>
              <w:left w:val="single" w:sz="4" w:space="0" w:color="auto"/>
              <w:bottom w:val="single" w:sz="4" w:space="0" w:color="auto"/>
              <w:right w:val="single" w:sz="4" w:space="0" w:color="auto"/>
            </w:tcBorders>
          </w:tcPr>
          <w:p w14:paraId="7D39E345" w14:textId="60C0D50D" w:rsidR="1F1442A0" w:rsidRDefault="1F1442A0" w:rsidP="1F1442A0">
            <w:pPr>
              <w:rPr>
                <w:rFonts w:ascii="Arial" w:eastAsia="Calibri" w:hAnsi="Arial" w:cs="Arial"/>
                <w:sz w:val="22"/>
                <w:szCs w:val="22"/>
                <w:lang w:eastAsia="en-US"/>
              </w:rPr>
            </w:pPr>
          </w:p>
          <w:p w14:paraId="05A075F2" w14:textId="77777777" w:rsidR="00CA2527" w:rsidRDefault="00CA2527" w:rsidP="00CA2527">
            <w:pPr>
              <w:spacing w:after="200" w:line="276" w:lineRule="auto"/>
              <w:rPr>
                <w:rFonts w:ascii="Arial" w:eastAsia="Calibri" w:hAnsi="Arial" w:cs="Arial"/>
                <w:b/>
                <w:bCs/>
                <w:sz w:val="22"/>
                <w:szCs w:val="22"/>
                <w:lang w:eastAsia="en-US"/>
              </w:rPr>
            </w:pPr>
            <w:r w:rsidRPr="00CA2527">
              <w:rPr>
                <w:rFonts w:ascii="Arial" w:eastAsia="Calibri" w:hAnsi="Arial" w:cs="Arial"/>
                <w:b/>
                <w:bCs/>
                <w:sz w:val="22"/>
                <w:szCs w:val="22"/>
                <w:lang w:eastAsia="en-US"/>
              </w:rPr>
              <w:t>SKILLS AND ABILITIES: </w:t>
            </w:r>
          </w:p>
          <w:p w14:paraId="0DDD8D94" w14:textId="1D5A28FA" w:rsidR="00DD47C8" w:rsidRPr="00DD47C8" w:rsidRDefault="00DD47C8" w:rsidP="00DD47C8">
            <w:pPr>
              <w:numPr>
                <w:ilvl w:val="0"/>
                <w:numId w:val="15"/>
              </w:numPr>
              <w:rPr>
                <w:rFonts w:ascii="Arial" w:hAnsi="Arial" w:cs="Arial"/>
                <w:sz w:val="22"/>
                <w:szCs w:val="22"/>
              </w:rPr>
            </w:pPr>
            <w:r>
              <w:rPr>
                <w:rFonts w:ascii="Arial" w:hAnsi="Arial" w:cs="Arial"/>
                <w:sz w:val="22"/>
                <w:szCs w:val="22"/>
              </w:rPr>
              <w:t>Strong</w:t>
            </w:r>
            <w:r w:rsidRPr="00DD47C8">
              <w:rPr>
                <w:rFonts w:ascii="Arial" w:hAnsi="Arial" w:cs="Arial"/>
                <w:sz w:val="22"/>
                <w:szCs w:val="22"/>
              </w:rPr>
              <w:t xml:space="preserve"> communication, interpersonal skills, and the ability to influence effectively</w:t>
            </w:r>
          </w:p>
          <w:p w14:paraId="4C2EA2F2" w14:textId="77777777" w:rsidR="00DD47C8" w:rsidRPr="00DD47C8" w:rsidRDefault="00DD47C8" w:rsidP="00DD47C8">
            <w:pPr>
              <w:numPr>
                <w:ilvl w:val="0"/>
                <w:numId w:val="15"/>
              </w:numPr>
              <w:rPr>
                <w:rFonts w:ascii="Arial" w:hAnsi="Arial" w:cs="Arial"/>
                <w:sz w:val="22"/>
                <w:szCs w:val="22"/>
              </w:rPr>
            </w:pPr>
            <w:r w:rsidRPr="00DD47C8">
              <w:rPr>
                <w:rFonts w:ascii="Arial" w:hAnsi="Arial" w:cs="Arial"/>
                <w:sz w:val="22"/>
                <w:szCs w:val="22"/>
              </w:rPr>
              <w:t xml:space="preserve">Solid organisational skills including attention to detail and multi-tasking skills. </w:t>
            </w:r>
          </w:p>
          <w:p w14:paraId="342DEA0B" w14:textId="77777777" w:rsidR="00DD47C8" w:rsidRPr="00DD47C8" w:rsidRDefault="00DD47C8" w:rsidP="00DD47C8">
            <w:pPr>
              <w:numPr>
                <w:ilvl w:val="0"/>
                <w:numId w:val="15"/>
              </w:numPr>
              <w:rPr>
                <w:rFonts w:ascii="Arial" w:hAnsi="Arial" w:cs="Arial"/>
                <w:sz w:val="22"/>
                <w:szCs w:val="22"/>
              </w:rPr>
            </w:pPr>
            <w:r w:rsidRPr="00DD47C8">
              <w:rPr>
                <w:rFonts w:ascii="Arial" w:hAnsi="Arial" w:cs="Arial"/>
                <w:sz w:val="22"/>
                <w:szCs w:val="22"/>
              </w:rPr>
              <w:t>Excellent written and verbal communication skills.</w:t>
            </w:r>
          </w:p>
          <w:p w14:paraId="12F03ACE" w14:textId="7DFD84BD" w:rsidR="00DD47C8" w:rsidRPr="00DD47C8" w:rsidRDefault="00DD47C8" w:rsidP="00DD47C8">
            <w:pPr>
              <w:numPr>
                <w:ilvl w:val="0"/>
                <w:numId w:val="15"/>
              </w:numPr>
              <w:rPr>
                <w:rFonts w:ascii="Arial" w:hAnsi="Arial" w:cs="Arial"/>
                <w:sz w:val="22"/>
                <w:szCs w:val="22"/>
              </w:rPr>
            </w:pPr>
            <w:r w:rsidRPr="00DD47C8">
              <w:rPr>
                <w:rFonts w:ascii="Arial" w:hAnsi="Arial" w:cs="Arial"/>
                <w:sz w:val="22"/>
                <w:szCs w:val="22"/>
              </w:rPr>
              <w:t>Proficiency with Microsoft Excel and associated project management tools.</w:t>
            </w:r>
          </w:p>
          <w:p w14:paraId="250CADE8" w14:textId="77777777" w:rsidR="00DD47C8" w:rsidRPr="00DD47C8" w:rsidRDefault="00DD47C8" w:rsidP="00DD47C8">
            <w:pPr>
              <w:numPr>
                <w:ilvl w:val="0"/>
                <w:numId w:val="15"/>
              </w:numPr>
              <w:rPr>
                <w:rFonts w:ascii="Arial" w:hAnsi="Arial" w:cs="Arial"/>
                <w:sz w:val="22"/>
                <w:szCs w:val="22"/>
              </w:rPr>
            </w:pPr>
            <w:r w:rsidRPr="00DD47C8">
              <w:rPr>
                <w:rFonts w:ascii="Arial" w:hAnsi="Arial" w:cs="Arial"/>
                <w:sz w:val="22"/>
                <w:szCs w:val="22"/>
              </w:rPr>
              <w:t>Familiarity with procurement practices for asset management activities with practical experience of client-side processes and procedures.</w:t>
            </w:r>
          </w:p>
          <w:p w14:paraId="77D968F4" w14:textId="033A9EED" w:rsidR="00CA2527" w:rsidRDefault="00DD47C8" w:rsidP="00DD47C8">
            <w:pPr>
              <w:numPr>
                <w:ilvl w:val="0"/>
                <w:numId w:val="15"/>
              </w:numPr>
              <w:rPr>
                <w:rFonts w:ascii="Arial" w:hAnsi="Arial" w:cs="Arial"/>
                <w:sz w:val="22"/>
                <w:szCs w:val="22"/>
              </w:rPr>
            </w:pPr>
            <w:r w:rsidRPr="00DD47C8">
              <w:rPr>
                <w:rFonts w:ascii="Arial" w:hAnsi="Arial" w:cs="Arial"/>
                <w:sz w:val="22"/>
                <w:szCs w:val="22"/>
              </w:rPr>
              <w:t>Knowledge of the local, regional and national policy environment in relation to retrofit, energy and climate change.</w:t>
            </w:r>
          </w:p>
          <w:p w14:paraId="573A7987" w14:textId="77777777" w:rsidR="00DD47C8" w:rsidRPr="00DD47C8" w:rsidRDefault="00DD47C8" w:rsidP="00DD47C8">
            <w:pPr>
              <w:ind w:left="720"/>
              <w:rPr>
                <w:rFonts w:ascii="Arial" w:hAnsi="Arial" w:cs="Arial"/>
                <w:sz w:val="22"/>
                <w:szCs w:val="22"/>
              </w:rPr>
            </w:pPr>
          </w:p>
          <w:p w14:paraId="6A9C40A4" w14:textId="77777777" w:rsidR="00CA2527" w:rsidRPr="00CA2527" w:rsidRDefault="00CA2527" w:rsidP="00CA2527">
            <w:pPr>
              <w:spacing w:after="200" w:line="276" w:lineRule="auto"/>
              <w:rPr>
                <w:rFonts w:ascii="Arial" w:eastAsia="Calibri" w:hAnsi="Arial" w:cs="Arial"/>
                <w:b/>
                <w:bCs/>
                <w:sz w:val="22"/>
                <w:szCs w:val="22"/>
                <w:lang w:eastAsia="en-US"/>
              </w:rPr>
            </w:pPr>
            <w:r w:rsidRPr="00CA2527">
              <w:rPr>
                <w:rFonts w:ascii="Arial" w:eastAsia="Calibri" w:hAnsi="Arial" w:cs="Arial"/>
                <w:b/>
                <w:bCs/>
                <w:sz w:val="22"/>
                <w:szCs w:val="22"/>
                <w:lang w:eastAsia="en-US"/>
              </w:rPr>
              <w:t>EXPERIENCE: </w:t>
            </w:r>
          </w:p>
          <w:p w14:paraId="5AC5A8ED" w14:textId="77777777" w:rsidR="00DD47C8" w:rsidRDefault="00DD47C8" w:rsidP="00DD47C8">
            <w:pPr>
              <w:numPr>
                <w:ilvl w:val="0"/>
                <w:numId w:val="15"/>
              </w:numPr>
              <w:rPr>
                <w:rFonts w:ascii="Arial" w:hAnsi="Arial" w:cs="Arial"/>
                <w:sz w:val="22"/>
                <w:szCs w:val="22"/>
              </w:rPr>
            </w:pPr>
            <w:r w:rsidRPr="00DD47C8">
              <w:rPr>
                <w:rFonts w:ascii="Arial" w:hAnsi="Arial" w:cs="Arial"/>
                <w:sz w:val="22"/>
                <w:szCs w:val="22"/>
              </w:rPr>
              <w:t>Experience of administering and complying with the rules and requirements of central government retrofit grants.</w:t>
            </w:r>
          </w:p>
          <w:p w14:paraId="6D176E06" w14:textId="77777777" w:rsidR="00DD47C8" w:rsidRPr="00DD47C8" w:rsidRDefault="00DD47C8" w:rsidP="00DD47C8">
            <w:pPr>
              <w:numPr>
                <w:ilvl w:val="0"/>
                <w:numId w:val="15"/>
              </w:numPr>
              <w:rPr>
                <w:rFonts w:ascii="Arial" w:hAnsi="Arial" w:cs="Arial"/>
                <w:sz w:val="22"/>
                <w:szCs w:val="22"/>
              </w:rPr>
            </w:pPr>
            <w:r w:rsidRPr="00DD47C8">
              <w:rPr>
                <w:rFonts w:ascii="Arial" w:hAnsi="Arial" w:cs="Arial"/>
                <w:sz w:val="22"/>
                <w:szCs w:val="22"/>
              </w:rPr>
              <w:t>Experience of delivering and/or managing the delivery of retrofit measures in a social housing context.</w:t>
            </w:r>
          </w:p>
          <w:p w14:paraId="779BBD31" w14:textId="77777777" w:rsidR="003C1E65" w:rsidRDefault="00DD47C8" w:rsidP="00DD47C8">
            <w:pPr>
              <w:numPr>
                <w:ilvl w:val="0"/>
                <w:numId w:val="15"/>
              </w:numPr>
              <w:rPr>
                <w:rFonts w:ascii="Arial" w:hAnsi="Arial" w:cs="Arial"/>
                <w:sz w:val="22"/>
                <w:szCs w:val="22"/>
              </w:rPr>
            </w:pPr>
            <w:r w:rsidRPr="00DD47C8">
              <w:rPr>
                <w:rFonts w:ascii="Arial" w:hAnsi="Arial" w:cs="Arial"/>
                <w:sz w:val="22"/>
                <w:szCs w:val="22"/>
              </w:rPr>
              <w:t>Experience of working in multi-partner consortia and/or in the context of delivery groups that support or coalesce multiple delivery partners.</w:t>
            </w:r>
          </w:p>
          <w:p w14:paraId="7E770ACD" w14:textId="19B0029E" w:rsidR="00DD47C8" w:rsidRPr="00DD47C8" w:rsidRDefault="00DD47C8" w:rsidP="00DD47C8">
            <w:pPr>
              <w:ind w:left="720"/>
              <w:rPr>
                <w:rFonts w:ascii="Arial" w:hAnsi="Arial" w:cs="Arial"/>
                <w:sz w:val="22"/>
                <w:szCs w:val="22"/>
              </w:rPr>
            </w:pPr>
          </w:p>
        </w:tc>
        <w:tc>
          <w:tcPr>
            <w:tcW w:w="4394" w:type="dxa"/>
            <w:gridSpan w:val="2"/>
            <w:tcBorders>
              <w:top w:val="single" w:sz="4" w:space="0" w:color="auto"/>
              <w:left w:val="single" w:sz="4" w:space="0" w:color="auto"/>
              <w:bottom w:val="single" w:sz="4" w:space="0" w:color="auto"/>
              <w:right w:val="single" w:sz="4" w:space="0" w:color="auto"/>
            </w:tcBorders>
          </w:tcPr>
          <w:p w14:paraId="37E66158" w14:textId="6F9BD419" w:rsidR="003C1E65" w:rsidRPr="00975BB3" w:rsidRDefault="003C1E65" w:rsidP="00BA0680">
            <w:pPr>
              <w:spacing w:after="200" w:line="276" w:lineRule="auto"/>
              <w:rPr>
                <w:rFonts w:ascii="Arial" w:eastAsia="Calibri" w:hAnsi="Arial" w:cs="Arial"/>
                <w:sz w:val="22"/>
                <w:szCs w:val="22"/>
                <w:lang w:val="fr-FR" w:eastAsia="en-US"/>
              </w:rPr>
            </w:pPr>
          </w:p>
          <w:p w14:paraId="2FC1199D" w14:textId="30F656DF" w:rsidR="536111E1" w:rsidRDefault="536111E1" w:rsidP="50F82921">
            <w:pPr>
              <w:pStyle w:val="NoSpacing"/>
              <w:rPr>
                <w:rFonts w:ascii="Arial" w:hAnsi="Arial" w:cs="Arial"/>
                <w:sz w:val="22"/>
                <w:szCs w:val="22"/>
              </w:rPr>
            </w:pPr>
            <w:r w:rsidRPr="50F82921">
              <w:rPr>
                <w:rFonts w:ascii="Arial" w:hAnsi="Arial" w:cs="Arial"/>
                <w:sz w:val="22"/>
                <w:szCs w:val="22"/>
              </w:rPr>
              <w:t>Sift Questions/Interview and</w:t>
            </w:r>
          </w:p>
          <w:p w14:paraId="7B0F7F87" w14:textId="04073E46" w:rsidR="536111E1" w:rsidRDefault="536111E1" w:rsidP="50F82921">
            <w:pPr>
              <w:pStyle w:val="NoSpacing"/>
              <w:rPr>
                <w:rFonts w:ascii="Arial" w:hAnsi="Arial" w:cs="Arial"/>
                <w:sz w:val="22"/>
                <w:szCs w:val="22"/>
              </w:rPr>
            </w:pPr>
            <w:r w:rsidRPr="50F82921">
              <w:rPr>
                <w:rFonts w:ascii="Arial" w:hAnsi="Arial" w:cs="Arial"/>
                <w:sz w:val="22"/>
                <w:szCs w:val="22"/>
              </w:rPr>
              <w:t>Anonymised CVs</w:t>
            </w:r>
          </w:p>
          <w:p w14:paraId="1E866935" w14:textId="6664E42D" w:rsidR="50F82921" w:rsidRDefault="50F82921" w:rsidP="50F82921">
            <w:pPr>
              <w:pStyle w:val="NoSpacing"/>
              <w:rPr>
                <w:rFonts w:ascii="Arial" w:hAnsi="Arial" w:cs="Arial"/>
                <w:sz w:val="22"/>
                <w:szCs w:val="22"/>
              </w:rPr>
            </w:pPr>
          </w:p>
          <w:p w14:paraId="3DB482F6" w14:textId="77777777" w:rsidR="003C1E65" w:rsidRPr="00813200" w:rsidRDefault="003C1E65" w:rsidP="008D6FC2">
            <w:pPr>
              <w:spacing w:after="200" w:line="276" w:lineRule="auto"/>
              <w:rPr>
                <w:rFonts w:ascii="Arial" w:eastAsia="Calibri" w:hAnsi="Arial" w:cs="Arial"/>
                <w:sz w:val="22"/>
                <w:szCs w:val="22"/>
                <w:lang w:eastAsia="en-US"/>
              </w:rPr>
            </w:pPr>
          </w:p>
        </w:tc>
      </w:tr>
      <w:tr w:rsidR="00CA2527" w:rsidRPr="00813200" w14:paraId="3E60728B" w14:textId="7A8262DD" w:rsidTr="00CA2527">
        <w:trPr>
          <w:trHeight w:val="516"/>
        </w:trPr>
        <w:tc>
          <w:tcPr>
            <w:tcW w:w="6210" w:type="dxa"/>
            <w:gridSpan w:val="2"/>
            <w:tcBorders>
              <w:top w:val="single" w:sz="4" w:space="0" w:color="auto"/>
              <w:left w:val="single" w:sz="4" w:space="0" w:color="auto"/>
              <w:bottom w:val="single" w:sz="4" w:space="0" w:color="auto"/>
              <w:right w:val="single" w:sz="4" w:space="0" w:color="auto"/>
            </w:tcBorders>
          </w:tcPr>
          <w:p w14:paraId="0324AF45" w14:textId="77777777" w:rsidR="00CA2527" w:rsidRDefault="00CA2527" w:rsidP="00CA2527">
            <w:pPr>
              <w:jc w:val="both"/>
              <w:rPr>
                <w:rFonts w:ascii="Arial" w:hAnsi="Arial" w:cs="Arial"/>
                <w:b/>
                <w:bCs/>
                <w:sz w:val="22"/>
                <w:szCs w:val="22"/>
              </w:rPr>
            </w:pPr>
          </w:p>
          <w:p w14:paraId="7E8651F0" w14:textId="77777777" w:rsidR="00CA2527" w:rsidRPr="00CA2527" w:rsidRDefault="00CA2527" w:rsidP="00CA2527">
            <w:pPr>
              <w:jc w:val="both"/>
              <w:rPr>
                <w:rFonts w:ascii="Arial" w:hAnsi="Arial" w:cs="Arial"/>
                <w:color w:val="7030A0"/>
                <w:sz w:val="22"/>
                <w:szCs w:val="22"/>
              </w:rPr>
            </w:pPr>
            <w:r w:rsidRPr="00CA2527">
              <w:rPr>
                <w:rFonts w:ascii="Arial" w:hAnsi="Arial" w:cs="Arial"/>
                <w:b/>
                <w:bCs/>
                <w:color w:val="7030A0"/>
                <w:sz w:val="22"/>
                <w:szCs w:val="22"/>
              </w:rPr>
              <w:t>PERSONAL STYLE AND BEHAVIOUR:</w:t>
            </w:r>
            <w:r w:rsidRPr="00CA2527">
              <w:rPr>
                <w:rFonts w:ascii="Arial" w:hAnsi="Arial" w:cs="Arial"/>
                <w:color w:val="7030A0"/>
                <w:sz w:val="22"/>
                <w:szCs w:val="22"/>
              </w:rPr>
              <w:t> </w:t>
            </w:r>
          </w:p>
          <w:p w14:paraId="329B2D97" w14:textId="77777777" w:rsidR="00CA2527" w:rsidRDefault="00CA2527" w:rsidP="00CA2527">
            <w:pPr>
              <w:jc w:val="both"/>
              <w:rPr>
                <w:rFonts w:ascii="Arial" w:hAnsi="Arial" w:cs="Arial"/>
                <w:sz w:val="22"/>
                <w:szCs w:val="22"/>
              </w:rPr>
            </w:pPr>
          </w:p>
          <w:p w14:paraId="04318564" w14:textId="77777777" w:rsidR="00CB5447" w:rsidRPr="00CB5447" w:rsidRDefault="00CB5447" w:rsidP="00CB5447">
            <w:pPr>
              <w:jc w:val="both"/>
              <w:rPr>
                <w:rFonts w:ascii="Arial" w:hAnsi="Arial" w:cs="Arial"/>
                <w:b/>
                <w:bCs/>
                <w:sz w:val="22"/>
                <w:szCs w:val="22"/>
              </w:rPr>
            </w:pPr>
            <w:r w:rsidRPr="00CB5447">
              <w:rPr>
                <w:rFonts w:ascii="Arial" w:hAnsi="Arial" w:cs="Arial"/>
                <w:b/>
                <w:bCs/>
                <w:sz w:val="22"/>
                <w:szCs w:val="22"/>
              </w:rPr>
              <w:lastRenderedPageBreak/>
              <w:t>Collaborative</w:t>
            </w:r>
          </w:p>
          <w:p w14:paraId="7AD7096B" w14:textId="3F101D61" w:rsidR="00CB5447" w:rsidRDefault="00CB5447" w:rsidP="00CB5447">
            <w:pPr>
              <w:jc w:val="both"/>
              <w:rPr>
                <w:rFonts w:ascii="Arial" w:hAnsi="Arial" w:cs="Arial"/>
                <w:sz w:val="22"/>
                <w:szCs w:val="22"/>
              </w:rPr>
            </w:pPr>
            <w:r>
              <w:rPr>
                <w:rFonts w:ascii="Arial" w:hAnsi="Arial" w:cs="Arial"/>
                <w:sz w:val="22"/>
                <w:szCs w:val="22"/>
              </w:rPr>
              <w:t>Able to build strong</w:t>
            </w:r>
            <w:r w:rsidRPr="00CB5447">
              <w:rPr>
                <w:rFonts w:ascii="Arial" w:hAnsi="Arial" w:cs="Arial"/>
                <w:sz w:val="22"/>
                <w:szCs w:val="22"/>
              </w:rPr>
              <w:t xml:space="preserve"> relationships across a wide range of stakeholders and enjoy bringing people together to solve problems. You create an environment where partners can share challenges, exchange learning and work collaboratively towards common goals.</w:t>
            </w:r>
          </w:p>
          <w:p w14:paraId="5F70C471" w14:textId="77777777" w:rsidR="004373D7" w:rsidRPr="00CB5447" w:rsidRDefault="004373D7" w:rsidP="00CB5447">
            <w:pPr>
              <w:jc w:val="both"/>
              <w:rPr>
                <w:rFonts w:ascii="Arial" w:hAnsi="Arial" w:cs="Arial"/>
                <w:sz w:val="22"/>
                <w:szCs w:val="22"/>
              </w:rPr>
            </w:pPr>
          </w:p>
          <w:p w14:paraId="269141A3" w14:textId="77777777" w:rsidR="00CB5447" w:rsidRPr="00CB5447" w:rsidRDefault="00CB5447" w:rsidP="00CB5447">
            <w:pPr>
              <w:jc w:val="both"/>
              <w:rPr>
                <w:rFonts w:ascii="Arial" w:hAnsi="Arial" w:cs="Arial"/>
                <w:b/>
                <w:bCs/>
                <w:sz w:val="22"/>
                <w:szCs w:val="22"/>
              </w:rPr>
            </w:pPr>
            <w:r w:rsidRPr="00CB5447">
              <w:rPr>
                <w:rFonts w:ascii="Arial" w:hAnsi="Arial" w:cs="Arial"/>
                <w:b/>
                <w:bCs/>
                <w:sz w:val="22"/>
                <w:szCs w:val="22"/>
              </w:rPr>
              <w:t>Comfortable with Ambiguity</w:t>
            </w:r>
          </w:p>
          <w:p w14:paraId="2D8FD61E" w14:textId="77777777" w:rsidR="00CB5447" w:rsidRDefault="00CB5447" w:rsidP="00CB5447">
            <w:pPr>
              <w:jc w:val="both"/>
              <w:rPr>
                <w:rFonts w:ascii="Arial" w:hAnsi="Arial" w:cs="Arial"/>
                <w:sz w:val="22"/>
                <w:szCs w:val="22"/>
              </w:rPr>
            </w:pPr>
            <w:r w:rsidRPr="00CB5447">
              <w:rPr>
                <w:rFonts w:ascii="Arial" w:hAnsi="Arial" w:cs="Arial"/>
                <w:sz w:val="22"/>
                <w:szCs w:val="22"/>
              </w:rPr>
              <w:t>You are comfortable working in complex and evolving environments where solutions are not always clear. You can quickly assess issues, bring structure to uncertainty, and help identify practical ways forward.</w:t>
            </w:r>
          </w:p>
          <w:p w14:paraId="4ECE92E7" w14:textId="77777777" w:rsidR="004373D7" w:rsidRPr="00CB5447" w:rsidRDefault="004373D7" w:rsidP="00CB5447">
            <w:pPr>
              <w:jc w:val="both"/>
              <w:rPr>
                <w:rFonts w:ascii="Arial" w:hAnsi="Arial" w:cs="Arial"/>
                <w:sz w:val="22"/>
                <w:szCs w:val="22"/>
              </w:rPr>
            </w:pPr>
          </w:p>
          <w:p w14:paraId="021616D1" w14:textId="77777777" w:rsidR="00CB5447" w:rsidRPr="00CB5447" w:rsidRDefault="00CB5447" w:rsidP="00CB5447">
            <w:pPr>
              <w:jc w:val="both"/>
              <w:rPr>
                <w:rFonts w:ascii="Arial" w:hAnsi="Arial" w:cs="Arial"/>
                <w:b/>
                <w:bCs/>
                <w:sz w:val="22"/>
                <w:szCs w:val="22"/>
              </w:rPr>
            </w:pPr>
            <w:r w:rsidRPr="00CB5447">
              <w:rPr>
                <w:rFonts w:ascii="Arial" w:hAnsi="Arial" w:cs="Arial"/>
                <w:b/>
                <w:bCs/>
                <w:sz w:val="22"/>
                <w:szCs w:val="22"/>
              </w:rPr>
              <w:t>Pragmatic &amp; Delivery-Focused</w:t>
            </w:r>
          </w:p>
          <w:p w14:paraId="24760234" w14:textId="7F112CF7" w:rsidR="00CB5447" w:rsidRDefault="00CB5447" w:rsidP="00CB5447">
            <w:pPr>
              <w:jc w:val="both"/>
              <w:rPr>
                <w:rFonts w:ascii="Arial" w:hAnsi="Arial" w:cs="Arial"/>
                <w:sz w:val="22"/>
                <w:szCs w:val="22"/>
              </w:rPr>
            </w:pPr>
            <w:r w:rsidRPr="00CB5447">
              <w:rPr>
                <w:rFonts w:ascii="Arial" w:hAnsi="Arial" w:cs="Arial"/>
                <w:sz w:val="22"/>
                <w:szCs w:val="22"/>
              </w:rPr>
              <w:t xml:space="preserve">You focus on achieving outcomes and maintaining </w:t>
            </w:r>
            <w:r w:rsidR="00B9076C">
              <w:rPr>
                <w:rFonts w:ascii="Arial" w:hAnsi="Arial" w:cs="Arial"/>
                <w:sz w:val="22"/>
                <w:szCs w:val="22"/>
              </w:rPr>
              <w:t>progress</w:t>
            </w:r>
            <w:r w:rsidRPr="00CB5447">
              <w:rPr>
                <w:rFonts w:ascii="Arial" w:hAnsi="Arial" w:cs="Arial"/>
                <w:sz w:val="22"/>
                <w:szCs w:val="22"/>
              </w:rPr>
              <w:t xml:space="preserve">, balancing detail with the need to deliver at pace. You prioritise practical solutions and timely action, recognising </w:t>
            </w:r>
            <w:r w:rsidR="00B9076C">
              <w:rPr>
                <w:rFonts w:ascii="Arial" w:hAnsi="Arial" w:cs="Arial"/>
                <w:sz w:val="22"/>
                <w:szCs w:val="22"/>
              </w:rPr>
              <w:t xml:space="preserve">the value of real world learning. </w:t>
            </w:r>
          </w:p>
          <w:p w14:paraId="57549DEA" w14:textId="77777777" w:rsidR="004373D7" w:rsidRPr="00CB5447" w:rsidRDefault="004373D7" w:rsidP="00CB5447">
            <w:pPr>
              <w:jc w:val="both"/>
              <w:rPr>
                <w:rFonts w:ascii="Arial" w:hAnsi="Arial" w:cs="Arial"/>
                <w:sz w:val="22"/>
                <w:szCs w:val="22"/>
              </w:rPr>
            </w:pPr>
          </w:p>
          <w:p w14:paraId="2E3EBF1C" w14:textId="77777777" w:rsidR="00CB5447" w:rsidRPr="00CB5447" w:rsidRDefault="00CB5447" w:rsidP="00CB5447">
            <w:pPr>
              <w:jc w:val="both"/>
              <w:rPr>
                <w:rFonts w:ascii="Arial" w:hAnsi="Arial" w:cs="Arial"/>
                <w:b/>
                <w:bCs/>
                <w:sz w:val="22"/>
                <w:szCs w:val="22"/>
              </w:rPr>
            </w:pPr>
            <w:r w:rsidRPr="00CB5447">
              <w:rPr>
                <w:rFonts w:ascii="Arial" w:hAnsi="Arial" w:cs="Arial"/>
                <w:b/>
                <w:bCs/>
                <w:sz w:val="22"/>
                <w:szCs w:val="22"/>
              </w:rPr>
              <w:t>Organised &amp; Accountable</w:t>
            </w:r>
          </w:p>
          <w:p w14:paraId="38365131" w14:textId="77777777" w:rsidR="00CB5447" w:rsidRPr="00CB5447" w:rsidRDefault="00CB5447" w:rsidP="00CB5447">
            <w:pPr>
              <w:jc w:val="both"/>
              <w:rPr>
                <w:rFonts w:ascii="Arial" w:hAnsi="Arial" w:cs="Arial"/>
                <w:sz w:val="22"/>
                <w:szCs w:val="22"/>
              </w:rPr>
            </w:pPr>
            <w:r w:rsidRPr="00CB5447">
              <w:rPr>
                <w:rFonts w:ascii="Arial" w:hAnsi="Arial" w:cs="Arial"/>
                <w:sz w:val="22"/>
                <w:szCs w:val="22"/>
              </w:rPr>
              <w:t>You take ownership of your work and manage competing priorities effectively. You are reliable, proactive and committed to following through on actions to ensure successful programme delivery.</w:t>
            </w:r>
          </w:p>
          <w:p w14:paraId="376BD1E8" w14:textId="21BDA30B" w:rsidR="00CA2527" w:rsidRPr="00813200" w:rsidRDefault="00CA2527" w:rsidP="00CA2527">
            <w:pPr>
              <w:jc w:val="both"/>
              <w:rPr>
                <w:rFonts w:ascii="Arial" w:hAnsi="Arial" w:cs="Arial"/>
                <w:sz w:val="22"/>
                <w:szCs w:val="22"/>
              </w:rPr>
            </w:pPr>
          </w:p>
        </w:tc>
        <w:tc>
          <w:tcPr>
            <w:tcW w:w="4388" w:type="dxa"/>
            <w:tcBorders>
              <w:top w:val="single" w:sz="4" w:space="0" w:color="auto"/>
              <w:left w:val="single" w:sz="4" w:space="0" w:color="auto"/>
              <w:bottom w:val="single" w:sz="4" w:space="0" w:color="auto"/>
              <w:right w:val="single" w:sz="4" w:space="0" w:color="auto"/>
            </w:tcBorders>
          </w:tcPr>
          <w:p w14:paraId="16060C95" w14:textId="77777777" w:rsidR="00CA2527" w:rsidRDefault="00CA2527" w:rsidP="00A109B8">
            <w:pPr>
              <w:jc w:val="both"/>
              <w:rPr>
                <w:rFonts w:ascii="Arial" w:hAnsi="Arial" w:cs="Arial"/>
                <w:sz w:val="22"/>
                <w:szCs w:val="22"/>
              </w:rPr>
            </w:pPr>
          </w:p>
          <w:p w14:paraId="63696085" w14:textId="77777777" w:rsidR="00CA2527" w:rsidRPr="00CA2527" w:rsidRDefault="00CA2527" w:rsidP="00CA2527">
            <w:pPr>
              <w:jc w:val="both"/>
              <w:rPr>
                <w:rFonts w:ascii="Arial" w:hAnsi="Arial" w:cs="Arial"/>
                <w:sz w:val="22"/>
                <w:szCs w:val="22"/>
              </w:rPr>
            </w:pPr>
            <w:r w:rsidRPr="00CA2527">
              <w:rPr>
                <w:rFonts w:ascii="Arial" w:hAnsi="Arial" w:cs="Arial"/>
                <w:sz w:val="22"/>
                <w:szCs w:val="22"/>
              </w:rPr>
              <w:t>Sift Questions/Interview and/or </w:t>
            </w:r>
          </w:p>
          <w:p w14:paraId="5CA8AD66" w14:textId="77777777" w:rsidR="00CA2527" w:rsidRPr="00CA2527" w:rsidRDefault="00CA2527" w:rsidP="00CA2527">
            <w:pPr>
              <w:jc w:val="both"/>
              <w:rPr>
                <w:rFonts w:ascii="Arial" w:hAnsi="Arial" w:cs="Arial"/>
                <w:sz w:val="22"/>
                <w:szCs w:val="22"/>
              </w:rPr>
            </w:pPr>
            <w:r w:rsidRPr="00CA2527">
              <w:rPr>
                <w:rFonts w:ascii="Arial" w:hAnsi="Arial" w:cs="Arial"/>
                <w:sz w:val="22"/>
                <w:szCs w:val="22"/>
              </w:rPr>
              <w:t>Anonymised CVs </w:t>
            </w:r>
          </w:p>
          <w:p w14:paraId="7717A048" w14:textId="77777777" w:rsidR="00CA2527" w:rsidRPr="00813200" w:rsidRDefault="00CA2527" w:rsidP="00A109B8">
            <w:pPr>
              <w:jc w:val="both"/>
              <w:rPr>
                <w:rFonts w:ascii="Arial" w:hAnsi="Arial" w:cs="Arial"/>
                <w:sz w:val="22"/>
                <w:szCs w:val="22"/>
              </w:rPr>
            </w:pPr>
          </w:p>
        </w:tc>
      </w:tr>
    </w:tbl>
    <w:p w14:paraId="610BEA1D" w14:textId="77777777" w:rsidR="00CA2527" w:rsidRDefault="00CA2527" w:rsidP="00EA0E33">
      <w:pPr>
        <w:spacing w:before="200" w:line="216" w:lineRule="auto"/>
        <w:rPr>
          <w:rFonts w:asciiTheme="minorHAnsi" w:eastAsiaTheme="minorEastAsia" w:hAnsi="Calibri" w:cstheme="minorBidi"/>
          <w:b/>
          <w:bCs/>
          <w:color w:val="7030A0"/>
          <w:kern w:val="24"/>
          <w:sz w:val="32"/>
          <w:szCs w:val="32"/>
        </w:rPr>
      </w:pPr>
    </w:p>
    <w:p w14:paraId="370D5343" w14:textId="7DE9AC93" w:rsidR="00561EAE" w:rsidRDefault="00561EAE" w:rsidP="00EA0E33">
      <w:pPr>
        <w:spacing w:before="200" w:line="216" w:lineRule="auto"/>
        <w:rPr>
          <w:rFonts w:asciiTheme="minorHAnsi" w:eastAsiaTheme="minorEastAsia" w:hAnsi="Calibri" w:cstheme="minorBidi"/>
          <w:b/>
          <w:bCs/>
          <w:color w:val="7030A0"/>
          <w:kern w:val="24"/>
          <w:sz w:val="32"/>
          <w:szCs w:val="32"/>
        </w:rPr>
      </w:pPr>
      <w:r>
        <w:rPr>
          <w:rFonts w:asciiTheme="minorHAnsi" w:eastAsiaTheme="minorEastAsia" w:hAnsi="Calibri" w:cstheme="minorBidi"/>
          <w:b/>
          <w:bCs/>
          <w:color w:val="7030A0"/>
          <w:kern w:val="24"/>
          <w:sz w:val="32"/>
          <w:szCs w:val="32"/>
        </w:rPr>
        <w:t>London Councils Behaviours:</w:t>
      </w:r>
    </w:p>
    <w:p w14:paraId="16AD8BDF" w14:textId="4389BD8D"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Trusted through Collaboration - </w:t>
      </w:r>
      <w:r w:rsidR="00EA0E33" w:rsidRPr="00EA0E33">
        <w:rPr>
          <w:rFonts w:asciiTheme="minorBidi" w:eastAsiaTheme="minorEastAsia" w:hAnsiTheme="minorBidi" w:cstheme="minorBidi"/>
          <w:b/>
          <w:bCs/>
          <w:color w:val="7030A0"/>
          <w:kern w:val="24"/>
          <w:sz w:val="22"/>
          <w:szCs w:val="22"/>
        </w:rPr>
        <w:t>How we demonstrate this Value (behaviours):</w:t>
      </w:r>
    </w:p>
    <w:p w14:paraId="1ADBB491" w14:textId="77777777" w:rsidR="00EA0E33" w:rsidRPr="00EA0E33" w:rsidRDefault="00EA0E33">
      <w:pPr>
        <w:numPr>
          <w:ilvl w:val="1"/>
          <w:numId w:val="7"/>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create </w:t>
      </w:r>
      <w:r w:rsidRPr="00EA0E33">
        <w:rPr>
          <w:rFonts w:asciiTheme="minorBidi" w:eastAsiaTheme="minorEastAsia" w:hAnsiTheme="minorBidi" w:cstheme="minorBidi"/>
          <w:b/>
          <w:bCs/>
          <w:color w:val="000000"/>
          <w:kern w:val="24"/>
          <w:sz w:val="22"/>
          <w:szCs w:val="22"/>
        </w:rPr>
        <w:t xml:space="preserve">trusting relationships </w:t>
      </w:r>
      <w:r w:rsidRPr="00EA0E33">
        <w:rPr>
          <w:rFonts w:asciiTheme="minorBidi" w:eastAsiaTheme="minorEastAsia" w:hAnsiTheme="minorBidi" w:cstheme="minorBidi"/>
          <w:color w:val="000000"/>
          <w:kern w:val="24"/>
          <w:sz w:val="22"/>
          <w:szCs w:val="22"/>
        </w:rPr>
        <w:t xml:space="preserve">where </w:t>
      </w:r>
      <w:r w:rsidRPr="00EA0E33">
        <w:rPr>
          <w:rFonts w:asciiTheme="minorBidi" w:eastAsiaTheme="minorEastAsia" w:hAnsiTheme="minorBidi" w:cstheme="minorBidi"/>
          <w:color w:val="000000" w:themeColor="text1"/>
          <w:kern w:val="24"/>
          <w:sz w:val="22"/>
          <w:szCs w:val="22"/>
        </w:rPr>
        <w:t>we value feedback and it’s safe to challenge, and we treat sensitive information with respect</w:t>
      </w:r>
    </w:p>
    <w:p w14:paraId="79AAEE3F" w14:textId="77777777" w:rsidR="00EA0E33" w:rsidRPr="00EA0E33" w:rsidRDefault="00EA0E33">
      <w:pPr>
        <w:numPr>
          <w:ilvl w:val="1"/>
          <w:numId w:val="7"/>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are transparent, </w:t>
      </w:r>
      <w:r w:rsidRPr="00EA0E33">
        <w:rPr>
          <w:rFonts w:asciiTheme="minorBidi" w:eastAsiaTheme="minorEastAsia" w:hAnsiTheme="minorBidi" w:cstheme="minorBidi"/>
          <w:b/>
          <w:bCs/>
          <w:color w:val="000000"/>
          <w:kern w:val="24"/>
          <w:sz w:val="22"/>
          <w:szCs w:val="22"/>
        </w:rPr>
        <w:t>accountable, and open</w:t>
      </w:r>
      <w:r w:rsidRPr="00EA0E33">
        <w:rPr>
          <w:rFonts w:asciiTheme="minorBidi" w:eastAsiaTheme="minorEastAsia" w:hAnsiTheme="minorBidi" w:cstheme="minorBidi"/>
          <w:color w:val="000000"/>
          <w:kern w:val="24"/>
          <w:sz w:val="22"/>
          <w:szCs w:val="22"/>
        </w:rPr>
        <w:t xml:space="preserve"> in how we work with each other, our members, and our partners</w:t>
      </w:r>
    </w:p>
    <w:p w14:paraId="2D82E358" w14:textId="77777777" w:rsidR="00EA0E33" w:rsidRPr="00EA0E33" w:rsidRDefault="00EA0E33">
      <w:pPr>
        <w:numPr>
          <w:ilvl w:val="1"/>
          <w:numId w:val="7"/>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w:t>
      </w:r>
      <w:r w:rsidRPr="00EA0E33">
        <w:rPr>
          <w:rFonts w:asciiTheme="minorBidi" w:eastAsiaTheme="minorEastAsia" w:hAnsiTheme="minorBidi" w:cstheme="minorBidi"/>
          <w:b/>
          <w:bCs/>
          <w:color w:val="000000"/>
          <w:kern w:val="24"/>
          <w:sz w:val="22"/>
          <w:szCs w:val="22"/>
        </w:rPr>
        <w:t>communicate</w:t>
      </w:r>
      <w:r w:rsidRPr="00EA0E33">
        <w:rPr>
          <w:rFonts w:asciiTheme="minorBidi" w:eastAsiaTheme="minorEastAsia" w:hAnsiTheme="minorBidi" w:cstheme="minorBidi"/>
          <w:color w:val="000000"/>
          <w:kern w:val="24"/>
          <w:sz w:val="22"/>
          <w:szCs w:val="22"/>
        </w:rPr>
        <w:t xml:space="preserve"> clearly and openly, ensuring information flows freely across all levels and functions, so everyone feels included and valued</w:t>
      </w:r>
    </w:p>
    <w:p w14:paraId="11587592" w14:textId="77777777" w:rsidR="00EA0E33" w:rsidRPr="00EA0E33" w:rsidRDefault="00EA0E33">
      <w:pPr>
        <w:numPr>
          <w:ilvl w:val="1"/>
          <w:numId w:val="7"/>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learn</w:t>
      </w:r>
      <w:r w:rsidRPr="00EA0E33">
        <w:rPr>
          <w:rFonts w:asciiTheme="minorBidi" w:eastAsiaTheme="minorEastAsia" w:hAnsiTheme="minorBidi" w:cstheme="minorBidi"/>
          <w:color w:val="000000" w:themeColor="text1"/>
          <w:kern w:val="24"/>
          <w:sz w:val="22"/>
          <w:szCs w:val="22"/>
        </w:rPr>
        <w:t xml:space="preserve">, </w:t>
      </w:r>
      <w:r w:rsidRPr="00EA0E33">
        <w:rPr>
          <w:rFonts w:asciiTheme="minorBidi" w:eastAsiaTheme="minorEastAsia" w:hAnsiTheme="minorBidi" w:cstheme="minorBidi"/>
          <w:b/>
          <w:bCs/>
          <w:color w:val="000000" w:themeColor="text1"/>
          <w:kern w:val="24"/>
          <w:sz w:val="22"/>
          <w:szCs w:val="22"/>
        </w:rPr>
        <w:t>develop</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innovate</w:t>
      </w:r>
      <w:r w:rsidRPr="00EA0E33">
        <w:rPr>
          <w:rFonts w:asciiTheme="minorBidi" w:eastAsiaTheme="minorEastAsia" w:hAnsiTheme="minorBidi" w:cstheme="minorBidi"/>
          <w:color w:val="000000" w:themeColor="text1"/>
          <w:kern w:val="24"/>
          <w:sz w:val="22"/>
          <w:szCs w:val="22"/>
        </w:rPr>
        <w:t xml:space="preserve"> through our collaborative approach – sharing our knowledge to deliver better outcomes</w:t>
      </w:r>
    </w:p>
    <w:p w14:paraId="32F72E65" w14:textId="3E40FCD6"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Rooted in Respect - </w:t>
      </w:r>
      <w:r w:rsidR="00EA0E33" w:rsidRPr="00EA0E33">
        <w:rPr>
          <w:rFonts w:asciiTheme="minorBidi" w:eastAsiaTheme="minorEastAsia" w:hAnsiTheme="minorBidi" w:cstheme="minorBidi"/>
          <w:b/>
          <w:bCs/>
          <w:color w:val="7030A0"/>
          <w:kern w:val="24"/>
          <w:sz w:val="22"/>
          <w:szCs w:val="22"/>
        </w:rPr>
        <w:t>How we demonstrate this Value (behaviours):</w:t>
      </w:r>
    </w:p>
    <w:p w14:paraId="4FBB94DC" w14:textId="77777777" w:rsidR="00EA0E33" w:rsidRPr="00EA0E33"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engage respectfully, by </w:t>
      </w:r>
      <w:r w:rsidRPr="00EA0E33">
        <w:rPr>
          <w:rFonts w:asciiTheme="minorBidi" w:eastAsiaTheme="minorEastAsia" w:hAnsiTheme="minorBidi" w:cstheme="minorBidi"/>
          <w:b/>
          <w:bCs/>
          <w:color w:val="000000" w:themeColor="text1"/>
          <w:kern w:val="24"/>
          <w:sz w:val="22"/>
          <w:szCs w:val="22"/>
        </w:rPr>
        <w:t>listening</w:t>
      </w:r>
      <w:r w:rsidRPr="00EA0E33">
        <w:rPr>
          <w:rFonts w:asciiTheme="minorBidi" w:eastAsiaTheme="minorEastAsia" w:hAnsiTheme="minorBidi" w:cstheme="minorBidi"/>
          <w:color w:val="000000" w:themeColor="text1"/>
          <w:kern w:val="24"/>
          <w:sz w:val="22"/>
          <w:szCs w:val="22"/>
        </w:rPr>
        <w:t xml:space="preserve"> actively and </w:t>
      </w:r>
      <w:r w:rsidRPr="00EA0E33">
        <w:rPr>
          <w:rFonts w:asciiTheme="minorBidi" w:eastAsiaTheme="minorEastAsia" w:hAnsiTheme="minorBidi" w:cstheme="minorBidi"/>
          <w:b/>
          <w:bCs/>
          <w:color w:val="000000" w:themeColor="text1"/>
          <w:kern w:val="24"/>
          <w:sz w:val="22"/>
          <w:szCs w:val="22"/>
        </w:rPr>
        <w:t>responding</w:t>
      </w:r>
      <w:r w:rsidRPr="00EA0E33">
        <w:rPr>
          <w:rFonts w:asciiTheme="minorBidi" w:eastAsiaTheme="minorEastAsia" w:hAnsiTheme="minorBidi" w:cstheme="minorBidi"/>
          <w:color w:val="000000" w:themeColor="text1"/>
          <w:kern w:val="24"/>
          <w:sz w:val="22"/>
          <w:szCs w:val="22"/>
        </w:rPr>
        <w:t xml:space="preserve"> thoughtfully, recognising the value in others’ contributions and feedback</w:t>
      </w:r>
    </w:p>
    <w:p w14:paraId="6A4A904A" w14:textId="77777777" w:rsidR="00EA0E33" w:rsidRPr="00EA0E33"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embed </w:t>
      </w:r>
      <w:r w:rsidRPr="00EA0E33">
        <w:rPr>
          <w:rFonts w:asciiTheme="minorBidi" w:eastAsiaTheme="minorEastAsia" w:hAnsiTheme="minorBidi" w:cstheme="minorBidi"/>
          <w:b/>
          <w:bCs/>
          <w:color w:val="000000" w:themeColor="text1"/>
          <w:kern w:val="24"/>
          <w:sz w:val="22"/>
          <w:szCs w:val="22"/>
        </w:rPr>
        <w:t>equity</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equality</w:t>
      </w:r>
      <w:r w:rsidRPr="00EA0E33">
        <w:rPr>
          <w:rFonts w:asciiTheme="minorBidi" w:eastAsiaTheme="minorEastAsia" w:hAnsiTheme="minorBidi" w:cstheme="minorBidi"/>
          <w:color w:val="000000" w:themeColor="text1"/>
          <w:kern w:val="24"/>
          <w:sz w:val="22"/>
          <w:szCs w:val="22"/>
        </w:rPr>
        <w:t xml:space="preserve"> in our decisions, processes, and daily actions</w:t>
      </w:r>
    </w:p>
    <w:p w14:paraId="498E54F4" w14:textId="77777777" w:rsidR="00EA0E33" w:rsidRPr="00EA0E33"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challenge</w:t>
      </w:r>
      <w:r w:rsidRPr="00EA0E33">
        <w:rPr>
          <w:rFonts w:asciiTheme="minorBidi" w:eastAsiaTheme="minorEastAsia" w:hAnsiTheme="minorBidi" w:cstheme="minorBidi"/>
          <w:color w:val="000000" w:themeColor="text1"/>
          <w:kern w:val="24"/>
          <w:sz w:val="22"/>
          <w:szCs w:val="22"/>
        </w:rPr>
        <w:t xml:space="preserve"> bias and remove barriers to fairness and inclusion, recognising that fairness requires addressing unequal starting conditions</w:t>
      </w:r>
    </w:p>
    <w:p w14:paraId="6DB3F632" w14:textId="77777777" w:rsidR="00A164B5" w:rsidRDefault="00EA0E33">
      <w:pPr>
        <w:numPr>
          <w:ilvl w:val="1"/>
          <w:numId w:val="2"/>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lastRenderedPageBreak/>
        <w:t xml:space="preserve">We create a welcoming, </w:t>
      </w:r>
      <w:r w:rsidRPr="00EA0E33">
        <w:rPr>
          <w:rFonts w:asciiTheme="minorBidi" w:eastAsiaTheme="minorEastAsia" w:hAnsiTheme="minorBidi" w:cstheme="minorBidi"/>
          <w:b/>
          <w:bCs/>
          <w:color w:val="000000" w:themeColor="text1"/>
          <w:kern w:val="24"/>
          <w:sz w:val="22"/>
          <w:szCs w:val="22"/>
        </w:rPr>
        <w:t>inclusive</w:t>
      </w:r>
      <w:r w:rsidRPr="00EA0E33">
        <w:rPr>
          <w:rFonts w:asciiTheme="minorBidi" w:eastAsiaTheme="minorEastAsia" w:hAnsiTheme="minorBidi" w:cstheme="minorBidi"/>
          <w:color w:val="000000" w:themeColor="text1"/>
          <w:kern w:val="24"/>
          <w:sz w:val="22"/>
          <w:szCs w:val="22"/>
        </w:rPr>
        <w:t xml:space="preserve"> environment where everyone feels they belong</w:t>
      </w:r>
    </w:p>
    <w:p w14:paraId="41A3DC4C" w14:textId="212A455E" w:rsidR="00561EAE" w:rsidRPr="00561EAE" w:rsidRDefault="00561EAE" w:rsidP="00A164B5">
      <w:pPr>
        <w:spacing w:line="312" w:lineRule="auto"/>
        <w:contextualSpacing/>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Driven by Purpose - </w:t>
      </w:r>
      <w:r w:rsidRPr="00561EAE">
        <w:rPr>
          <w:rFonts w:asciiTheme="minorBidi" w:eastAsiaTheme="minorEastAsia" w:hAnsiTheme="minorBidi" w:cstheme="minorBidi"/>
          <w:b/>
          <w:bCs/>
          <w:color w:val="7030A0"/>
          <w:kern w:val="24"/>
          <w:sz w:val="22"/>
          <w:szCs w:val="22"/>
        </w:rPr>
        <w:t>How we demonstrate this Value (behaviours):</w:t>
      </w:r>
    </w:p>
    <w:p w14:paraId="46471751" w14:textId="77777777" w:rsidR="00561EAE" w:rsidRPr="00561EAE" w:rsidRDefault="00561EAE">
      <w:pPr>
        <w:numPr>
          <w:ilvl w:val="1"/>
          <w:numId w:val="10"/>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work together</w:t>
      </w:r>
      <w:r w:rsidRPr="00561EAE">
        <w:rPr>
          <w:rFonts w:asciiTheme="minorBidi" w:eastAsiaTheme="minorEastAsia" w:hAnsiTheme="minorBidi" w:cstheme="minorBidi"/>
          <w:color w:val="000000" w:themeColor="text1"/>
          <w:kern w:val="24"/>
          <w:sz w:val="22"/>
          <w:szCs w:val="22"/>
        </w:rPr>
        <w:t xml:space="preserve"> to maximise our personal and collective impact</w:t>
      </w:r>
    </w:p>
    <w:p w14:paraId="305651BF" w14:textId="77777777" w:rsidR="00561EAE" w:rsidRPr="00561EAE" w:rsidRDefault="00561EAE">
      <w:pPr>
        <w:numPr>
          <w:ilvl w:val="1"/>
          <w:numId w:val="10"/>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listen</w:t>
      </w:r>
      <w:r w:rsidRPr="00561EAE">
        <w:rPr>
          <w:rFonts w:asciiTheme="minorBidi" w:eastAsiaTheme="minorEastAsia" w:hAnsiTheme="minorBidi" w:cstheme="minorBidi"/>
          <w:color w:val="000000" w:themeColor="text1"/>
          <w:kern w:val="24"/>
          <w:sz w:val="22"/>
          <w:szCs w:val="22"/>
        </w:rPr>
        <w:t xml:space="preserve"> carefully to our members, communities and partners, making sure their needs shape our </w:t>
      </w:r>
      <w:r w:rsidRPr="00561EAE">
        <w:rPr>
          <w:rFonts w:asciiTheme="minorBidi" w:eastAsiaTheme="minorEastAsia" w:hAnsiTheme="minorBidi" w:cstheme="minorBidi"/>
          <w:color w:val="000000" w:themeColor="text1"/>
          <w:kern w:val="24"/>
          <w:sz w:val="22"/>
          <w:szCs w:val="22"/>
        </w:rPr>
        <w:br/>
        <w:t>shared goals</w:t>
      </w:r>
    </w:p>
    <w:p w14:paraId="7A8AE5A0" w14:textId="77777777" w:rsidR="00561EAE" w:rsidRPr="00561EAE" w:rsidRDefault="00561EAE">
      <w:pPr>
        <w:numPr>
          <w:ilvl w:val="1"/>
          <w:numId w:val="10"/>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adapt</w:t>
      </w:r>
      <w:r w:rsidRPr="00561EAE">
        <w:rPr>
          <w:rFonts w:asciiTheme="minorBidi" w:eastAsiaTheme="minorEastAsia" w:hAnsiTheme="minorBidi" w:cstheme="minorBidi"/>
          <w:color w:val="000000" w:themeColor="text1"/>
          <w:kern w:val="24"/>
          <w:sz w:val="22"/>
          <w:szCs w:val="22"/>
        </w:rPr>
        <w:t xml:space="preserve"> quickly and </w:t>
      </w:r>
      <w:r w:rsidRPr="00561EAE">
        <w:rPr>
          <w:rFonts w:asciiTheme="minorBidi" w:eastAsiaTheme="minorEastAsia" w:hAnsiTheme="minorBidi" w:cstheme="minorBidi"/>
          <w:b/>
          <w:bCs/>
          <w:color w:val="000000" w:themeColor="text1"/>
          <w:kern w:val="24"/>
          <w:sz w:val="22"/>
          <w:szCs w:val="22"/>
        </w:rPr>
        <w:t>learn</w:t>
      </w:r>
      <w:r w:rsidRPr="00561EAE">
        <w:rPr>
          <w:rFonts w:asciiTheme="minorBidi" w:eastAsiaTheme="minorEastAsia" w:hAnsiTheme="minorBidi" w:cstheme="minorBidi"/>
          <w:color w:val="000000" w:themeColor="text1"/>
          <w:kern w:val="24"/>
          <w:sz w:val="22"/>
          <w:szCs w:val="22"/>
        </w:rPr>
        <w:t xml:space="preserve"> continuously to continue delivering meaningful change</w:t>
      </w:r>
    </w:p>
    <w:p w14:paraId="4F9214DA" w14:textId="4C1BC5FD" w:rsidR="00EA0E33" w:rsidRPr="00A164B5" w:rsidRDefault="00561EAE">
      <w:pPr>
        <w:numPr>
          <w:ilvl w:val="1"/>
          <w:numId w:val="10"/>
        </w:numPr>
        <w:spacing w:line="312" w:lineRule="auto"/>
        <w:contextualSpacing/>
        <w:rPr>
          <w:rFonts w:asciiTheme="minorBidi" w:hAnsiTheme="minorBidi" w:cstheme="minorBidi"/>
          <w:sz w:val="22"/>
          <w:szCs w:val="22"/>
          <w:u w:val="single"/>
        </w:rPr>
      </w:pPr>
      <w:r w:rsidRPr="00561EAE">
        <w:rPr>
          <w:rFonts w:asciiTheme="minorBidi" w:eastAsiaTheme="minorEastAsia" w:hAnsiTheme="minorBidi" w:cstheme="minorBidi"/>
          <w:color w:val="000000" w:themeColor="text1"/>
          <w:kern w:val="24"/>
          <w:sz w:val="22"/>
          <w:szCs w:val="22"/>
        </w:rPr>
        <w:t xml:space="preserve">We stay </w:t>
      </w:r>
      <w:r w:rsidRPr="00561EAE">
        <w:rPr>
          <w:rFonts w:asciiTheme="minorBidi" w:eastAsiaTheme="minorEastAsia" w:hAnsiTheme="minorBidi" w:cstheme="minorBidi"/>
          <w:b/>
          <w:bCs/>
          <w:color w:val="000000" w:themeColor="text1"/>
          <w:kern w:val="24"/>
          <w:sz w:val="22"/>
          <w:szCs w:val="22"/>
        </w:rPr>
        <w:t>united</w:t>
      </w:r>
      <w:r w:rsidRPr="00561EAE">
        <w:rPr>
          <w:rFonts w:asciiTheme="minorBidi" w:eastAsiaTheme="minorEastAsia" w:hAnsiTheme="minorBidi" w:cstheme="minorBidi"/>
          <w:color w:val="000000" w:themeColor="text1"/>
          <w:kern w:val="24"/>
          <w:sz w:val="22"/>
          <w:szCs w:val="22"/>
        </w:rPr>
        <w:t xml:space="preserve"> and </w:t>
      </w:r>
      <w:r w:rsidRPr="00561EAE">
        <w:rPr>
          <w:rFonts w:asciiTheme="minorBidi" w:eastAsiaTheme="minorEastAsia" w:hAnsiTheme="minorBidi" w:cstheme="minorBidi"/>
          <w:b/>
          <w:bCs/>
          <w:color w:val="000000" w:themeColor="text1"/>
          <w:kern w:val="24"/>
          <w:sz w:val="22"/>
          <w:szCs w:val="22"/>
        </w:rPr>
        <w:t>focused</w:t>
      </w:r>
      <w:r w:rsidRPr="00561EAE">
        <w:rPr>
          <w:rFonts w:asciiTheme="minorBidi" w:eastAsiaTheme="minorEastAsia" w:hAnsiTheme="minorBidi" w:cstheme="minorBidi"/>
          <w:color w:val="000000" w:themeColor="text1"/>
          <w:kern w:val="24"/>
          <w:sz w:val="22"/>
          <w:szCs w:val="22"/>
        </w:rPr>
        <w:t>, even when priorities shift and challenges emerge</w:t>
      </w:r>
    </w:p>
    <w:sectPr w:rsidR="00EA0E33" w:rsidRPr="00A164B5" w:rsidSect="003C40EC">
      <w:headerReference w:type="even" r:id="rId11"/>
      <w:headerReference w:type="default" r:id="rId12"/>
      <w:footerReference w:type="even" r:id="rId13"/>
      <w:footerReference w:type="default" r:id="rId14"/>
      <w:headerReference w:type="first" r:id="rId15"/>
      <w:footerReference w:type="first" r:id="rId16"/>
      <w:pgSz w:w="11906" w:h="16838"/>
      <w:pgMar w:top="1079" w:right="1800" w:bottom="1440" w:left="993" w:header="72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BCAB7" w14:textId="77777777" w:rsidR="00214F1E" w:rsidRDefault="00214F1E">
      <w:r>
        <w:separator/>
      </w:r>
    </w:p>
  </w:endnote>
  <w:endnote w:type="continuationSeparator" w:id="0">
    <w:p w14:paraId="7CCC691B" w14:textId="77777777" w:rsidR="00214F1E" w:rsidRDefault="00214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58922" w14:textId="77777777" w:rsidR="008267EB" w:rsidRDefault="008267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3" w:type="dxa"/>
      <w:tblLook w:val="01E0" w:firstRow="1" w:lastRow="1" w:firstColumn="1" w:lastColumn="1" w:noHBand="0" w:noVBand="0"/>
    </w:tblPr>
    <w:tblGrid>
      <w:gridCol w:w="4946"/>
      <w:gridCol w:w="4947"/>
    </w:tblGrid>
    <w:tr w:rsidR="006F2691" w:rsidRPr="00966B81" w14:paraId="0D42A600" w14:textId="77777777" w:rsidTr="00966B81">
      <w:tc>
        <w:tcPr>
          <w:tcW w:w="4946" w:type="dxa"/>
        </w:tcPr>
        <w:p w14:paraId="12021127" w14:textId="77777777" w:rsidR="006F2691" w:rsidRPr="00966B81" w:rsidRDefault="006F2691" w:rsidP="0071496C">
          <w:pPr>
            <w:pStyle w:val="Footer"/>
            <w:rPr>
              <w:rFonts w:ascii="Arial" w:hAnsi="Arial" w:cs="Arial"/>
              <w:sz w:val="18"/>
              <w:szCs w:val="18"/>
            </w:rPr>
          </w:pPr>
        </w:p>
      </w:tc>
      <w:tc>
        <w:tcPr>
          <w:tcW w:w="4947" w:type="dxa"/>
        </w:tcPr>
        <w:p w14:paraId="7458C9CD" w14:textId="77777777" w:rsidR="006F2691" w:rsidRPr="00966B81" w:rsidRDefault="006F2691" w:rsidP="00966B81">
          <w:pPr>
            <w:pStyle w:val="Footer"/>
            <w:jc w:val="right"/>
            <w:rPr>
              <w:rFonts w:ascii="Arial" w:hAnsi="Arial" w:cs="Arial"/>
              <w:sz w:val="18"/>
              <w:szCs w:val="18"/>
            </w:rPr>
          </w:pPr>
          <w:r w:rsidRPr="00966B81">
            <w:rPr>
              <w:rFonts w:ascii="Arial" w:hAnsi="Arial" w:cs="Arial"/>
              <w:sz w:val="18"/>
              <w:szCs w:val="18"/>
            </w:rPr>
            <w:t xml:space="preserve">Page </w:t>
          </w:r>
          <w:r w:rsidRPr="00966B81">
            <w:rPr>
              <w:rStyle w:val="PageNumber"/>
              <w:rFonts w:ascii="Arial" w:hAnsi="Arial" w:cs="Arial"/>
              <w:sz w:val="16"/>
              <w:szCs w:val="16"/>
            </w:rPr>
            <w:fldChar w:fldCharType="begin"/>
          </w:r>
          <w:r w:rsidRPr="00966B81">
            <w:rPr>
              <w:rStyle w:val="PageNumber"/>
              <w:rFonts w:ascii="Arial" w:hAnsi="Arial" w:cs="Arial"/>
              <w:sz w:val="16"/>
              <w:szCs w:val="16"/>
            </w:rPr>
            <w:instrText xml:space="preserve"> PAGE </w:instrText>
          </w:r>
          <w:r w:rsidRPr="00966B81">
            <w:rPr>
              <w:rStyle w:val="PageNumber"/>
              <w:rFonts w:ascii="Arial" w:hAnsi="Arial" w:cs="Arial"/>
              <w:sz w:val="16"/>
              <w:szCs w:val="16"/>
            </w:rPr>
            <w:fldChar w:fldCharType="separate"/>
          </w:r>
          <w:r w:rsidR="00382BA8">
            <w:rPr>
              <w:rStyle w:val="PageNumber"/>
              <w:rFonts w:ascii="Arial" w:hAnsi="Arial" w:cs="Arial"/>
              <w:noProof/>
              <w:sz w:val="16"/>
              <w:szCs w:val="16"/>
            </w:rPr>
            <w:t>1</w:t>
          </w:r>
          <w:r w:rsidRPr="00966B81">
            <w:rPr>
              <w:rStyle w:val="PageNumber"/>
              <w:rFonts w:ascii="Arial" w:hAnsi="Arial" w:cs="Arial"/>
              <w:sz w:val="16"/>
              <w:szCs w:val="16"/>
            </w:rPr>
            <w:fldChar w:fldCharType="end"/>
          </w:r>
          <w:r w:rsidRPr="00966B81">
            <w:rPr>
              <w:rStyle w:val="PageNumber"/>
              <w:rFonts w:ascii="Arial" w:hAnsi="Arial" w:cs="Arial"/>
              <w:sz w:val="18"/>
              <w:szCs w:val="18"/>
            </w:rPr>
            <w:t xml:space="preserve"> of </w:t>
          </w:r>
          <w:r w:rsidRPr="00966B81">
            <w:rPr>
              <w:rStyle w:val="PageNumber"/>
              <w:rFonts w:ascii="Arial" w:hAnsi="Arial" w:cs="Arial"/>
              <w:sz w:val="18"/>
              <w:szCs w:val="18"/>
            </w:rPr>
            <w:fldChar w:fldCharType="begin"/>
          </w:r>
          <w:r w:rsidRPr="00966B81">
            <w:rPr>
              <w:rStyle w:val="PageNumber"/>
              <w:rFonts w:ascii="Arial" w:hAnsi="Arial" w:cs="Arial"/>
              <w:sz w:val="18"/>
              <w:szCs w:val="18"/>
            </w:rPr>
            <w:instrText xml:space="preserve"> NUMPAGES </w:instrText>
          </w:r>
          <w:r w:rsidRPr="00966B81">
            <w:rPr>
              <w:rStyle w:val="PageNumber"/>
              <w:rFonts w:ascii="Arial" w:hAnsi="Arial" w:cs="Arial"/>
              <w:sz w:val="18"/>
              <w:szCs w:val="18"/>
            </w:rPr>
            <w:fldChar w:fldCharType="separate"/>
          </w:r>
          <w:r w:rsidR="00382BA8">
            <w:rPr>
              <w:rStyle w:val="PageNumber"/>
              <w:rFonts w:ascii="Arial" w:hAnsi="Arial" w:cs="Arial"/>
              <w:noProof/>
              <w:sz w:val="18"/>
              <w:szCs w:val="18"/>
            </w:rPr>
            <w:t>6</w:t>
          </w:r>
          <w:r w:rsidRPr="00966B81">
            <w:rPr>
              <w:rStyle w:val="PageNumber"/>
              <w:rFonts w:ascii="Arial" w:hAnsi="Arial" w:cs="Arial"/>
              <w:sz w:val="18"/>
              <w:szCs w:val="18"/>
            </w:rPr>
            <w:fldChar w:fldCharType="end"/>
          </w:r>
        </w:p>
      </w:tc>
    </w:tr>
  </w:tbl>
  <w:p w14:paraId="50E71076" w14:textId="77777777" w:rsidR="006F2691" w:rsidRPr="0071496C" w:rsidRDefault="006F2691" w:rsidP="003C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4178E" w14:textId="77777777" w:rsidR="008267EB" w:rsidRDefault="00826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A1990" w14:textId="77777777" w:rsidR="00214F1E" w:rsidRDefault="00214F1E">
      <w:r>
        <w:separator/>
      </w:r>
    </w:p>
  </w:footnote>
  <w:footnote w:type="continuationSeparator" w:id="0">
    <w:p w14:paraId="1B2BFD89" w14:textId="77777777" w:rsidR="00214F1E" w:rsidRDefault="00214F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B9C8" w14:textId="77777777" w:rsidR="008267EB" w:rsidRDefault="008267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A6B7" w14:textId="3CBBD92B" w:rsidR="00FD6F75" w:rsidRDefault="008267EB" w:rsidP="00FD6F75">
    <w:pPr>
      <w:pStyle w:val="Header"/>
      <w:jc w:val="right"/>
    </w:pPr>
    <w:r>
      <w:rPr>
        <w:noProof/>
      </w:rPr>
      <w:drawing>
        <wp:inline distT="0" distB="0" distL="0" distR="0" wp14:anchorId="0D870C15" wp14:editId="10E743B8">
          <wp:extent cx="1459865" cy="1409065"/>
          <wp:effectExtent l="0" t="0" r="0" b="0"/>
          <wp:docPr id="1003267502" name="Picture 2">
            <a:extLst xmlns:a="http://schemas.openxmlformats.org/drawingml/2006/main">
              <a:ext uri="{FF2B5EF4-FFF2-40B4-BE49-F238E27FC236}">
                <a16:creationId xmlns:a16="http://schemas.microsoft.com/office/drawing/2014/main" id="{E4E89E14-34F1-49DA-9698-BDE03046FE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6750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59865" cy="1409065"/>
                  </a:xfrm>
                  <a:prstGeom prst="rect">
                    <a:avLst/>
                  </a:prstGeom>
                </pic:spPr>
              </pic:pic>
            </a:graphicData>
          </a:graphic>
        </wp:inline>
      </w:drawing>
    </w:r>
  </w:p>
  <w:p w14:paraId="269C480C" w14:textId="77777777" w:rsidR="00FD6F75" w:rsidRDefault="00FD6F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2A479" w14:textId="77777777" w:rsidR="008267EB" w:rsidRDefault="00826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C5E8B"/>
    <w:multiLevelType w:val="multilevel"/>
    <w:tmpl w:val="93F4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83458D"/>
    <w:multiLevelType w:val="multilevel"/>
    <w:tmpl w:val="0116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690847"/>
    <w:multiLevelType w:val="hybridMultilevel"/>
    <w:tmpl w:val="879E4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1609E9"/>
    <w:multiLevelType w:val="hybridMultilevel"/>
    <w:tmpl w:val="D908BC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EA58A7"/>
    <w:multiLevelType w:val="hybridMultilevel"/>
    <w:tmpl w:val="73FC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EC5B07"/>
    <w:multiLevelType w:val="hybridMultilevel"/>
    <w:tmpl w:val="EFA8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AA796F"/>
    <w:multiLevelType w:val="hybridMultilevel"/>
    <w:tmpl w:val="F1B68514"/>
    <w:lvl w:ilvl="0" w:tplc="B1F2FCF2">
      <w:start w:val="1"/>
      <w:numFmt w:val="bullet"/>
      <w:lvlText w:val="•"/>
      <w:lvlJc w:val="left"/>
      <w:pPr>
        <w:tabs>
          <w:tab w:val="num" w:pos="720"/>
        </w:tabs>
        <w:ind w:left="720" w:hanging="360"/>
      </w:pPr>
      <w:rPr>
        <w:rFonts w:ascii="Arial" w:hAnsi="Arial" w:hint="default"/>
      </w:rPr>
    </w:lvl>
    <w:lvl w:ilvl="1" w:tplc="69928538">
      <w:start w:val="1"/>
      <w:numFmt w:val="bullet"/>
      <w:lvlText w:val="•"/>
      <w:lvlJc w:val="left"/>
      <w:pPr>
        <w:tabs>
          <w:tab w:val="num" w:pos="1440"/>
        </w:tabs>
        <w:ind w:left="1440" w:hanging="360"/>
      </w:pPr>
      <w:rPr>
        <w:rFonts w:ascii="Arial" w:hAnsi="Arial" w:hint="default"/>
      </w:rPr>
    </w:lvl>
    <w:lvl w:ilvl="2" w:tplc="2D7C6A80" w:tentative="1">
      <w:start w:val="1"/>
      <w:numFmt w:val="bullet"/>
      <w:lvlText w:val="•"/>
      <w:lvlJc w:val="left"/>
      <w:pPr>
        <w:tabs>
          <w:tab w:val="num" w:pos="2160"/>
        </w:tabs>
        <w:ind w:left="2160" w:hanging="360"/>
      </w:pPr>
      <w:rPr>
        <w:rFonts w:ascii="Arial" w:hAnsi="Arial" w:hint="default"/>
      </w:rPr>
    </w:lvl>
    <w:lvl w:ilvl="3" w:tplc="1216360A" w:tentative="1">
      <w:start w:val="1"/>
      <w:numFmt w:val="bullet"/>
      <w:lvlText w:val="•"/>
      <w:lvlJc w:val="left"/>
      <w:pPr>
        <w:tabs>
          <w:tab w:val="num" w:pos="2880"/>
        </w:tabs>
        <w:ind w:left="2880" w:hanging="360"/>
      </w:pPr>
      <w:rPr>
        <w:rFonts w:ascii="Arial" w:hAnsi="Arial" w:hint="default"/>
      </w:rPr>
    </w:lvl>
    <w:lvl w:ilvl="4" w:tplc="991A1E84" w:tentative="1">
      <w:start w:val="1"/>
      <w:numFmt w:val="bullet"/>
      <w:lvlText w:val="•"/>
      <w:lvlJc w:val="left"/>
      <w:pPr>
        <w:tabs>
          <w:tab w:val="num" w:pos="3600"/>
        </w:tabs>
        <w:ind w:left="3600" w:hanging="360"/>
      </w:pPr>
      <w:rPr>
        <w:rFonts w:ascii="Arial" w:hAnsi="Arial" w:hint="default"/>
      </w:rPr>
    </w:lvl>
    <w:lvl w:ilvl="5" w:tplc="2938C814" w:tentative="1">
      <w:start w:val="1"/>
      <w:numFmt w:val="bullet"/>
      <w:lvlText w:val="•"/>
      <w:lvlJc w:val="left"/>
      <w:pPr>
        <w:tabs>
          <w:tab w:val="num" w:pos="4320"/>
        </w:tabs>
        <w:ind w:left="4320" w:hanging="360"/>
      </w:pPr>
      <w:rPr>
        <w:rFonts w:ascii="Arial" w:hAnsi="Arial" w:hint="default"/>
      </w:rPr>
    </w:lvl>
    <w:lvl w:ilvl="6" w:tplc="4644F560" w:tentative="1">
      <w:start w:val="1"/>
      <w:numFmt w:val="bullet"/>
      <w:lvlText w:val="•"/>
      <w:lvlJc w:val="left"/>
      <w:pPr>
        <w:tabs>
          <w:tab w:val="num" w:pos="5040"/>
        </w:tabs>
        <w:ind w:left="5040" w:hanging="360"/>
      </w:pPr>
      <w:rPr>
        <w:rFonts w:ascii="Arial" w:hAnsi="Arial" w:hint="default"/>
      </w:rPr>
    </w:lvl>
    <w:lvl w:ilvl="7" w:tplc="FEEE801C" w:tentative="1">
      <w:start w:val="1"/>
      <w:numFmt w:val="bullet"/>
      <w:lvlText w:val="•"/>
      <w:lvlJc w:val="left"/>
      <w:pPr>
        <w:tabs>
          <w:tab w:val="num" w:pos="5760"/>
        </w:tabs>
        <w:ind w:left="5760" w:hanging="360"/>
      </w:pPr>
      <w:rPr>
        <w:rFonts w:ascii="Arial" w:hAnsi="Arial" w:hint="default"/>
      </w:rPr>
    </w:lvl>
    <w:lvl w:ilvl="8" w:tplc="54A23FA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6B20812"/>
    <w:multiLevelType w:val="multilevel"/>
    <w:tmpl w:val="9CBA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C756A9"/>
    <w:multiLevelType w:val="multilevel"/>
    <w:tmpl w:val="93FC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F225B1"/>
    <w:multiLevelType w:val="multilevel"/>
    <w:tmpl w:val="81AE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8C0723"/>
    <w:multiLevelType w:val="hybridMultilevel"/>
    <w:tmpl w:val="FF0C0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9F018C"/>
    <w:multiLevelType w:val="multilevel"/>
    <w:tmpl w:val="10ECA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2C3E0E"/>
    <w:multiLevelType w:val="hybridMultilevel"/>
    <w:tmpl w:val="C7B86F24"/>
    <w:lvl w:ilvl="0" w:tplc="543C0670">
      <w:start w:val="1"/>
      <w:numFmt w:val="bullet"/>
      <w:lvlText w:val="•"/>
      <w:lvlJc w:val="left"/>
      <w:pPr>
        <w:tabs>
          <w:tab w:val="num" w:pos="720"/>
        </w:tabs>
        <w:ind w:left="720" w:hanging="360"/>
      </w:pPr>
      <w:rPr>
        <w:rFonts w:ascii="Arial" w:hAnsi="Arial" w:hint="default"/>
      </w:rPr>
    </w:lvl>
    <w:lvl w:ilvl="1" w:tplc="302EDFA0">
      <w:start w:val="1"/>
      <w:numFmt w:val="bullet"/>
      <w:lvlText w:val="•"/>
      <w:lvlJc w:val="left"/>
      <w:pPr>
        <w:tabs>
          <w:tab w:val="num" w:pos="1440"/>
        </w:tabs>
        <w:ind w:left="1440" w:hanging="360"/>
      </w:pPr>
      <w:rPr>
        <w:rFonts w:ascii="Arial" w:hAnsi="Arial" w:hint="default"/>
      </w:rPr>
    </w:lvl>
    <w:lvl w:ilvl="2" w:tplc="92F6620C" w:tentative="1">
      <w:start w:val="1"/>
      <w:numFmt w:val="bullet"/>
      <w:lvlText w:val="•"/>
      <w:lvlJc w:val="left"/>
      <w:pPr>
        <w:tabs>
          <w:tab w:val="num" w:pos="2160"/>
        </w:tabs>
        <w:ind w:left="2160" w:hanging="360"/>
      </w:pPr>
      <w:rPr>
        <w:rFonts w:ascii="Arial" w:hAnsi="Arial" w:hint="default"/>
      </w:rPr>
    </w:lvl>
    <w:lvl w:ilvl="3" w:tplc="D3FCF342" w:tentative="1">
      <w:start w:val="1"/>
      <w:numFmt w:val="bullet"/>
      <w:lvlText w:val="•"/>
      <w:lvlJc w:val="left"/>
      <w:pPr>
        <w:tabs>
          <w:tab w:val="num" w:pos="2880"/>
        </w:tabs>
        <w:ind w:left="2880" w:hanging="360"/>
      </w:pPr>
      <w:rPr>
        <w:rFonts w:ascii="Arial" w:hAnsi="Arial" w:hint="default"/>
      </w:rPr>
    </w:lvl>
    <w:lvl w:ilvl="4" w:tplc="BF7ECC88" w:tentative="1">
      <w:start w:val="1"/>
      <w:numFmt w:val="bullet"/>
      <w:lvlText w:val="•"/>
      <w:lvlJc w:val="left"/>
      <w:pPr>
        <w:tabs>
          <w:tab w:val="num" w:pos="3600"/>
        </w:tabs>
        <w:ind w:left="3600" w:hanging="360"/>
      </w:pPr>
      <w:rPr>
        <w:rFonts w:ascii="Arial" w:hAnsi="Arial" w:hint="default"/>
      </w:rPr>
    </w:lvl>
    <w:lvl w:ilvl="5" w:tplc="0008A57C" w:tentative="1">
      <w:start w:val="1"/>
      <w:numFmt w:val="bullet"/>
      <w:lvlText w:val="•"/>
      <w:lvlJc w:val="left"/>
      <w:pPr>
        <w:tabs>
          <w:tab w:val="num" w:pos="4320"/>
        </w:tabs>
        <w:ind w:left="4320" w:hanging="360"/>
      </w:pPr>
      <w:rPr>
        <w:rFonts w:ascii="Arial" w:hAnsi="Arial" w:hint="default"/>
      </w:rPr>
    </w:lvl>
    <w:lvl w:ilvl="6" w:tplc="F5EE3880" w:tentative="1">
      <w:start w:val="1"/>
      <w:numFmt w:val="bullet"/>
      <w:lvlText w:val="•"/>
      <w:lvlJc w:val="left"/>
      <w:pPr>
        <w:tabs>
          <w:tab w:val="num" w:pos="5040"/>
        </w:tabs>
        <w:ind w:left="5040" w:hanging="360"/>
      </w:pPr>
      <w:rPr>
        <w:rFonts w:ascii="Arial" w:hAnsi="Arial" w:hint="default"/>
      </w:rPr>
    </w:lvl>
    <w:lvl w:ilvl="7" w:tplc="EC8AEF84" w:tentative="1">
      <w:start w:val="1"/>
      <w:numFmt w:val="bullet"/>
      <w:lvlText w:val="•"/>
      <w:lvlJc w:val="left"/>
      <w:pPr>
        <w:tabs>
          <w:tab w:val="num" w:pos="5760"/>
        </w:tabs>
        <w:ind w:left="5760" w:hanging="360"/>
      </w:pPr>
      <w:rPr>
        <w:rFonts w:ascii="Arial" w:hAnsi="Arial" w:hint="default"/>
      </w:rPr>
    </w:lvl>
    <w:lvl w:ilvl="8" w:tplc="4D7E3A3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D63BAF3"/>
    <w:multiLevelType w:val="hybridMultilevel"/>
    <w:tmpl w:val="5CB6491A"/>
    <w:lvl w:ilvl="0" w:tplc="DC322C82">
      <w:start w:val="1"/>
      <w:numFmt w:val="bullet"/>
      <w:lvlText w:val=""/>
      <w:lvlJc w:val="left"/>
      <w:pPr>
        <w:ind w:left="720" w:hanging="360"/>
      </w:pPr>
      <w:rPr>
        <w:rFonts w:ascii="Symbol" w:hAnsi="Symbol" w:hint="default"/>
      </w:rPr>
    </w:lvl>
    <w:lvl w:ilvl="1" w:tplc="BF42DC64">
      <w:start w:val="1"/>
      <w:numFmt w:val="bullet"/>
      <w:lvlText w:val="o"/>
      <w:lvlJc w:val="left"/>
      <w:pPr>
        <w:ind w:left="1440" w:hanging="360"/>
      </w:pPr>
      <w:rPr>
        <w:rFonts w:ascii="Courier New" w:hAnsi="Courier New" w:cs="Times New Roman" w:hint="default"/>
      </w:rPr>
    </w:lvl>
    <w:lvl w:ilvl="2" w:tplc="A93C09DC">
      <w:start w:val="1"/>
      <w:numFmt w:val="bullet"/>
      <w:lvlText w:val=""/>
      <w:lvlJc w:val="left"/>
      <w:pPr>
        <w:ind w:left="2160" w:hanging="360"/>
      </w:pPr>
      <w:rPr>
        <w:rFonts w:ascii="Wingdings" w:hAnsi="Wingdings" w:hint="default"/>
      </w:rPr>
    </w:lvl>
    <w:lvl w:ilvl="3" w:tplc="9E3AAB1E">
      <w:start w:val="1"/>
      <w:numFmt w:val="bullet"/>
      <w:lvlText w:val=""/>
      <w:lvlJc w:val="left"/>
      <w:pPr>
        <w:ind w:left="2880" w:hanging="360"/>
      </w:pPr>
      <w:rPr>
        <w:rFonts w:ascii="Symbol" w:hAnsi="Symbol" w:hint="default"/>
      </w:rPr>
    </w:lvl>
    <w:lvl w:ilvl="4" w:tplc="29F2B24E">
      <w:start w:val="1"/>
      <w:numFmt w:val="bullet"/>
      <w:lvlText w:val="o"/>
      <w:lvlJc w:val="left"/>
      <w:pPr>
        <w:ind w:left="3600" w:hanging="360"/>
      </w:pPr>
      <w:rPr>
        <w:rFonts w:ascii="Courier New" w:hAnsi="Courier New" w:cs="Times New Roman" w:hint="default"/>
      </w:rPr>
    </w:lvl>
    <w:lvl w:ilvl="5" w:tplc="EBB4D92E">
      <w:start w:val="1"/>
      <w:numFmt w:val="bullet"/>
      <w:lvlText w:val=""/>
      <w:lvlJc w:val="left"/>
      <w:pPr>
        <w:ind w:left="4320" w:hanging="360"/>
      </w:pPr>
      <w:rPr>
        <w:rFonts w:ascii="Wingdings" w:hAnsi="Wingdings" w:hint="default"/>
      </w:rPr>
    </w:lvl>
    <w:lvl w:ilvl="6" w:tplc="748EF6F8">
      <w:start w:val="1"/>
      <w:numFmt w:val="bullet"/>
      <w:lvlText w:val=""/>
      <w:lvlJc w:val="left"/>
      <w:pPr>
        <w:ind w:left="5040" w:hanging="360"/>
      </w:pPr>
      <w:rPr>
        <w:rFonts w:ascii="Symbol" w:hAnsi="Symbol" w:hint="default"/>
      </w:rPr>
    </w:lvl>
    <w:lvl w:ilvl="7" w:tplc="48EA9790">
      <w:start w:val="1"/>
      <w:numFmt w:val="bullet"/>
      <w:lvlText w:val="o"/>
      <w:lvlJc w:val="left"/>
      <w:pPr>
        <w:ind w:left="5760" w:hanging="360"/>
      </w:pPr>
      <w:rPr>
        <w:rFonts w:ascii="Courier New" w:hAnsi="Courier New" w:cs="Times New Roman" w:hint="default"/>
      </w:rPr>
    </w:lvl>
    <w:lvl w:ilvl="8" w:tplc="1CC03914">
      <w:start w:val="1"/>
      <w:numFmt w:val="bullet"/>
      <w:lvlText w:val=""/>
      <w:lvlJc w:val="left"/>
      <w:pPr>
        <w:ind w:left="6480" w:hanging="360"/>
      </w:pPr>
      <w:rPr>
        <w:rFonts w:ascii="Wingdings" w:hAnsi="Wingdings" w:hint="default"/>
      </w:rPr>
    </w:lvl>
  </w:abstractNum>
  <w:abstractNum w:abstractNumId="14" w15:restartNumberingAfterBreak="0">
    <w:nsid w:val="5EC62568"/>
    <w:multiLevelType w:val="multilevel"/>
    <w:tmpl w:val="61D49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3F072C"/>
    <w:multiLevelType w:val="hybridMultilevel"/>
    <w:tmpl w:val="4782C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6A55C4"/>
    <w:multiLevelType w:val="multilevel"/>
    <w:tmpl w:val="F058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DB3292"/>
    <w:multiLevelType w:val="multilevel"/>
    <w:tmpl w:val="B50AF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45D5E0"/>
    <w:multiLevelType w:val="hybridMultilevel"/>
    <w:tmpl w:val="FFFFFFFF"/>
    <w:lvl w:ilvl="0" w:tplc="61A0BC1A">
      <w:start w:val="1"/>
      <w:numFmt w:val="bullet"/>
      <w:lvlText w:val="·"/>
      <w:lvlJc w:val="left"/>
      <w:pPr>
        <w:ind w:left="720" w:hanging="360"/>
      </w:pPr>
      <w:rPr>
        <w:rFonts w:ascii="Symbol" w:hAnsi="Symbol" w:hint="default"/>
      </w:rPr>
    </w:lvl>
    <w:lvl w:ilvl="1" w:tplc="D854A880">
      <w:start w:val="1"/>
      <w:numFmt w:val="bullet"/>
      <w:lvlText w:val="o"/>
      <w:lvlJc w:val="left"/>
      <w:pPr>
        <w:ind w:left="1440" w:hanging="360"/>
      </w:pPr>
      <w:rPr>
        <w:rFonts w:ascii="Courier New" w:hAnsi="Courier New" w:cs="Times New Roman" w:hint="default"/>
      </w:rPr>
    </w:lvl>
    <w:lvl w:ilvl="2" w:tplc="B1742598">
      <w:start w:val="1"/>
      <w:numFmt w:val="bullet"/>
      <w:lvlText w:val=""/>
      <w:lvlJc w:val="left"/>
      <w:pPr>
        <w:ind w:left="2160" w:hanging="360"/>
      </w:pPr>
      <w:rPr>
        <w:rFonts w:ascii="Wingdings" w:hAnsi="Wingdings" w:hint="default"/>
      </w:rPr>
    </w:lvl>
    <w:lvl w:ilvl="3" w:tplc="A570275E">
      <w:start w:val="1"/>
      <w:numFmt w:val="bullet"/>
      <w:lvlText w:val=""/>
      <w:lvlJc w:val="left"/>
      <w:pPr>
        <w:ind w:left="2880" w:hanging="360"/>
      </w:pPr>
      <w:rPr>
        <w:rFonts w:ascii="Symbol" w:hAnsi="Symbol" w:hint="default"/>
      </w:rPr>
    </w:lvl>
    <w:lvl w:ilvl="4" w:tplc="C15203C2">
      <w:start w:val="1"/>
      <w:numFmt w:val="bullet"/>
      <w:lvlText w:val="o"/>
      <w:lvlJc w:val="left"/>
      <w:pPr>
        <w:ind w:left="3600" w:hanging="360"/>
      </w:pPr>
      <w:rPr>
        <w:rFonts w:ascii="Courier New" w:hAnsi="Courier New" w:cs="Times New Roman" w:hint="default"/>
      </w:rPr>
    </w:lvl>
    <w:lvl w:ilvl="5" w:tplc="7D489A4C">
      <w:start w:val="1"/>
      <w:numFmt w:val="bullet"/>
      <w:lvlText w:val=""/>
      <w:lvlJc w:val="left"/>
      <w:pPr>
        <w:ind w:left="4320" w:hanging="360"/>
      </w:pPr>
      <w:rPr>
        <w:rFonts w:ascii="Wingdings" w:hAnsi="Wingdings" w:hint="default"/>
      </w:rPr>
    </w:lvl>
    <w:lvl w:ilvl="6" w:tplc="ED8EE78A">
      <w:start w:val="1"/>
      <w:numFmt w:val="bullet"/>
      <w:lvlText w:val=""/>
      <w:lvlJc w:val="left"/>
      <w:pPr>
        <w:ind w:left="5040" w:hanging="360"/>
      </w:pPr>
      <w:rPr>
        <w:rFonts w:ascii="Symbol" w:hAnsi="Symbol" w:hint="default"/>
      </w:rPr>
    </w:lvl>
    <w:lvl w:ilvl="7" w:tplc="599AD2D2">
      <w:start w:val="1"/>
      <w:numFmt w:val="bullet"/>
      <w:lvlText w:val="o"/>
      <w:lvlJc w:val="left"/>
      <w:pPr>
        <w:ind w:left="5760" w:hanging="360"/>
      </w:pPr>
      <w:rPr>
        <w:rFonts w:ascii="Courier New" w:hAnsi="Courier New" w:cs="Times New Roman" w:hint="default"/>
      </w:rPr>
    </w:lvl>
    <w:lvl w:ilvl="8" w:tplc="5F9AFC9C">
      <w:start w:val="1"/>
      <w:numFmt w:val="bullet"/>
      <w:lvlText w:val=""/>
      <w:lvlJc w:val="left"/>
      <w:pPr>
        <w:ind w:left="6480" w:hanging="360"/>
      </w:pPr>
      <w:rPr>
        <w:rFonts w:ascii="Wingdings" w:hAnsi="Wingdings" w:hint="default"/>
      </w:rPr>
    </w:lvl>
  </w:abstractNum>
  <w:abstractNum w:abstractNumId="19" w15:restartNumberingAfterBreak="0">
    <w:nsid w:val="77B41418"/>
    <w:multiLevelType w:val="hybridMultilevel"/>
    <w:tmpl w:val="18D88B30"/>
    <w:lvl w:ilvl="0" w:tplc="290C2BAE">
      <w:start w:val="1"/>
      <w:numFmt w:val="bullet"/>
      <w:lvlText w:val="•"/>
      <w:lvlJc w:val="left"/>
      <w:pPr>
        <w:tabs>
          <w:tab w:val="num" w:pos="720"/>
        </w:tabs>
        <w:ind w:left="720" w:hanging="360"/>
      </w:pPr>
      <w:rPr>
        <w:rFonts w:ascii="Arial" w:hAnsi="Arial" w:hint="default"/>
      </w:rPr>
    </w:lvl>
    <w:lvl w:ilvl="1" w:tplc="094E6CFE">
      <w:start w:val="1"/>
      <w:numFmt w:val="bullet"/>
      <w:lvlText w:val="•"/>
      <w:lvlJc w:val="left"/>
      <w:pPr>
        <w:tabs>
          <w:tab w:val="num" w:pos="1440"/>
        </w:tabs>
        <w:ind w:left="1440" w:hanging="360"/>
      </w:pPr>
      <w:rPr>
        <w:rFonts w:ascii="Arial" w:hAnsi="Arial" w:hint="default"/>
      </w:rPr>
    </w:lvl>
    <w:lvl w:ilvl="2" w:tplc="BCAA7696" w:tentative="1">
      <w:start w:val="1"/>
      <w:numFmt w:val="bullet"/>
      <w:lvlText w:val="•"/>
      <w:lvlJc w:val="left"/>
      <w:pPr>
        <w:tabs>
          <w:tab w:val="num" w:pos="2160"/>
        </w:tabs>
        <w:ind w:left="2160" w:hanging="360"/>
      </w:pPr>
      <w:rPr>
        <w:rFonts w:ascii="Arial" w:hAnsi="Arial" w:hint="default"/>
      </w:rPr>
    </w:lvl>
    <w:lvl w:ilvl="3" w:tplc="FDE6FC30" w:tentative="1">
      <w:start w:val="1"/>
      <w:numFmt w:val="bullet"/>
      <w:lvlText w:val="•"/>
      <w:lvlJc w:val="left"/>
      <w:pPr>
        <w:tabs>
          <w:tab w:val="num" w:pos="2880"/>
        </w:tabs>
        <w:ind w:left="2880" w:hanging="360"/>
      </w:pPr>
      <w:rPr>
        <w:rFonts w:ascii="Arial" w:hAnsi="Arial" w:hint="default"/>
      </w:rPr>
    </w:lvl>
    <w:lvl w:ilvl="4" w:tplc="45E6D98C" w:tentative="1">
      <w:start w:val="1"/>
      <w:numFmt w:val="bullet"/>
      <w:lvlText w:val="•"/>
      <w:lvlJc w:val="left"/>
      <w:pPr>
        <w:tabs>
          <w:tab w:val="num" w:pos="3600"/>
        </w:tabs>
        <w:ind w:left="3600" w:hanging="360"/>
      </w:pPr>
      <w:rPr>
        <w:rFonts w:ascii="Arial" w:hAnsi="Arial" w:hint="default"/>
      </w:rPr>
    </w:lvl>
    <w:lvl w:ilvl="5" w:tplc="57B40F64" w:tentative="1">
      <w:start w:val="1"/>
      <w:numFmt w:val="bullet"/>
      <w:lvlText w:val="•"/>
      <w:lvlJc w:val="left"/>
      <w:pPr>
        <w:tabs>
          <w:tab w:val="num" w:pos="4320"/>
        </w:tabs>
        <w:ind w:left="4320" w:hanging="360"/>
      </w:pPr>
      <w:rPr>
        <w:rFonts w:ascii="Arial" w:hAnsi="Arial" w:hint="default"/>
      </w:rPr>
    </w:lvl>
    <w:lvl w:ilvl="6" w:tplc="D36A34A6" w:tentative="1">
      <w:start w:val="1"/>
      <w:numFmt w:val="bullet"/>
      <w:lvlText w:val="•"/>
      <w:lvlJc w:val="left"/>
      <w:pPr>
        <w:tabs>
          <w:tab w:val="num" w:pos="5040"/>
        </w:tabs>
        <w:ind w:left="5040" w:hanging="360"/>
      </w:pPr>
      <w:rPr>
        <w:rFonts w:ascii="Arial" w:hAnsi="Arial" w:hint="default"/>
      </w:rPr>
    </w:lvl>
    <w:lvl w:ilvl="7" w:tplc="3F2E5854" w:tentative="1">
      <w:start w:val="1"/>
      <w:numFmt w:val="bullet"/>
      <w:lvlText w:val="•"/>
      <w:lvlJc w:val="left"/>
      <w:pPr>
        <w:tabs>
          <w:tab w:val="num" w:pos="5760"/>
        </w:tabs>
        <w:ind w:left="5760" w:hanging="360"/>
      </w:pPr>
      <w:rPr>
        <w:rFonts w:ascii="Arial" w:hAnsi="Arial" w:hint="default"/>
      </w:rPr>
    </w:lvl>
    <w:lvl w:ilvl="8" w:tplc="EC1C8B4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F3A23F4"/>
    <w:multiLevelType w:val="multilevel"/>
    <w:tmpl w:val="083C3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9380514">
    <w:abstractNumId w:val="16"/>
  </w:num>
  <w:num w:numId="2" w16cid:durableId="1076708151">
    <w:abstractNumId w:val="19"/>
  </w:num>
  <w:num w:numId="3" w16cid:durableId="1086726390">
    <w:abstractNumId w:val="14"/>
  </w:num>
  <w:num w:numId="4" w16cid:durableId="1296450222">
    <w:abstractNumId w:val="9"/>
  </w:num>
  <w:num w:numId="5" w16cid:durableId="1647664900">
    <w:abstractNumId w:val="0"/>
  </w:num>
  <w:num w:numId="6" w16cid:durableId="1753887505">
    <w:abstractNumId w:val="11"/>
  </w:num>
  <w:num w:numId="7" w16cid:durableId="178664010">
    <w:abstractNumId w:val="12"/>
  </w:num>
  <w:num w:numId="8" w16cid:durableId="190727298">
    <w:abstractNumId w:val="17"/>
  </w:num>
  <w:num w:numId="9" w16cid:durableId="2112969984">
    <w:abstractNumId w:val="20"/>
  </w:num>
  <w:num w:numId="10" w16cid:durableId="39595187">
    <w:abstractNumId w:val="6"/>
  </w:num>
  <w:num w:numId="11" w16cid:durableId="45641846">
    <w:abstractNumId w:val="8"/>
  </w:num>
  <w:num w:numId="12" w16cid:durableId="807210958">
    <w:abstractNumId w:val="1"/>
  </w:num>
  <w:num w:numId="13" w16cid:durableId="92822319">
    <w:abstractNumId w:val="7"/>
  </w:num>
  <w:num w:numId="14" w16cid:durableId="86312007">
    <w:abstractNumId w:val="13"/>
  </w:num>
  <w:num w:numId="15" w16cid:durableId="1260287946">
    <w:abstractNumId w:val="18"/>
  </w:num>
  <w:num w:numId="16" w16cid:durableId="941651327">
    <w:abstractNumId w:val="15"/>
  </w:num>
  <w:num w:numId="17" w16cid:durableId="1711177054">
    <w:abstractNumId w:val="10"/>
  </w:num>
  <w:num w:numId="18" w16cid:durableId="972640024">
    <w:abstractNumId w:val="2"/>
  </w:num>
  <w:num w:numId="19" w16cid:durableId="1850680636">
    <w:abstractNumId w:val="5"/>
  </w:num>
  <w:num w:numId="20" w16cid:durableId="343829481">
    <w:abstractNumId w:val="4"/>
  </w:num>
  <w:num w:numId="21" w16cid:durableId="99702982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8E"/>
    <w:rsid w:val="0000235E"/>
    <w:rsid w:val="0000244E"/>
    <w:rsid w:val="00002E21"/>
    <w:rsid w:val="000044AC"/>
    <w:rsid w:val="00004601"/>
    <w:rsid w:val="00005115"/>
    <w:rsid w:val="000065CF"/>
    <w:rsid w:val="00006E6C"/>
    <w:rsid w:val="000135A9"/>
    <w:rsid w:val="000138C8"/>
    <w:rsid w:val="0001770B"/>
    <w:rsid w:val="00021636"/>
    <w:rsid w:val="00021A9A"/>
    <w:rsid w:val="00021E9C"/>
    <w:rsid w:val="00025619"/>
    <w:rsid w:val="000261F3"/>
    <w:rsid w:val="000332F6"/>
    <w:rsid w:val="0003703B"/>
    <w:rsid w:val="00041C33"/>
    <w:rsid w:val="000470CD"/>
    <w:rsid w:val="00052356"/>
    <w:rsid w:val="0005360E"/>
    <w:rsid w:val="00056C6F"/>
    <w:rsid w:val="0006085D"/>
    <w:rsid w:val="00065E8F"/>
    <w:rsid w:val="000663B4"/>
    <w:rsid w:val="00070BB6"/>
    <w:rsid w:val="000733A9"/>
    <w:rsid w:val="00080A2C"/>
    <w:rsid w:val="000838AA"/>
    <w:rsid w:val="00083981"/>
    <w:rsid w:val="00083F8A"/>
    <w:rsid w:val="00086672"/>
    <w:rsid w:val="000872A1"/>
    <w:rsid w:val="00087C30"/>
    <w:rsid w:val="00095354"/>
    <w:rsid w:val="000A0542"/>
    <w:rsid w:val="000A22CD"/>
    <w:rsid w:val="000A233F"/>
    <w:rsid w:val="000A34EE"/>
    <w:rsid w:val="000A461B"/>
    <w:rsid w:val="000A7070"/>
    <w:rsid w:val="000B4983"/>
    <w:rsid w:val="000B52B1"/>
    <w:rsid w:val="000C0211"/>
    <w:rsid w:val="000C03A7"/>
    <w:rsid w:val="000D294E"/>
    <w:rsid w:val="000D29ED"/>
    <w:rsid w:val="000D399C"/>
    <w:rsid w:val="000D4D6D"/>
    <w:rsid w:val="000E04FF"/>
    <w:rsid w:val="000F095B"/>
    <w:rsid w:val="000F0F64"/>
    <w:rsid w:val="000F532B"/>
    <w:rsid w:val="000F5811"/>
    <w:rsid w:val="000F6549"/>
    <w:rsid w:val="001010C9"/>
    <w:rsid w:val="0010229B"/>
    <w:rsid w:val="0010778E"/>
    <w:rsid w:val="00115F09"/>
    <w:rsid w:val="00122833"/>
    <w:rsid w:val="00122B88"/>
    <w:rsid w:val="0013259D"/>
    <w:rsid w:val="00132B99"/>
    <w:rsid w:val="00132C7A"/>
    <w:rsid w:val="00136D24"/>
    <w:rsid w:val="001406DF"/>
    <w:rsid w:val="00140F60"/>
    <w:rsid w:val="00141465"/>
    <w:rsid w:val="00146EEA"/>
    <w:rsid w:val="00152C83"/>
    <w:rsid w:val="00155EF3"/>
    <w:rsid w:val="00163D3E"/>
    <w:rsid w:val="00163F56"/>
    <w:rsid w:val="00167244"/>
    <w:rsid w:val="00170A76"/>
    <w:rsid w:val="001728EB"/>
    <w:rsid w:val="00172931"/>
    <w:rsid w:val="00172F8A"/>
    <w:rsid w:val="001732D0"/>
    <w:rsid w:val="00173AE5"/>
    <w:rsid w:val="00175AF8"/>
    <w:rsid w:val="00177975"/>
    <w:rsid w:val="001869F3"/>
    <w:rsid w:val="001959EA"/>
    <w:rsid w:val="001967EA"/>
    <w:rsid w:val="00196ABC"/>
    <w:rsid w:val="001A4185"/>
    <w:rsid w:val="001A7865"/>
    <w:rsid w:val="001B4449"/>
    <w:rsid w:val="001B4F92"/>
    <w:rsid w:val="001C2402"/>
    <w:rsid w:val="001C3810"/>
    <w:rsid w:val="001C4769"/>
    <w:rsid w:val="001C5D34"/>
    <w:rsid w:val="001C6713"/>
    <w:rsid w:val="001E1E08"/>
    <w:rsid w:val="001E1FCA"/>
    <w:rsid w:val="001F07D5"/>
    <w:rsid w:val="001F1452"/>
    <w:rsid w:val="001F415A"/>
    <w:rsid w:val="001F6A29"/>
    <w:rsid w:val="00213FD6"/>
    <w:rsid w:val="00214F1E"/>
    <w:rsid w:val="00216D3F"/>
    <w:rsid w:val="002170E3"/>
    <w:rsid w:val="00217EB9"/>
    <w:rsid w:val="00224316"/>
    <w:rsid w:val="00226C5F"/>
    <w:rsid w:val="00226D57"/>
    <w:rsid w:val="00227CE1"/>
    <w:rsid w:val="00232ED4"/>
    <w:rsid w:val="002333A9"/>
    <w:rsid w:val="00236E99"/>
    <w:rsid w:val="00252CAF"/>
    <w:rsid w:val="002533C0"/>
    <w:rsid w:val="00257F66"/>
    <w:rsid w:val="00263410"/>
    <w:rsid w:val="002655EF"/>
    <w:rsid w:val="00266296"/>
    <w:rsid w:val="0026670E"/>
    <w:rsid w:val="0027512F"/>
    <w:rsid w:val="00275581"/>
    <w:rsid w:val="00275A4E"/>
    <w:rsid w:val="002765AB"/>
    <w:rsid w:val="00285C74"/>
    <w:rsid w:val="0028676F"/>
    <w:rsid w:val="002923AA"/>
    <w:rsid w:val="00296B40"/>
    <w:rsid w:val="002976CA"/>
    <w:rsid w:val="002A120A"/>
    <w:rsid w:val="002A7A18"/>
    <w:rsid w:val="002B36F8"/>
    <w:rsid w:val="002B44FD"/>
    <w:rsid w:val="002B5579"/>
    <w:rsid w:val="002B5868"/>
    <w:rsid w:val="002B6CE1"/>
    <w:rsid w:val="002B6F27"/>
    <w:rsid w:val="002C4EEF"/>
    <w:rsid w:val="002C50C1"/>
    <w:rsid w:val="002D1E59"/>
    <w:rsid w:val="002D3FA1"/>
    <w:rsid w:val="002D55FC"/>
    <w:rsid w:val="002D6C29"/>
    <w:rsid w:val="002D7F4E"/>
    <w:rsid w:val="002E021B"/>
    <w:rsid w:val="002E506A"/>
    <w:rsid w:val="002E7F07"/>
    <w:rsid w:val="002F40C6"/>
    <w:rsid w:val="002F4752"/>
    <w:rsid w:val="003016CB"/>
    <w:rsid w:val="003032A2"/>
    <w:rsid w:val="00306182"/>
    <w:rsid w:val="00306887"/>
    <w:rsid w:val="003100AA"/>
    <w:rsid w:val="0031091A"/>
    <w:rsid w:val="003260C9"/>
    <w:rsid w:val="0033158E"/>
    <w:rsid w:val="00335C3D"/>
    <w:rsid w:val="00335FFB"/>
    <w:rsid w:val="00337EDE"/>
    <w:rsid w:val="00343A42"/>
    <w:rsid w:val="00343FB5"/>
    <w:rsid w:val="003520F9"/>
    <w:rsid w:val="003539B5"/>
    <w:rsid w:val="00354379"/>
    <w:rsid w:val="00357C70"/>
    <w:rsid w:val="00360142"/>
    <w:rsid w:val="003616F5"/>
    <w:rsid w:val="003622A9"/>
    <w:rsid w:val="00365B89"/>
    <w:rsid w:val="0037328C"/>
    <w:rsid w:val="00377772"/>
    <w:rsid w:val="003824AB"/>
    <w:rsid w:val="00382BA8"/>
    <w:rsid w:val="00386ECB"/>
    <w:rsid w:val="00396BB7"/>
    <w:rsid w:val="003A1F07"/>
    <w:rsid w:val="003A6376"/>
    <w:rsid w:val="003B2E1E"/>
    <w:rsid w:val="003B5C63"/>
    <w:rsid w:val="003B6260"/>
    <w:rsid w:val="003C08D1"/>
    <w:rsid w:val="003C1E65"/>
    <w:rsid w:val="003C36F0"/>
    <w:rsid w:val="003C40EC"/>
    <w:rsid w:val="003C5B53"/>
    <w:rsid w:val="003D0423"/>
    <w:rsid w:val="003D1F2B"/>
    <w:rsid w:val="003D23D3"/>
    <w:rsid w:val="003E248F"/>
    <w:rsid w:val="003E6928"/>
    <w:rsid w:val="003E6CDE"/>
    <w:rsid w:val="003F163F"/>
    <w:rsid w:val="003F1E93"/>
    <w:rsid w:val="003F59F8"/>
    <w:rsid w:val="00403499"/>
    <w:rsid w:val="004075F9"/>
    <w:rsid w:val="00407A63"/>
    <w:rsid w:val="004116C6"/>
    <w:rsid w:val="00412DF4"/>
    <w:rsid w:val="00413965"/>
    <w:rsid w:val="004146E2"/>
    <w:rsid w:val="004170A4"/>
    <w:rsid w:val="004173DE"/>
    <w:rsid w:val="004228B6"/>
    <w:rsid w:val="00430340"/>
    <w:rsid w:val="0043162F"/>
    <w:rsid w:val="004352B5"/>
    <w:rsid w:val="00435890"/>
    <w:rsid w:val="004359CD"/>
    <w:rsid w:val="004373D7"/>
    <w:rsid w:val="00437C43"/>
    <w:rsid w:val="00443CA2"/>
    <w:rsid w:val="0044568B"/>
    <w:rsid w:val="00452F15"/>
    <w:rsid w:val="00457B29"/>
    <w:rsid w:val="0046278E"/>
    <w:rsid w:val="004632D6"/>
    <w:rsid w:val="00465BB0"/>
    <w:rsid w:val="00472BCE"/>
    <w:rsid w:val="00472DD3"/>
    <w:rsid w:val="00472E17"/>
    <w:rsid w:val="004734DE"/>
    <w:rsid w:val="004740AE"/>
    <w:rsid w:val="004747FA"/>
    <w:rsid w:val="00475103"/>
    <w:rsid w:val="0047511F"/>
    <w:rsid w:val="00481138"/>
    <w:rsid w:val="0048279C"/>
    <w:rsid w:val="00492B96"/>
    <w:rsid w:val="004951C9"/>
    <w:rsid w:val="00495B26"/>
    <w:rsid w:val="004A01E3"/>
    <w:rsid w:val="004C245B"/>
    <w:rsid w:val="004C5611"/>
    <w:rsid w:val="004D2E22"/>
    <w:rsid w:val="004D3B0B"/>
    <w:rsid w:val="004D47B0"/>
    <w:rsid w:val="004D5DC2"/>
    <w:rsid w:val="004E33A9"/>
    <w:rsid w:val="004E53E1"/>
    <w:rsid w:val="004E7593"/>
    <w:rsid w:val="004E7AFC"/>
    <w:rsid w:val="004F27FD"/>
    <w:rsid w:val="00501727"/>
    <w:rsid w:val="00502067"/>
    <w:rsid w:val="00502B3E"/>
    <w:rsid w:val="00504CD9"/>
    <w:rsid w:val="00505602"/>
    <w:rsid w:val="005122F3"/>
    <w:rsid w:val="00512423"/>
    <w:rsid w:val="005134D8"/>
    <w:rsid w:val="00534A3D"/>
    <w:rsid w:val="00535199"/>
    <w:rsid w:val="00537E35"/>
    <w:rsid w:val="00543A01"/>
    <w:rsid w:val="00551485"/>
    <w:rsid w:val="00560B94"/>
    <w:rsid w:val="00561EAE"/>
    <w:rsid w:val="00570EA5"/>
    <w:rsid w:val="005716F7"/>
    <w:rsid w:val="00571D2B"/>
    <w:rsid w:val="005737E2"/>
    <w:rsid w:val="00575A5D"/>
    <w:rsid w:val="00582B1E"/>
    <w:rsid w:val="0058503B"/>
    <w:rsid w:val="005875DF"/>
    <w:rsid w:val="0059187F"/>
    <w:rsid w:val="00592123"/>
    <w:rsid w:val="0059223D"/>
    <w:rsid w:val="00593404"/>
    <w:rsid w:val="005962F9"/>
    <w:rsid w:val="0059671B"/>
    <w:rsid w:val="005A06D4"/>
    <w:rsid w:val="005A5451"/>
    <w:rsid w:val="005A5676"/>
    <w:rsid w:val="005B2E9B"/>
    <w:rsid w:val="005B757F"/>
    <w:rsid w:val="005C0A73"/>
    <w:rsid w:val="005D1683"/>
    <w:rsid w:val="005D472B"/>
    <w:rsid w:val="005D4D96"/>
    <w:rsid w:val="005DE840"/>
    <w:rsid w:val="005E1E82"/>
    <w:rsid w:val="005E21CC"/>
    <w:rsid w:val="005E2B4B"/>
    <w:rsid w:val="005E2D7E"/>
    <w:rsid w:val="005E3F67"/>
    <w:rsid w:val="005F21E5"/>
    <w:rsid w:val="005F6C87"/>
    <w:rsid w:val="00607D2A"/>
    <w:rsid w:val="00611023"/>
    <w:rsid w:val="0061431B"/>
    <w:rsid w:val="00616440"/>
    <w:rsid w:val="00620AA4"/>
    <w:rsid w:val="00620F35"/>
    <w:rsid w:val="00620FBD"/>
    <w:rsid w:val="0062272B"/>
    <w:rsid w:val="00625865"/>
    <w:rsid w:val="00633D64"/>
    <w:rsid w:val="00634C56"/>
    <w:rsid w:val="00636792"/>
    <w:rsid w:val="00641F3E"/>
    <w:rsid w:val="00643BAB"/>
    <w:rsid w:val="0064659D"/>
    <w:rsid w:val="00653CD0"/>
    <w:rsid w:val="006577D4"/>
    <w:rsid w:val="0066043E"/>
    <w:rsid w:val="00663887"/>
    <w:rsid w:val="00664778"/>
    <w:rsid w:val="00665228"/>
    <w:rsid w:val="0066645D"/>
    <w:rsid w:val="0067168D"/>
    <w:rsid w:val="006758D7"/>
    <w:rsid w:val="0068234A"/>
    <w:rsid w:val="00683E8A"/>
    <w:rsid w:val="00684228"/>
    <w:rsid w:val="00684549"/>
    <w:rsid w:val="0068515B"/>
    <w:rsid w:val="00693CC4"/>
    <w:rsid w:val="0069484B"/>
    <w:rsid w:val="006966D1"/>
    <w:rsid w:val="006A28C7"/>
    <w:rsid w:val="006A31DD"/>
    <w:rsid w:val="006A433D"/>
    <w:rsid w:val="006A5F85"/>
    <w:rsid w:val="006A7CD1"/>
    <w:rsid w:val="006B3ECE"/>
    <w:rsid w:val="006C05BC"/>
    <w:rsid w:val="006C14C3"/>
    <w:rsid w:val="006C7795"/>
    <w:rsid w:val="006C7B22"/>
    <w:rsid w:val="006D2F6F"/>
    <w:rsid w:val="006E2541"/>
    <w:rsid w:val="006E3DED"/>
    <w:rsid w:val="006F2691"/>
    <w:rsid w:val="006F34D3"/>
    <w:rsid w:val="006F3558"/>
    <w:rsid w:val="006F6CAE"/>
    <w:rsid w:val="006F706E"/>
    <w:rsid w:val="00707754"/>
    <w:rsid w:val="0071496C"/>
    <w:rsid w:val="00717E0F"/>
    <w:rsid w:val="00720619"/>
    <w:rsid w:val="007223D3"/>
    <w:rsid w:val="00722A71"/>
    <w:rsid w:val="00736D40"/>
    <w:rsid w:val="00737686"/>
    <w:rsid w:val="00757F99"/>
    <w:rsid w:val="00760507"/>
    <w:rsid w:val="007622F8"/>
    <w:rsid w:val="00762EA5"/>
    <w:rsid w:val="007700D4"/>
    <w:rsid w:val="00776A4E"/>
    <w:rsid w:val="007808C8"/>
    <w:rsid w:val="00780A2C"/>
    <w:rsid w:val="00781B28"/>
    <w:rsid w:val="007857C0"/>
    <w:rsid w:val="0078587D"/>
    <w:rsid w:val="007868C8"/>
    <w:rsid w:val="00794BC7"/>
    <w:rsid w:val="00796A59"/>
    <w:rsid w:val="007A03B0"/>
    <w:rsid w:val="007A098F"/>
    <w:rsid w:val="007A22E2"/>
    <w:rsid w:val="007B0206"/>
    <w:rsid w:val="007B6DA2"/>
    <w:rsid w:val="007C09AC"/>
    <w:rsid w:val="007C12AF"/>
    <w:rsid w:val="007C3399"/>
    <w:rsid w:val="007C495D"/>
    <w:rsid w:val="007D0AA3"/>
    <w:rsid w:val="007D303F"/>
    <w:rsid w:val="007D4283"/>
    <w:rsid w:val="007E014E"/>
    <w:rsid w:val="007E1381"/>
    <w:rsid w:val="007E2835"/>
    <w:rsid w:val="007E336E"/>
    <w:rsid w:val="007E524F"/>
    <w:rsid w:val="007E5862"/>
    <w:rsid w:val="007E6F84"/>
    <w:rsid w:val="007F00B2"/>
    <w:rsid w:val="007F1350"/>
    <w:rsid w:val="007F5277"/>
    <w:rsid w:val="00803223"/>
    <w:rsid w:val="00813200"/>
    <w:rsid w:val="0081637A"/>
    <w:rsid w:val="008163C7"/>
    <w:rsid w:val="008163E9"/>
    <w:rsid w:val="008164B6"/>
    <w:rsid w:val="00823ED5"/>
    <w:rsid w:val="008267EB"/>
    <w:rsid w:val="00837E70"/>
    <w:rsid w:val="00842B9E"/>
    <w:rsid w:val="00851034"/>
    <w:rsid w:val="0085618B"/>
    <w:rsid w:val="008567B1"/>
    <w:rsid w:val="00862A43"/>
    <w:rsid w:val="0087086E"/>
    <w:rsid w:val="008755E1"/>
    <w:rsid w:val="00875679"/>
    <w:rsid w:val="00880E25"/>
    <w:rsid w:val="0088318B"/>
    <w:rsid w:val="00885CB4"/>
    <w:rsid w:val="00886871"/>
    <w:rsid w:val="00886DB6"/>
    <w:rsid w:val="0088788F"/>
    <w:rsid w:val="00891299"/>
    <w:rsid w:val="00892E0A"/>
    <w:rsid w:val="00896E88"/>
    <w:rsid w:val="00897130"/>
    <w:rsid w:val="008A2CA7"/>
    <w:rsid w:val="008A6168"/>
    <w:rsid w:val="008B0D15"/>
    <w:rsid w:val="008B234A"/>
    <w:rsid w:val="008C40EC"/>
    <w:rsid w:val="008C7E22"/>
    <w:rsid w:val="008C7F92"/>
    <w:rsid w:val="008D6FC2"/>
    <w:rsid w:val="008E03A3"/>
    <w:rsid w:val="008E0B43"/>
    <w:rsid w:val="008E17D6"/>
    <w:rsid w:val="008E2FED"/>
    <w:rsid w:val="008E39EA"/>
    <w:rsid w:val="008E4AE3"/>
    <w:rsid w:val="008E7145"/>
    <w:rsid w:val="008F20FF"/>
    <w:rsid w:val="008F450A"/>
    <w:rsid w:val="00901FFB"/>
    <w:rsid w:val="0090318A"/>
    <w:rsid w:val="009040E1"/>
    <w:rsid w:val="00914587"/>
    <w:rsid w:val="0091613B"/>
    <w:rsid w:val="00920A3D"/>
    <w:rsid w:val="0092797C"/>
    <w:rsid w:val="009305B3"/>
    <w:rsid w:val="00931788"/>
    <w:rsid w:val="00933A6D"/>
    <w:rsid w:val="0093469F"/>
    <w:rsid w:val="0093476C"/>
    <w:rsid w:val="00937F44"/>
    <w:rsid w:val="00941504"/>
    <w:rsid w:val="00942389"/>
    <w:rsid w:val="00946BFF"/>
    <w:rsid w:val="00961524"/>
    <w:rsid w:val="00966689"/>
    <w:rsid w:val="00966A4F"/>
    <w:rsid w:val="00966B81"/>
    <w:rsid w:val="0097318F"/>
    <w:rsid w:val="00975BB3"/>
    <w:rsid w:val="0097728F"/>
    <w:rsid w:val="00977AC6"/>
    <w:rsid w:val="0098081F"/>
    <w:rsid w:val="00980DCB"/>
    <w:rsid w:val="00983BD8"/>
    <w:rsid w:val="0098422E"/>
    <w:rsid w:val="009869B9"/>
    <w:rsid w:val="009949CB"/>
    <w:rsid w:val="0099752F"/>
    <w:rsid w:val="009A5DD1"/>
    <w:rsid w:val="009A77E8"/>
    <w:rsid w:val="009A7C60"/>
    <w:rsid w:val="009B1138"/>
    <w:rsid w:val="009B4291"/>
    <w:rsid w:val="009B5213"/>
    <w:rsid w:val="009B6D58"/>
    <w:rsid w:val="009B76C1"/>
    <w:rsid w:val="009C056B"/>
    <w:rsid w:val="009C167A"/>
    <w:rsid w:val="009C1A2D"/>
    <w:rsid w:val="009C5BF5"/>
    <w:rsid w:val="009C7813"/>
    <w:rsid w:val="009D080C"/>
    <w:rsid w:val="009D2C1D"/>
    <w:rsid w:val="009D4B46"/>
    <w:rsid w:val="009E1BD8"/>
    <w:rsid w:val="009F3EC3"/>
    <w:rsid w:val="009F4FF9"/>
    <w:rsid w:val="00A007D8"/>
    <w:rsid w:val="00A07924"/>
    <w:rsid w:val="00A109B8"/>
    <w:rsid w:val="00A12CC5"/>
    <w:rsid w:val="00A160B0"/>
    <w:rsid w:val="00A164B5"/>
    <w:rsid w:val="00A1777C"/>
    <w:rsid w:val="00A212EE"/>
    <w:rsid w:val="00A21D89"/>
    <w:rsid w:val="00A23238"/>
    <w:rsid w:val="00A26AD6"/>
    <w:rsid w:val="00A3100F"/>
    <w:rsid w:val="00A31537"/>
    <w:rsid w:val="00A31F08"/>
    <w:rsid w:val="00A3267F"/>
    <w:rsid w:val="00A32FCE"/>
    <w:rsid w:val="00A331DE"/>
    <w:rsid w:val="00A36A66"/>
    <w:rsid w:val="00A40E35"/>
    <w:rsid w:val="00A424B8"/>
    <w:rsid w:val="00A43DA3"/>
    <w:rsid w:val="00A45811"/>
    <w:rsid w:val="00A45F72"/>
    <w:rsid w:val="00A461D0"/>
    <w:rsid w:val="00A46957"/>
    <w:rsid w:val="00A50C21"/>
    <w:rsid w:val="00A5493A"/>
    <w:rsid w:val="00A57B3E"/>
    <w:rsid w:val="00A6114B"/>
    <w:rsid w:val="00A6268D"/>
    <w:rsid w:val="00A66ACE"/>
    <w:rsid w:val="00A735ED"/>
    <w:rsid w:val="00A743C5"/>
    <w:rsid w:val="00A761B7"/>
    <w:rsid w:val="00A805AF"/>
    <w:rsid w:val="00A813EA"/>
    <w:rsid w:val="00A81556"/>
    <w:rsid w:val="00A8603F"/>
    <w:rsid w:val="00A86E76"/>
    <w:rsid w:val="00A90085"/>
    <w:rsid w:val="00A96176"/>
    <w:rsid w:val="00AB1251"/>
    <w:rsid w:val="00AC19B9"/>
    <w:rsid w:val="00AC2057"/>
    <w:rsid w:val="00AC2D33"/>
    <w:rsid w:val="00AC6441"/>
    <w:rsid w:val="00AD41E9"/>
    <w:rsid w:val="00AD7EFF"/>
    <w:rsid w:val="00AE3FE1"/>
    <w:rsid w:val="00AF3396"/>
    <w:rsid w:val="00AF3501"/>
    <w:rsid w:val="00AF57A8"/>
    <w:rsid w:val="00AF702A"/>
    <w:rsid w:val="00B02F91"/>
    <w:rsid w:val="00B05C9D"/>
    <w:rsid w:val="00B06FF7"/>
    <w:rsid w:val="00B126A8"/>
    <w:rsid w:val="00B12CA3"/>
    <w:rsid w:val="00B22270"/>
    <w:rsid w:val="00B3101D"/>
    <w:rsid w:val="00B32809"/>
    <w:rsid w:val="00B32D5D"/>
    <w:rsid w:val="00B3306B"/>
    <w:rsid w:val="00B3458D"/>
    <w:rsid w:val="00B35A8C"/>
    <w:rsid w:val="00B406CC"/>
    <w:rsid w:val="00B40AA8"/>
    <w:rsid w:val="00B4576F"/>
    <w:rsid w:val="00B528D7"/>
    <w:rsid w:val="00B54EEC"/>
    <w:rsid w:val="00B55395"/>
    <w:rsid w:val="00B55947"/>
    <w:rsid w:val="00B57094"/>
    <w:rsid w:val="00B64D22"/>
    <w:rsid w:val="00B74F7C"/>
    <w:rsid w:val="00B770ED"/>
    <w:rsid w:val="00B8007B"/>
    <w:rsid w:val="00B816C0"/>
    <w:rsid w:val="00B82F9C"/>
    <w:rsid w:val="00B85D32"/>
    <w:rsid w:val="00B867D1"/>
    <w:rsid w:val="00B871AD"/>
    <w:rsid w:val="00B87942"/>
    <w:rsid w:val="00B9076C"/>
    <w:rsid w:val="00B91F8A"/>
    <w:rsid w:val="00B96187"/>
    <w:rsid w:val="00B97514"/>
    <w:rsid w:val="00B97BEB"/>
    <w:rsid w:val="00B97C38"/>
    <w:rsid w:val="00BA0680"/>
    <w:rsid w:val="00BA1288"/>
    <w:rsid w:val="00BA5030"/>
    <w:rsid w:val="00BB0BA2"/>
    <w:rsid w:val="00BB2A0B"/>
    <w:rsid w:val="00BB51C1"/>
    <w:rsid w:val="00BC12F0"/>
    <w:rsid w:val="00BD0F99"/>
    <w:rsid w:val="00BD2333"/>
    <w:rsid w:val="00BD3881"/>
    <w:rsid w:val="00BE520D"/>
    <w:rsid w:val="00BF4A65"/>
    <w:rsid w:val="00BF7123"/>
    <w:rsid w:val="00BF7B28"/>
    <w:rsid w:val="00C01AD0"/>
    <w:rsid w:val="00C04F39"/>
    <w:rsid w:val="00C05940"/>
    <w:rsid w:val="00C1340D"/>
    <w:rsid w:val="00C15E14"/>
    <w:rsid w:val="00C175B7"/>
    <w:rsid w:val="00C17EC3"/>
    <w:rsid w:val="00C213E4"/>
    <w:rsid w:val="00C22108"/>
    <w:rsid w:val="00C23D0D"/>
    <w:rsid w:val="00C31DEB"/>
    <w:rsid w:val="00C3466D"/>
    <w:rsid w:val="00C3771D"/>
    <w:rsid w:val="00C517D8"/>
    <w:rsid w:val="00C56DFA"/>
    <w:rsid w:val="00C5748F"/>
    <w:rsid w:val="00C576B5"/>
    <w:rsid w:val="00C578CE"/>
    <w:rsid w:val="00C646A3"/>
    <w:rsid w:val="00C769A6"/>
    <w:rsid w:val="00C76E2B"/>
    <w:rsid w:val="00C80127"/>
    <w:rsid w:val="00C80AB3"/>
    <w:rsid w:val="00C82787"/>
    <w:rsid w:val="00C828FD"/>
    <w:rsid w:val="00C84186"/>
    <w:rsid w:val="00C8421D"/>
    <w:rsid w:val="00C86BD0"/>
    <w:rsid w:val="00C90F26"/>
    <w:rsid w:val="00C91488"/>
    <w:rsid w:val="00C93B27"/>
    <w:rsid w:val="00C94402"/>
    <w:rsid w:val="00C94E85"/>
    <w:rsid w:val="00C95853"/>
    <w:rsid w:val="00CA2527"/>
    <w:rsid w:val="00CA5DB7"/>
    <w:rsid w:val="00CB06C5"/>
    <w:rsid w:val="00CB3507"/>
    <w:rsid w:val="00CB3E8F"/>
    <w:rsid w:val="00CB5447"/>
    <w:rsid w:val="00CB75E5"/>
    <w:rsid w:val="00CC0122"/>
    <w:rsid w:val="00CC2678"/>
    <w:rsid w:val="00CC44F9"/>
    <w:rsid w:val="00CC76BF"/>
    <w:rsid w:val="00CD32AF"/>
    <w:rsid w:val="00CD32BC"/>
    <w:rsid w:val="00CD4C17"/>
    <w:rsid w:val="00CD5193"/>
    <w:rsid w:val="00CE01E4"/>
    <w:rsid w:val="00CE488A"/>
    <w:rsid w:val="00CE68D6"/>
    <w:rsid w:val="00CF33AE"/>
    <w:rsid w:val="00D04D53"/>
    <w:rsid w:val="00D06CDD"/>
    <w:rsid w:val="00D12B8B"/>
    <w:rsid w:val="00D12C83"/>
    <w:rsid w:val="00D14CF8"/>
    <w:rsid w:val="00D17AD2"/>
    <w:rsid w:val="00D238BC"/>
    <w:rsid w:val="00D25459"/>
    <w:rsid w:val="00D306AF"/>
    <w:rsid w:val="00D336E4"/>
    <w:rsid w:val="00D345F3"/>
    <w:rsid w:val="00D37BB2"/>
    <w:rsid w:val="00D472E2"/>
    <w:rsid w:val="00D50D8F"/>
    <w:rsid w:val="00D5271A"/>
    <w:rsid w:val="00D5341E"/>
    <w:rsid w:val="00D62604"/>
    <w:rsid w:val="00D740EB"/>
    <w:rsid w:val="00D76213"/>
    <w:rsid w:val="00D81521"/>
    <w:rsid w:val="00D844AD"/>
    <w:rsid w:val="00D8551F"/>
    <w:rsid w:val="00D94AF2"/>
    <w:rsid w:val="00D95D8F"/>
    <w:rsid w:val="00D97F72"/>
    <w:rsid w:val="00DA49F9"/>
    <w:rsid w:val="00DA5244"/>
    <w:rsid w:val="00DA5AEB"/>
    <w:rsid w:val="00DA60B2"/>
    <w:rsid w:val="00DB1994"/>
    <w:rsid w:val="00DB5783"/>
    <w:rsid w:val="00DB7111"/>
    <w:rsid w:val="00DC09A9"/>
    <w:rsid w:val="00DC0ADA"/>
    <w:rsid w:val="00DC0B2A"/>
    <w:rsid w:val="00DC303A"/>
    <w:rsid w:val="00DC3395"/>
    <w:rsid w:val="00DC7A35"/>
    <w:rsid w:val="00DD2BC7"/>
    <w:rsid w:val="00DD424C"/>
    <w:rsid w:val="00DD47C8"/>
    <w:rsid w:val="00DD619E"/>
    <w:rsid w:val="00DE084C"/>
    <w:rsid w:val="00DE10AF"/>
    <w:rsid w:val="00DE6825"/>
    <w:rsid w:val="00DE6F90"/>
    <w:rsid w:val="00DE7D90"/>
    <w:rsid w:val="00DF6CC0"/>
    <w:rsid w:val="00DF744A"/>
    <w:rsid w:val="00DF7B27"/>
    <w:rsid w:val="00E1096B"/>
    <w:rsid w:val="00E10F18"/>
    <w:rsid w:val="00E1134B"/>
    <w:rsid w:val="00E1419B"/>
    <w:rsid w:val="00E1659C"/>
    <w:rsid w:val="00E2243D"/>
    <w:rsid w:val="00E23C3B"/>
    <w:rsid w:val="00E257AE"/>
    <w:rsid w:val="00E40573"/>
    <w:rsid w:val="00E4070A"/>
    <w:rsid w:val="00E40856"/>
    <w:rsid w:val="00E4358A"/>
    <w:rsid w:val="00E46942"/>
    <w:rsid w:val="00E557BD"/>
    <w:rsid w:val="00E5661B"/>
    <w:rsid w:val="00E573EA"/>
    <w:rsid w:val="00E72040"/>
    <w:rsid w:val="00E7273D"/>
    <w:rsid w:val="00E73FA6"/>
    <w:rsid w:val="00E752AB"/>
    <w:rsid w:val="00E819CE"/>
    <w:rsid w:val="00E8280E"/>
    <w:rsid w:val="00E87038"/>
    <w:rsid w:val="00E87342"/>
    <w:rsid w:val="00E92FE5"/>
    <w:rsid w:val="00E94056"/>
    <w:rsid w:val="00E96273"/>
    <w:rsid w:val="00E97C43"/>
    <w:rsid w:val="00EA0E33"/>
    <w:rsid w:val="00EA4850"/>
    <w:rsid w:val="00EB0457"/>
    <w:rsid w:val="00EB1D2E"/>
    <w:rsid w:val="00EB23D5"/>
    <w:rsid w:val="00EB2CF3"/>
    <w:rsid w:val="00EB63A2"/>
    <w:rsid w:val="00EC2164"/>
    <w:rsid w:val="00EC526B"/>
    <w:rsid w:val="00EC5FA8"/>
    <w:rsid w:val="00EC73A1"/>
    <w:rsid w:val="00EC7E5D"/>
    <w:rsid w:val="00EC7F4D"/>
    <w:rsid w:val="00ED2347"/>
    <w:rsid w:val="00ED3EAA"/>
    <w:rsid w:val="00ED7529"/>
    <w:rsid w:val="00EE7258"/>
    <w:rsid w:val="00EF2CDE"/>
    <w:rsid w:val="00EF4BFA"/>
    <w:rsid w:val="00EF56AD"/>
    <w:rsid w:val="00EF5EB3"/>
    <w:rsid w:val="00EF60E4"/>
    <w:rsid w:val="00F02CA8"/>
    <w:rsid w:val="00F06ED2"/>
    <w:rsid w:val="00F12030"/>
    <w:rsid w:val="00F12A90"/>
    <w:rsid w:val="00F1353B"/>
    <w:rsid w:val="00F135ED"/>
    <w:rsid w:val="00F222AD"/>
    <w:rsid w:val="00F2470A"/>
    <w:rsid w:val="00F24CE5"/>
    <w:rsid w:val="00F3220A"/>
    <w:rsid w:val="00F3312F"/>
    <w:rsid w:val="00F42E96"/>
    <w:rsid w:val="00F475D8"/>
    <w:rsid w:val="00F509AC"/>
    <w:rsid w:val="00F50AAA"/>
    <w:rsid w:val="00F5134A"/>
    <w:rsid w:val="00F532F9"/>
    <w:rsid w:val="00F55B6C"/>
    <w:rsid w:val="00F766EB"/>
    <w:rsid w:val="00F80FE5"/>
    <w:rsid w:val="00F82E06"/>
    <w:rsid w:val="00F83763"/>
    <w:rsid w:val="00F84496"/>
    <w:rsid w:val="00F87B2F"/>
    <w:rsid w:val="00F87B60"/>
    <w:rsid w:val="00F87D4E"/>
    <w:rsid w:val="00F90220"/>
    <w:rsid w:val="00F964D4"/>
    <w:rsid w:val="00F97C8E"/>
    <w:rsid w:val="00FA6710"/>
    <w:rsid w:val="00FB0A8E"/>
    <w:rsid w:val="00FB1642"/>
    <w:rsid w:val="00FB3124"/>
    <w:rsid w:val="00FB6428"/>
    <w:rsid w:val="00FC0E4F"/>
    <w:rsid w:val="00FC2049"/>
    <w:rsid w:val="00FC447A"/>
    <w:rsid w:val="00FD1F79"/>
    <w:rsid w:val="00FD31C4"/>
    <w:rsid w:val="00FD37B0"/>
    <w:rsid w:val="00FD5D05"/>
    <w:rsid w:val="00FD6F75"/>
    <w:rsid w:val="00FE489F"/>
    <w:rsid w:val="00FE7668"/>
    <w:rsid w:val="00FE7734"/>
    <w:rsid w:val="00FF183C"/>
    <w:rsid w:val="00FF30FB"/>
    <w:rsid w:val="00FF3AB7"/>
    <w:rsid w:val="00FF3E2F"/>
    <w:rsid w:val="00FF6363"/>
    <w:rsid w:val="02D64A65"/>
    <w:rsid w:val="044EEA53"/>
    <w:rsid w:val="0502535E"/>
    <w:rsid w:val="05A201A3"/>
    <w:rsid w:val="05ACBF56"/>
    <w:rsid w:val="06918160"/>
    <w:rsid w:val="071B6EFF"/>
    <w:rsid w:val="0729ED05"/>
    <w:rsid w:val="07BB8287"/>
    <w:rsid w:val="0A00CBAD"/>
    <w:rsid w:val="0A92B38E"/>
    <w:rsid w:val="0B2210C4"/>
    <w:rsid w:val="0D6557B3"/>
    <w:rsid w:val="0EABDAAE"/>
    <w:rsid w:val="11918337"/>
    <w:rsid w:val="12BCC923"/>
    <w:rsid w:val="12EE0DD7"/>
    <w:rsid w:val="14135F59"/>
    <w:rsid w:val="16377F20"/>
    <w:rsid w:val="168B8941"/>
    <w:rsid w:val="18A791A1"/>
    <w:rsid w:val="18E86162"/>
    <w:rsid w:val="1A02F1D6"/>
    <w:rsid w:val="1A559723"/>
    <w:rsid w:val="1A8467B4"/>
    <w:rsid w:val="1D14DA9A"/>
    <w:rsid w:val="1DD68F07"/>
    <w:rsid w:val="1F1442A0"/>
    <w:rsid w:val="1F1E672F"/>
    <w:rsid w:val="1F437C34"/>
    <w:rsid w:val="1F83EABE"/>
    <w:rsid w:val="2039BFF9"/>
    <w:rsid w:val="20F33BCA"/>
    <w:rsid w:val="2240C7FB"/>
    <w:rsid w:val="29713786"/>
    <w:rsid w:val="2D8979F0"/>
    <w:rsid w:val="2E175D82"/>
    <w:rsid w:val="2F1C7262"/>
    <w:rsid w:val="2F769DE6"/>
    <w:rsid w:val="30FEAF54"/>
    <w:rsid w:val="31658644"/>
    <w:rsid w:val="322B708E"/>
    <w:rsid w:val="33DE0A2F"/>
    <w:rsid w:val="35C11C76"/>
    <w:rsid w:val="3717AA9A"/>
    <w:rsid w:val="3941670F"/>
    <w:rsid w:val="3A10C3B3"/>
    <w:rsid w:val="3E2150C1"/>
    <w:rsid w:val="44B6F210"/>
    <w:rsid w:val="45B12895"/>
    <w:rsid w:val="4822C53A"/>
    <w:rsid w:val="492303B1"/>
    <w:rsid w:val="49F802EA"/>
    <w:rsid w:val="4A813640"/>
    <w:rsid w:val="4BBD4C73"/>
    <w:rsid w:val="50F82921"/>
    <w:rsid w:val="5320390C"/>
    <w:rsid w:val="536111E1"/>
    <w:rsid w:val="598F6A9D"/>
    <w:rsid w:val="5AC0899F"/>
    <w:rsid w:val="5CDA9B1F"/>
    <w:rsid w:val="5D47C03F"/>
    <w:rsid w:val="5D6478E0"/>
    <w:rsid w:val="5F87A3D6"/>
    <w:rsid w:val="600A0301"/>
    <w:rsid w:val="61A3D9BC"/>
    <w:rsid w:val="625C675F"/>
    <w:rsid w:val="634E0445"/>
    <w:rsid w:val="64AD93FB"/>
    <w:rsid w:val="675B4251"/>
    <w:rsid w:val="68504166"/>
    <w:rsid w:val="68A0031F"/>
    <w:rsid w:val="6A9F8C4F"/>
    <w:rsid w:val="6AABEFB5"/>
    <w:rsid w:val="6E18F61F"/>
    <w:rsid w:val="6E286792"/>
    <w:rsid w:val="73FCD231"/>
    <w:rsid w:val="75553282"/>
    <w:rsid w:val="766613F4"/>
    <w:rsid w:val="775312D9"/>
    <w:rsid w:val="776DD25E"/>
    <w:rsid w:val="7B924074"/>
    <w:rsid w:val="7BB993D1"/>
    <w:rsid w:val="7D0990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6CDB1A"/>
  <w15:chartTrackingRefBased/>
  <w15:docId w15:val="{46A48858-BBAD-431D-82DC-9FCD2F3F1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AE3"/>
  </w:style>
  <w:style w:type="paragraph" w:styleId="Heading1">
    <w:name w:val="heading 1"/>
    <w:basedOn w:val="Normal"/>
    <w:next w:val="Normal"/>
    <w:qFormat/>
    <w:rsid w:val="00FB0A8E"/>
    <w:pPr>
      <w:keepNext/>
      <w:outlineLvl w:val="0"/>
    </w:pPr>
    <w:rPr>
      <w:rFonts w:ascii="Arial" w:hAnsi="Arial"/>
      <w:sz w:val="28"/>
    </w:rPr>
  </w:style>
  <w:style w:type="paragraph" w:styleId="Heading2">
    <w:name w:val="heading 2"/>
    <w:basedOn w:val="Normal"/>
    <w:next w:val="Normal"/>
    <w:qFormat/>
    <w:rsid w:val="00FB0A8E"/>
    <w:pPr>
      <w:keepNext/>
      <w:outlineLvl w:val="1"/>
    </w:pPr>
    <w:rPr>
      <w:rFonts w:ascii="Arial" w:hAnsi="Arial"/>
      <w:b/>
      <w:sz w:val="28"/>
    </w:rPr>
  </w:style>
  <w:style w:type="paragraph" w:styleId="Heading3">
    <w:name w:val="heading 3"/>
    <w:basedOn w:val="Normal"/>
    <w:next w:val="Normal"/>
    <w:link w:val="Heading3Char"/>
    <w:semiHidden/>
    <w:unhideWhenUsed/>
    <w:qFormat/>
    <w:rsid w:val="00897130"/>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qFormat/>
    <w:rsid w:val="00FB0A8E"/>
    <w:pPr>
      <w:keepNext/>
      <w:outlineLvl w:val="5"/>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ckboxinserted">
    <w:name w:val="Tickbox inserted"/>
    <w:basedOn w:val="Normal"/>
    <w:autoRedefine/>
    <w:rsid w:val="00C56DFA"/>
    <w:pPr>
      <w:ind w:right="-11"/>
      <w:jc w:val="both"/>
    </w:pPr>
    <w:rPr>
      <w:rFonts w:ascii="Arial" w:hAnsi="Arial" w:cs="Arial"/>
      <w:sz w:val="24"/>
      <w:szCs w:val="24"/>
    </w:rPr>
  </w:style>
  <w:style w:type="paragraph" w:styleId="BodyText">
    <w:name w:val="Body Text"/>
    <w:basedOn w:val="Normal"/>
    <w:rsid w:val="00FB0A8E"/>
    <w:pPr>
      <w:jc w:val="both"/>
    </w:pPr>
    <w:rPr>
      <w:rFonts w:ascii="Arial" w:hAnsi="Arial"/>
      <w:sz w:val="24"/>
    </w:rPr>
  </w:style>
  <w:style w:type="paragraph" w:styleId="Header">
    <w:name w:val="header"/>
    <w:basedOn w:val="Normal"/>
    <w:link w:val="HeaderChar"/>
    <w:uiPriority w:val="99"/>
    <w:rsid w:val="00FB0A8E"/>
    <w:pPr>
      <w:tabs>
        <w:tab w:val="center" w:pos="4153"/>
        <w:tab w:val="right" w:pos="8306"/>
      </w:tabs>
    </w:pPr>
  </w:style>
  <w:style w:type="paragraph" w:customStyle="1" w:styleId="Sarah1">
    <w:name w:val="Sarah 1"/>
    <w:basedOn w:val="Normal"/>
    <w:rsid w:val="00FB0A8E"/>
    <w:rPr>
      <w:rFonts w:ascii="Arial" w:hAnsi="Arial"/>
      <w:b/>
      <w:sz w:val="32"/>
    </w:rPr>
  </w:style>
  <w:style w:type="paragraph" w:customStyle="1" w:styleId="Sarah2">
    <w:name w:val="Sarah 2"/>
    <w:basedOn w:val="Sarah1"/>
    <w:rsid w:val="00FB0A8E"/>
    <w:rPr>
      <w:sz w:val="28"/>
    </w:rPr>
  </w:style>
  <w:style w:type="paragraph" w:styleId="DocumentMap">
    <w:name w:val="Document Map"/>
    <w:basedOn w:val="Normal"/>
    <w:semiHidden/>
    <w:rsid w:val="00DA5244"/>
    <w:pPr>
      <w:shd w:val="clear" w:color="auto" w:fill="000080"/>
    </w:pPr>
    <w:rPr>
      <w:rFonts w:ascii="Tahoma" w:hAnsi="Tahoma" w:cs="Tahoma"/>
    </w:rPr>
  </w:style>
  <w:style w:type="paragraph" w:styleId="Footer">
    <w:name w:val="footer"/>
    <w:basedOn w:val="Normal"/>
    <w:rsid w:val="00A813EA"/>
    <w:pPr>
      <w:tabs>
        <w:tab w:val="center" w:pos="4153"/>
        <w:tab w:val="right" w:pos="8306"/>
      </w:tabs>
    </w:pPr>
  </w:style>
  <w:style w:type="character" w:styleId="PageNumber">
    <w:name w:val="page number"/>
    <w:basedOn w:val="DefaultParagraphFont"/>
    <w:rsid w:val="00A813EA"/>
  </w:style>
  <w:style w:type="paragraph" w:styleId="TOC6">
    <w:name w:val="toc 6"/>
    <w:basedOn w:val="Normal"/>
    <w:next w:val="Normal"/>
    <w:autoRedefine/>
    <w:semiHidden/>
    <w:rsid w:val="00435890"/>
    <w:pPr>
      <w:widowControl w:val="0"/>
      <w:ind w:left="360"/>
    </w:pPr>
    <w:rPr>
      <w:rFonts w:ascii="Arial" w:hAnsi="Arial" w:cs="Arial"/>
      <w:sz w:val="24"/>
      <w:szCs w:val="24"/>
      <w:lang w:val="en-US"/>
    </w:rPr>
  </w:style>
  <w:style w:type="character" w:styleId="CommentReference">
    <w:name w:val="annotation reference"/>
    <w:semiHidden/>
    <w:rsid w:val="002D3FA1"/>
    <w:rPr>
      <w:sz w:val="16"/>
      <w:szCs w:val="16"/>
    </w:rPr>
  </w:style>
  <w:style w:type="paragraph" w:styleId="CommentText">
    <w:name w:val="annotation text"/>
    <w:basedOn w:val="Normal"/>
    <w:semiHidden/>
    <w:rsid w:val="002D3FA1"/>
  </w:style>
  <w:style w:type="paragraph" w:styleId="CommentSubject">
    <w:name w:val="annotation subject"/>
    <w:basedOn w:val="CommentText"/>
    <w:next w:val="CommentText"/>
    <w:semiHidden/>
    <w:rsid w:val="002D3FA1"/>
    <w:rPr>
      <w:b/>
      <w:bCs/>
    </w:rPr>
  </w:style>
  <w:style w:type="paragraph" w:styleId="BalloonText">
    <w:name w:val="Balloon Text"/>
    <w:basedOn w:val="Normal"/>
    <w:semiHidden/>
    <w:rsid w:val="002D3FA1"/>
    <w:rPr>
      <w:rFonts w:ascii="Tahoma" w:hAnsi="Tahoma" w:cs="Tahoma"/>
      <w:sz w:val="16"/>
      <w:szCs w:val="16"/>
    </w:rPr>
  </w:style>
  <w:style w:type="paragraph" w:styleId="Title">
    <w:name w:val="Title"/>
    <w:basedOn w:val="Normal"/>
    <w:qFormat/>
    <w:rsid w:val="00163D3E"/>
    <w:pPr>
      <w:jc w:val="center"/>
    </w:pPr>
    <w:rPr>
      <w:rFonts w:ascii="Arial" w:hAnsi="Arial"/>
      <w:b/>
      <w:sz w:val="28"/>
    </w:rPr>
  </w:style>
  <w:style w:type="table" w:styleId="TableGrid">
    <w:name w:val="Table Grid"/>
    <w:basedOn w:val="TableNormal"/>
    <w:rsid w:val="00C56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9ED"/>
    <w:pPr>
      <w:ind w:left="720"/>
    </w:pPr>
  </w:style>
  <w:style w:type="paragraph" w:styleId="Revision">
    <w:name w:val="Revision"/>
    <w:hidden/>
    <w:uiPriority w:val="99"/>
    <w:semiHidden/>
    <w:rsid w:val="00C76E2B"/>
  </w:style>
  <w:style w:type="paragraph" w:styleId="FootnoteText">
    <w:name w:val="footnote text"/>
    <w:basedOn w:val="Normal"/>
    <w:link w:val="FootnoteTextChar"/>
    <w:rsid w:val="00E94056"/>
  </w:style>
  <w:style w:type="character" w:customStyle="1" w:styleId="FootnoteTextChar">
    <w:name w:val="Footnote Text Char"/>
    <w:basedOn w:val="DefaultParagraphFont"/>
    <w:link w:val="FootnoteText"/>
    <w:rsid w:val="00E94056"/>
  </w:style>
  <w:style w:type="character" w:styleId="FootnoteReference">
    <w:name w:val="footnote reference"/>
    <w:rsid w:val="00E94056"/>
    <w:rPr>
      <w:vertAlign w:val="superscript"/>
    </w:rPr>
  </w:style>
  <w:style w:type="paragraph" w:styleId="NoSpacing">
    <w:name w:val="No Spacing"/>
    <w:uiPriority w:val="1"/>
    <w:qFormat/>
    <w:rsid w:val="00EF56AD"/>
  </w:style>
  <w:style w:type="character" w:customStyle="1" w:styleId="HeaderChar">
    <w:name w:val="Header Char"/>
    <w:basedOn w:val="DefaultParagraphFont"/>
    <w:link w:val="Header"/>
    <w:uiPriority w:val="99"/>
    <w:rsid w:val="00FD6F75"/>
  </w:style>
  <w:style w:type="paragraph" w:styleId="NormalWeb">
    <w:name w:val="Normal (Web)"/>
    <w:basedOn w:val="Normal"/>
    <w:uiPriority w:val="99"/>
    <w:unhideWhenUsed/>
    <w:rsid w:val="00EA0E33"/>
    <w:pPr>
      <w:spacing w:before="100" w:beforeAutospacing="1" w:after="100" w:afterAutospacing="1"/>
    </w:pPr>
    <w:rPr>
      <w:sz w:val="24"/>
      <w:szCs w:val="24"/>
    </w:rPr>
  </w:style>
  <w:style w:type="character" w:customStyle="1" w:styleId="Heading3Char">
    <w:name w:val="Heading 3 Char"/>
    <w:basedOn w:val="DefaultParagraphFont"/>
    <w:link w:val="Heading3"/>
    <w:semiHidden/>
    <w:rsid w:val="00897130"/>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rsid w:val="00CA2527"/>
    <w:rPr>
      <w:color w:val="0563C1" w:themeColor="hyperlink"/>
      <w:u w:val="single"/>
    </w:rPr>
  </w:style>
  <w:style w:type="character" w:styleId="UnresolvedMention">
    <w:name w:val="Unresolved Mention"/>
    <w:basedOn w:val="DefaultParagraphFont"/>
    <w:uiPriority w:val="99"/>
    <w:semiHidden/>
    <w:unhideWhenUsed/>
    <w:rsid w:val="00CA2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londoncouncil.sharepoint.com/:w:/s/EmployeeExperienceHub/IQAIu5vi9QvpQZtqFLGeRFEEAVc2nr9ql2a5rDjknbjuVyQ?e=Zr6I6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4BFB97C8C9748948EEAD81A5A82B5" ma:contentTypeVersion="17" ma:contentTypeDescription="Create a new document." ma:contentTypeScope="" ma:versionID="19b2f079760042c572fc4a71c70f10e0">
  <xsd:schema xmlns:xsd="http://www.w3.org/2001/XMLSchema" xmlns:xs="http://www.w3.org/2001/XMLSchema" xmlns:p="http://schemas.microsoft.com/office/2006/metadata/properties" xmlns:ns2="d3ff67fa-39f1-4c54-b567-91f221254882" xmlns:ns3="fd3f91aa-9e2c-4ca5-9e51-2906dad8b707" targetNamespace="http://schemas.microsoft.com/office/2006/metadata/properties" ma:root="true" ma:fieldsID="f7db21037f0277e3d3e8a9fb6985ebe1" ns2:_="" ns3:_="">
    <xsd:import namespace="d3ff67fa-39f1-4c54-b567-91f221254882"/>
    <xsd:import namespace="fd3f91aa-9e2c-4ca5-9e51-2906dad8b70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f67fa-39f1-4c54-b567-91f2212548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df54ce-dd5d-4b41-9a76-d653432b0e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3f91aa-9e2c-4ca5-9e51-2906dad8b70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7c8adb-39cf-4d88-95ac-7e8b2e1f448f}" ma:internalName="TaxCatchAll" ma:showField="CatchAllData" ma:web="fd3f91aa-9e2c-4ca5-9e51-2906dad8b7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ff67fa-39f1-4c54-b567-91f221254882">
      <Terms xmlns="http://schemas.microsoft.com/office/infopath/2007/PartnerControls"/>
    </lcf76f155ced4ddcb4097134ff3c332f>
    <TaxCatchAll xmlns="fd3f91aa-9e2c-4ca5-9e51-2906dad8b70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49DF6D-035E-4087-BF1D-9B62DEC8E34F}"/>
</file>

<file path=customXml/itemProps2.xml><?xml version="1.0" encoding="utf-8"?>
<ds:datastoreItem xmlns:ds="http://schemas.openxmlformats.org/officeDocument/2006/customXml" ds:itemID="{BFBC1CDD-5DAB-49AD-8C29-DF5260EEEF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9F2482-C636-42C4-83AB-2B598B1172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2170</Words>
  <Characters>12371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Description</vt:lpstr>
    </vt:vector>
  </TitlesOfParts>
  <Company>London Borough of Newham</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AdmZahid Hussain</dc:creator>
  <cp:keywords/>
  <cp:lastModifiedBy>Ben Harrison</cp:lastModifiedBy>
  <cp:revision>3</cp:revision>
  <cp:lastPrinted>2008-08-04T10:44:00Z</cp:lastPrinted>
  <dcterms:created xsi:type="dcterms:W3CDTF">2026-08-03T13:09:00Z</dcterms:created>
  <dcterms:modified xsi:type="dcterms:W3CDTF">2026-08-03T13:15:00Z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0x010100CCA4BFB97C8C9748948EEAD81A5A82B5</vt:lpwstr>
  </property>
</Properties>
</file>